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055" w:rsidRPr="00736DBB" w:rsidRDefault="00C97585" w:rsidP="00513055">
      <w:pPr>
        <w:rPr>
          <w:rFonts w:asciiTheme="minorHAnsi" w:hAnsiTheme="minorHAnsi" w:cs="Arial"/>
          <w:b/>
          <w:color w:val="365F91" w:themeColor="accent1" w:themeShade="BF"/>
        </w:rPr>
      </w:pPr>
      <w:bookmarkStart w:id="0" w:name="_GoBack"/>
      <w:bookmarkEnd w:id="0"/>
      <w:r>
        <w:rPr>
          <w:rFonts w:asciiTheme="minorHAnsi" w:hAnsiTheme="minorHAnsi" w:cs="Arial"/>
          <w:b/>
          <w:noProof/>
          <w:color w:val="365F91" w:themeColor="accent1" w:themeShade="BF"/>
        </w:rPr>
        <w:drawing>
          <wp:anchor distT="0" distB="0" distL="114300" distR="114300" simplePos="0" relativeHeight="251665408" behindDoc="0" locked="0" layoutInCell="1" allowOverlap="1" wp14:anchorId="34C93BCE" wp14:editId="2708129F">
            <wp:simplePos x="0" y="0"/>
            <wp:positionH relativeFrom="column">
              <wp:posOffset>5457652</wp:posOffset>
            </wp:positionH>
            <wp:positionV relativeFrom="paragraph">
              <wp:posOffset>-50800</wp:posOffset>
            </wp:positionV>
            <wp:extent cx="1015365" cy="8318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5365" cy="831850"/>
                    </a:xfrm>
                    <a:prstGeom prst="rect">
                      <a:avLst/>
                    </a:prstGeom>
                    <a:noFill/>
                  </pic:spPr>
                </pic:pic>
              </a:graphicData>
            </a:graphic>
            <wp14:sizeRelH relativeFrom="page">
              <wp14:pctWidth>0</wp14:pctWidth>
            </wp14:sizeRelH>
            <wp14:sizeRelV relativeFrom="page">
              <wp14:pctHeight>0</wp14:pctHeight>
            </wp14:sizeRelV>
          </wp:anchor>
        </w:drawing>
      </w:r>
      <w:r w:rsidR="004315C0">
        <w:rPr>
          <w:rFonts w:asciiTheme="minorHAnsi" w:hAnsiTheme="minorHAnsi" w:cs="Arial"/>
          <w:b/>
          <w:noProof/>
          <w:color w:val="365F91" w:themeColor="accent1" w:themeShade="BF"/>
        </w:rPr>
        <mc:AlternateContent>
          <mc:Choice Requires="wpc">
            <w:drawing>
              <wp:anchor distT="0" distB="0" distL="114300" distR="114300" simplePos="0" relativeHeight="251664384" behindDoc="0" locked="0" layoutInCell="1" allowOverlap="1" wp14:anchorId="3816764C" wp14:editId="50C51BD3">
                <wp:simplePos x="0" y="0"/>
                <wp:positionH relativeFrom="column">
                  <wp:posOffset>-571500</wp:posOffset>
                </wp:positionH>
                <wp:positionV relativeFrom="paragraph">
                  <wp:posOffset>-342900</wp:posOffset>
                </wp:positionV>
                <wp:extent cx="685800" cy="561975"/>
                <wp:effectExtent l="0" t="0" r="0" b="0"/>
                <wp:wrapNone/>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Canvas 13" o:spid="_x0000_s1026" editas="canvas" style="position:absolute;margin-left:-45pt;margin-top:-27pt;width:54pt;height:44.25pt;z-index:251664384" coordsize="6858,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5619;visibility:visible;mso-wrap-style:square">
                  <v:fill o:detectmouseclick="t"/>
                  <v:path o:connecttype="none"/>
                </v:shape>
              </v:group>
            </w:pict>
          </mc:Fallback>
        </mc:AlternateContent>
      </w:r>
      <w:r w:rsidR="00513055" w:rsidRPr="00736DBB">
        <w:rPr>
          <w:rFonts w:asciiTheme="minorHAnsi" w:hAnsiTheme="minorHAnsi" w:cs="Arial"/>
          <w:b/>
          <w:color w:val="365F91" w:themeColor="accent1" w:themeShade="BF"/>
        </w:rPr>
        <w:t>20</w:t>
      </w:r>
      <w:r w:rsidR="00CB70BE" w:rsidRPr="00736DBB">
        <w:rPr>
          <w:rFonts w:asciiTheme="minorHAnsi" w:hAnsiTheme="minorHAnsi" w:cs="Arial"/>
          <w:b/>
          <w:color w:val="365F91" w:themeColor="accent1" w:themeShade="BF"/>
        </w:rPr>
        <w:t>1</w:t>
      </w:r>
      <w:r w:rsidR="00B73BC6">
        <w:rPr>
          <w:rFonts w:asciiTheme="minorHAnsi" w:hAnsiTheme="minorHAnsi" w:cs="Arial"/>
          <w:b/>
          <w:color w:val="365F91" w:themeColor="accent1" w:themeShade="BF"/>
        </w:rPr>
        <w:t>5</w:t>
      </w:r>
      <w:r w:rsidR="00513055" w:rsidRPr="00736DBB">
        <w:rPr>
          <w:rFonts w:asciiTheme="minorHAnsi" w:hAnsiTheme="minorHAnsi" w:cs="Arial"/>
          <w:b/>
          <w:color w:val="365F91" w:themeColor="accent1" w:themeShade="BF"/>
        </w:rPr>
        <w:t xml:space="preserve"> </w:t>
      </w:r>
      <w:r w:rsidR="006B6FA3" w:rsidRPr="00736DBB">
        <w:rPr>
          <w:rFonts w:asciiTheme="minorHAnsi" w:hAnsiTheme="minorHAnsi" w:cs="Arial"/>
          <w:b/>
          <w:color w:val="365F91" w:themeColor="accent1" w:themeShade="BF"/>
        </w:rPr>
        <w:t>Mid-Atlantic</w:t>
      </w:r>
      <w:r w:rsidR="00E04B00">
        <w:rPr>
          <w:rFonts w:asciiTheme="minorHAnsi" w:hAnsiTheme="minorHAnsi" w:cs="Arial"/>
          <w:b/>
          <w:color w:val="365F91" w:themeColor="accent1" w:themeShade="BF"/>
        </w:rPr>
        <w:t xml:space="preserve"> </w:t>
      </w:r>
      <w:r w:rsidR="00B73BC6">
        <w:rPr>
          <w:rFonts w:asciiTheme="minorHAnsi" w:hAnsiTheme="minorHAnsi" w:cs="Arial"/>
          <w:b/>
          <w:color w:val="365F91" w:themeColor="accent1" w:themeShade="BF"/>
        </w:rPr>
        <w:t>Environmental Literacy Summit</w:t>
      </w:r>
    </w:p>
    <w:p w:rsidR="00513055" w:rsidRPr="00736DBB" w:rsidRDefault="004315C0" w:rsidP="00513055">
      <w:pPr>
        <w:rPr>
          <w:rFonts w:asciiTheme="minorHAnsi" w:hAnsiTheme="minorHAnsi" w:cs="Arial"/>
          <w:b/>
          <w:i/>
          <w:color w:val="3D58A7"/>
        </w:rPr>
      </w:pPr>
      <w:r>
        <w:rPr>
          <w:rFonts w:asciiTheme="minorHAnsi" w:hAnsiTheme="minorHAnsi" w:cs="Arial"/>
          <w:b/>
          <w:i/>
          <w:noProof/>
          <w:color w:val="3D58A7"/>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142990</wp:posOffset>
                </wp:positionV>
                <wp:extent cx="4856018" cy="5486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018"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E49" w:rsidRPr="00736DBB" w:rsidRDefault="00EC0E49" w:rsidP="00736DBB">
                            <w:pPr>
                              <w:textboxTightWrap w:val="allLines"/>
                              <w:rPr>
                                <w:rFonts w:ascii="Palatino Linotype" w:hAnsi="Palatino Linotype"/>
                                <w:b/>
                                <w:color w:val="5A483E"/>
                                <w:sz w:val="56"/>
                                <w:szCs w:val="56"/>
                              </w:rPr>
                            </w:pPr>
                            <w:r w:rsidRPr="00736DBB">
                              <w:rPr>
                                <w:rFonts w:ascii="Palatino Linotype" w:hAnsi="Palatino Linotype"/>
                                <w:b/>
                                <w:color w:val="5A483E"/>
                                <w:sz w:val="56"/>
                                <w:szCs w:val="56"/>
                              </w:rPr>
                              <w:t>AGENDA</w:t>
                            </w:r>
                            <w:r w:rsidR="006053FE">
                              <w:rPr>
                                <w:rFonts w:ascii="Palatino Linotype" w:hAnsi="Palatino Linotype"/>
                                <w:b/>
                                <w:color w:val="5A483E"/>
                                <w:sz w:val="56"/>
                                <w:szCs w:val="56"/>
                              </w:rPr>
                              <w:t>-</w:t>
                            </w:r>
                            <w:r w:rsidR="00CF482C">
                              <w:rPr>
                                <w:rFonts w:ascii="Palatino Linotype" w:hAnsi="Palatino Linotype"/>
                                <w:b/>
                                <w:color w:val="5A483E"/>
                                <w:sz w:val="56"/>
                                <w:szCs w:val="56"/>
                              </w:rPr>
                              <w:t xml:space="preserve">(rough) </w:t>
                            </w:r>
                            <w:r w:rsidR="00B73BC6">
                              <w:rPr>
                                <w:rFonts w:ascii="Palatino Linotype" w:hAnsi="Palatino Linotype"/>
                                <w:b/>
                                <w:color w:val="5A483E"/>
                                <w:sz w:val="56"/>
                                <w:szCs w:val="56"/>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1.25pt;width:382.35pt;height:4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079tQ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" filled="f" stroked="f">
                <v:textbox>
                  <w:txbxContent>
                    <w:p w:rsidR="00EC0E49" w:rsidRPr="00736DBB" w:rsidRDefault="00EC0E49" w:rsidP="00736DBB">
                      <w:pPr>
                        <w:textboxTightWrap w:val="allLines"/>
                        <w:rPr>
                          <w:rFonts w:ascii="Palatino Linotype" w:hAnsi="Palatino Linotype"/>
                          <w:b/>
                          <w:color w:val="5A483E"/>
                          <w:sz w:val="56"/>
                          <w:szCs w:val="56"/>
                        </w:rPr>
                      </w:pPr>
                      <w:r w:rsidRPr="00736DBB">
                        <w:rPr>
                          <w:rFonts w:ascii="Palatino Linotype" w:hAnsi="Palatino Linotype"/>
                          <w:b/>
                          <w:color w:val="5A483E"/>
                          <w:sz w:val="56"/>
                          <w:szCs w:val="56"/>
                        </w:rPr>
                        <w:t>AGENDA</w:t>
                      </w:r>
                      <w:r w:rsidR="006053FE">
                        <w:rPr>
                          <w:rFonts w:ascii="Palatino Linotype" w:hAnsi="Palatino Linotype"/>
                          <w:b/>
                          <w:color w:val="5A483E"/>
                          <w:sz w:val="56"/>
                          <w:szCs w:val="56"/>
                        </w:rPr>
                        <w:t>-</w:t>
                      </w:r>
                      <w:r w:rsidR="00CF482C">
                        <w:rPr>
                          <w:rFonts w:ascii="Palatino Linotype" w:hAnsi="Palatino Linotype"/>
                          <w:b/>
                          <w:color w:val="5A483E"/>
                          <w:sz w:val="56"/>
                          <w:szCs w:val="56"/>
                        </w:rPr>
                        <w:t xml:space="preserve">(rough) </w:t>
                      </w:r>
                      <w:r w:rsidR="00B73BC6">
                        <w:rPr>
                          <w:rFonts w:ascii="Palatino Linotype" w:hAnsi="Palatino Linotype"/>
                          <w:b/>
                          <w:color w:val="5A483E"/>
                          <w:sz w:val="56"/>
                          <w:szCs w:val="56"/>
                        </w:rPr>
                        <w:t>DRAFT</w:t>
                      </w:r>
                    </w:p>
                  </w:txbxContent>
                </v:textbox>
              </v:shape>
            </w:pict>
          </mc:Fallback>
        </mc:AlternateContent>
      </w:r>
    </w:p>
    <w:p w:rsidR="00513055" w:rsidRPr="00F534C1" w:rsidRDefault="00513055" w:rsidP="00513055">
      <w:pPr>
        <w:rPr>
          <w:rFonts w:asciiTheme="minorHAnsi" w:hAnsiTheme="minorHAnsi" w:cs="Arial"/>
          <w:sz w:val="22"/>
          <w:szCs w:val="22"/>
        </w:rPr>
      </w:pPr>
    </w:p>
    <w:p w:rsidR="00513055" w:rsidRPr="00F534C1" w:rsidRDefault="00513055" w:rsidP="00513055">
      <w:pPr>
        <w:rPr>
          <w:rFonts w:asciiTheme="minorHAnsi" w:hAnsiTheme="minorHAnsi" w:cs="Arial"/>
          <w:sz w:val="22"/>
          <w:szCs w:val="22"/>
        </w:rPr>
      </w:pPr>
    </w:p>
    <w:tbl>
      <w:tblPr>
        <w:tblpPr w:leftFromText="180" w:rightFromText="180" w:vertAnchor="text" w:horzAnchor="margin" w:tblpY="205"/>
        <w:tblW w:w="5465" w:type="pct"/>
        <w:tblCellMar>
          <w:left w:w="0" w:type="dxa"/>
          <w:right w:w="0" w:type="dxa"/>
        </w:tblCellMar>
        <w:tblLook w:val="04A0" w:firstRow="1" w:lastRow="0" w:firstColumn="1" w:lastColumn="0" w:noHBand="0" w:noVBand="1"/>
      </w:tblPr>
      <w:tblGrid>
        <w:gridCol w:w="11214"/>
      </w:tblGrid>
      <w:tr w:rsidR="00736DBB" w:rsidTr="00314AAB">
        <w:tc>
          <w:tcPr>
            <w:tcW w:w="0" w:type="auto"/>
            <w:shd w:val="clear" w:color="auto" w:fill="B8CCE4" w:themeFill="accent1" w:themeFillTint="66"/>
            <w:vAlign w:val="center"/>
          </w:tcPr>
          <w:p w:rsidR="00736DBB" w:rsidRDefault="00736DBB" w:rsidP="00314AAB">
            <w:pPr>
              <w:pStyle w:val="NoSpacing"/>
              <w:rPr>
                <w:sz w:val="8"/>
                <w:szCs w:val="8"/>
              </w:rPr>
            </w:pPr>
          </w:p>
        </w:tc>
      </w:tr>
      <w:tr w:rsidR="00736DBB" w:rsidTr="00314AAB">
        <w:tc>
          <w:tcPr>
            <w:tcW w:w="0" w:type="auto"/>
            <w:shd w:val="clear" w:color="auto" w:fill="4F81BD" w:themeFill="accent1"/>
            <w:vAlign w:val="center"/>
          </w:tcPr>
          <w:p w:rsidR="00736DBB" w:rsidRDefault="00736DBB" w:rsidP="00314AAB">
            <w:pPr>
              <w:pStyle w:val="NoSpacing"/>
              <w:rPr>
                <w:sz w:val="16"/>
                <w:szCs w:val="16"/>
              </w:rPr>
            </w:pPr>
          </w:p>
        </w:tc>
      </w:tr>
      <w:tr w:rsidR="00736DBB" w:rsidTr="00314AAB">
        <w:tc>
          <w:tcPr>
            <w:tcW w:w="0" w:type="auto"/>
            <w:shd w:val="clear" w:color="auto" w:fill="4BACC6" w:themeFill="accent5"/>
            <w:vAlign w:val="center"/>
          </w:tcPr>
          <w:p w:rsidR="00736DBB" w:rsidRDefault="00736DBB" w:rsidP="00314AAB">
            <w:pPr>
              <w:pStyle w:val="NoSpacing"/>
              <w:rPr>
                <w:sz w:val="8"/>
                <w:szCs w:val="8"/>
              </w:rPr>
            </w:pPr>
          </w:p>
        </w:tc>
      </w:tr>
    </w:tbl>
    <w:p w:rsidR="00513055" w:rsidRPr="00F534C1" w:rsidRDefault="00513055" w:rsidP="00513055">
      <w:pPr>
        <w:rPr>
          <w:rFonts w:asciiTheme="minorHAnsi" w:hAnsiTheme="minorHAnsi" w:cs="Arial"/>
          <w:sz w:val="22"/>
          <w:szCs w:val="22"/>
        </w:rPr>
      </w:pPr>
    </w:p>
    <w:p w:rsidR="00ED1BCC" w:rsidRPr="005F0440" w:rsidRDefault="004315C0" w:rsidP="00736DBB">
      <w:pPr>
        <w:rPr>
          <w:rFonts w:asciiTheme="minorHAnsi" w:hAnsiTheme="minorHAnsi"/>
        </w:rPr>
      </w:pPr>
      <w:r>
        <w:rPr>
          <w:rFonts w:asciiTheme="minorHAnsi" w:hAnsiTheme="minorHAnsi"/>
          <w:noProof/>
        </w:rPr>
        <mc:AlternateContent>
          <mc:Choice Requires="wps">
            <w:drawing>
              <wp:anchor distT="0" distB="0" distL="114300" distR="114300" simplePos="0" relativeHeight="251661312" behindDoc="0" locked="0" layoutInCell="0" allowOverlap="1" wp14:anchorId="05811578" wp14:editId="4421492D">
                <wp:simplePos x="0" y="0"/>
                <wp:positionH relativeFrom="margin">
                  <wp:posOffset>-269875</wp:posOffset>
                </wp:positionH>
                <wp:positionV relativeFrom="margin">
                  <wp:posOffset>1152525</wp:posOffset>
                </wp:positionV>
                <wp:extent cx="7112000" cy="889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0" cy="88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EC0E49" w:rsidRDefault="00EC0E49" w:rsidP="00AE22E0">
                            <w:pPr>
                              <w:spacing w:line="14" w:lineRule="exact"/>
                              <w:rPr>
                                <w:sz w:val="8"/>
                                <w:szCs w:val="8"/>
                              </w:rPr>
                            </w:pPr>
                          </w:p>
                        </w:txbxContent>
                      </wps:txbx>
                      <wps:bodyPr rot="0" vert="horz" wrap="square" lIns="0" tIns="0" rIns="0" bIns="0" anchor="t" anchorCtr="0" upright="1">
                        <a:spAutoFit/>
                      </wps:bodyPr>
                    </wps:wsp>
                  </a:graphicData>
                </a:graphic>
                <wp14:sizeRelH relativeFrom="page">
                  <wp14:pctWidth>91500</wp14:pctWidth>
                </wp14:sizeRelH>
                <wp14:sizeRelV relativeFrom="page">
                  <wp14:pctHeight>0</wp14:pctHeight>
                </wp14:sizeRelV>
              </wp:anchor>
            </w:drawing>
          </mc:Choice>
          <mc:Fallback>
            <w:pict>
              <v:rect id="Rectangle 4" o:spid="_x0000_s1027" style="position:absolute;margin-left:-21.25pt;margin-top:90.75pt;width:560pt;height:.7pt;z-index:251661312;visibility:visible;mso-wrap-style:square;mso-width-percent:915;mso-height-percent:0;mso-wrap-distance-left:9pt;mso-wrap-distance-top:0;mso-wrap-distance-right:9pt;mso-wrap-distance-bottom:0;mso-position-horizontal:absolute;mso-position-horizontal-relative:margin;mso-position-vertical:absolute;mso-position-vertical-relative:margin;mso-width-percent:91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" o:allowincell="f" filled="f" stroked="f">
                <v:textbox style="mso-fit-shape-to-text:t" inset="0,0,0,0">
                  <w:txbxContent>
                    <w:p w:rsidR="00EC0E49" w:rsidRDefault="00EC0E49" w:rsidP="00AE22E0">
                      <w:pPr>
                        <w:spacing w:line="14" w:lineRule="exact"/>
                        <w:rPr>
                          <w:sz w:val="8"/>
                          <w:szCs w:val="8"/>
                        </w:rPr>
                      </w:pPr>
                    </w:p>
                  </w:txbxContent>
                </v:textbox>
                <w10:wrap anchorx="margin" anchory="margin"/>
              </v:rect>
            </w:pict>
          </mc:Fallback>
        </mc:AlternateContent>
      </w:r>
      <w:r w:rsidR="00D95843" w:rsidRPr="005F0440">
        <w:rPr>
          <w:rFonts w:asciiTheme="minorHAnsi" w:hAnsiTheme="minorHAnsi"/>
          <w:b/>
        </w:rPr>
        <w:t>Purpose:</w:t>
      </w:r>
      <w:r w:rsidR="00E4048F" w:rsidRPr="005F0440">
        <w:rPr>
          <w:rFonts w:asciiTheme="minorHAnsi" w:hAnsiTheme="minorHAnsi"/>
        </w:rPr>
        <w:tab/>
      </w:r>
    </w:p>
    <w:p w:rsidR="00E4048F" w:rsidRDefault="00B73BC6" w:rsidP="00ED1BCC">
      <w:pPr>
        <w:rPr>
          <w:rFonts w:asciiTheme="minorHAnsi" w:hAnsiTheme="minorHAnsi"/>
        </w:rPr>
      </w:pPr>
      <w:r>
        <w:rPr>
          <w:rFonts w:asciiTheme="minorHAnsi" w:hAnsiTheme="minorHAnsi"/>
        </w:rPr>
        <w:t>Explore strategies for state and federal agencies to support comprehensive sustainable schools throughout the watershed</w:t>
      </w:r>
    </w:p>
    <w:p w:rsidR="00C97585" w:rsidRDefault="00C97585" w:rsidP="00ED1BCC">
      <w:pPr>
        <w:rPr>
          <w:rFonts w:asciiTheme="minorHAnsi" w:hAnsiTheme="minorHAnsi"/>
        </w:rPr>
      </w:pPr>
    </w:p>
    <w:p w:rsidR="00C97585" w:rsidRDefault="00C97585" w:rsidP="00ED1BCC">
      <w:pPr>
        <w:rPr>
          <w:rFonts w:asciiTheme="minorHAnsi" w:hAnsiTheme="minorHAnsi"/>
          <w:b/>
        </w:rPr>
      </w:pPr>
      <w:r w:rsidRPr="00C97585">
        <w:rPr>
          <w:rFonts w:asciiTheme="minorHAnsi" w:hAnsiTheme="minorHAnsi"/>
          <w:b/>
        </w:rPr>
        <w:t>Attendees:</w:t>
      </w:r>
    </w:p>
    <w:p w:rsidR="00C97585" w:rsidRDefault="00B73BC6" w:rsidP="00ED1BCC">
      <w:pPr>
        <w:rPr>
          <w:rFonts w:asciiTheme="minorHAnsi" w:hAnsiTheme="minorHAnsi"/>
        </w:rPr>
      </w:pPr>
      <w:r>
        <w:rPr>
          <w:rFonts w:asciiTheme="minorHAnsi" w:hAnsiTheme="minorHAnsi"/>
        </w:rPr>
        <w:t>Chesapeake Bay Program Education Workgroup and</w:t>
      </w:r>
      <w:r w:rsidR="00C97585">
        <w:rPr>
          <w:rFonts w:asciiTheme="minorHAnsi" w:hAnsiTheme="minorHAnsi"/>
        </w:rPr>
        <w:t xml:space="preserve"> sustainable school stakeholders from the Mid-Atlantic region representing state and federal government a</w:t>
      </w:r>
      <w:r>
        <w:rPr>
          <w:rFonts w:asciiTheme="minorHAnsi" w:hAnsiTheme="minorHAnsi"/>
        </w:rPr>
        <w:t>gencies and non-profit groups</w:t>
      </w:r>
    </w:p>
    <w:p w:rsidR="006053FE" w:rsidRDefault="006053FE" w:rsidP="00ED1BCC">
      <w:pPr>
        <w:rPr>
          <w:rFonts w:asciiTheme="minorHAnsi" w:hAnsiTheme="minorHAnsi"/>
        </w:rPr>
      </w:pPr>
    </w:p>
    <w:p w:rsidR="006053FE" w:rsidRPr="001C5631" w:rsidRDefault="006053FE" w:rsidP="00ED1BCC">
      <w:pPr>
        <w:rPr>
          <w:rFonts w:asciiTheme="minorHAnsi" w:hAnsiTheme="minorHAnsi"/>
          <w:b/>
          <w:sz w:val="28"/>
          <w:szCs w:val="28"/>
          <w:u w:val="single"/>
        </w:rPr>
      </w:pPr>
      <w:r w:rsidRPr="001C5631">
        <w:rPr>
          <w:rFonts w:asciiTheme="minorHAnsi" w:hAnsiTheme="minorHAnsi"/>
          <w:b/>
          <w:sz w:val="28"/>
          <w:szCs w:val="28"/>
          <w:u w:val="single"/>
        </w:rPr>
        <w:t>DAY ONE</w:t>
      </w:r>
    </w:p>
    <w:p w:rsidR="00CF482C" w:rsidRPr="00CF482C" w:rsidRDefault="00CF482C" w:rsidP="00ED1BCC">
      <w:pPr>
        <w:rPr>
          <w:rFonts w:asciiTheme="minorHAnsi" w:hAnsiTheme="minorHAnsi"/>
          <w:i/>
        </w:rPr>
      </w:pPr>
      <w:r w:rsidRPr="00CF482C">
        <w:rPr>
          <w:rFonts w:asciiTheme="minorHAnsi" w:hAnsiTheme="minorHAnsi"/>
          <w:i/>
        </w:rPr>
        <w:t>The first da</w:t>
      </w:r>
      <w:r w:rsidR="001C5631">
        <w:rPr>
          <w:rFonts w:asciiTheme="minorHAnsi" w:hAnsiTheme="minorHAnsi"/>
          <w:i/>
        </w:rPr>
        <w:t>y of these summits typically</w:t>
      </w:r>
      <w:r w:rsidRPr="00CF482C">
        <w:rPr>
          <w:rFonts w:asciiTheme="minorHAnsi" w:hAnsiTheme="minorHAnsi"/>
          <w:i/>
        </w:rPr>
        <w:t xml:space="preserve"> is a “bigger picture” meeting that highlights trends and best practices while focusing on policies or actions that can support the selected topic.  Attendance is</w:t>
      </w:r>
      <w:r w:rsidR="000555AA">
        <w:rPr>
          <w:rFonts w:asciiTheme="minorHAnsi" w:hAnsiTheme="minorHAnsi"/>
          <w:i/>
        </w:rPr>
        <w:t xml:space="preserve"> capped at</w:t>
      </w:r>
      <w:r w:rsidRPr="00CF482C">
        <w:rPr>
          <w:rFonts w:asciiTheme="minorHAnsi" w:hAnsiTheme="minorHAnsi"/>
          <w:i/>
        </w:rPr>
        <w:t xml:space="preserve"> 75.</w:t>
      </w:r>
    </w:p>
    <w:p w:rsidR="00E04B00" w:rsidRDefault="00E04B00" w:rsidP="00FC3C97">
      <w:pPr>
        <w:ind w:left="720" w:hanging="720"/>
        <w:rPr>
          <w:rFonts w:asciiTheme="minorHAnsi" w:hAnsiTheme="minorHAnsi"/>
          <w:b/>
        </w:rPr>
      </w:pPr>
    </w:p>
    <w:p w:rsidR="00F72541" w:rsidRPr="005F0440" w:rsidRDefault="00E04B00" w:rsidP="00FC3C97">
      <w:pPr>
        <w:ind w:left="720" w:hanging="720"/>
        <w:rPr>
          <w:rFonts w:asciiTheme="minorHAnsi" w:hAnsiTheme="minorHAnsi"/>
          <w:b/>
        </w:rPr>
      </w:pPr>
      <w:r>
        <w:rPr>
          <w:rFonts w:asciiTheme="minorHAnsi" w:hAnsiTheme="minorHAnsi"/>
          <w:b/>
        </w:rPr>
        <w:t>10</w:t>
      </w:r>
      <w:r w:rsidR="00F53F2A" w:rsidRPr="005F0440">
        <w:rPr>
          <w:rFonts w:asciiTheme="minorHAnsi" w:hAnsiTheme="minorHAnsi"/>
          <w:b/>
        </w:rPr>
        <w:t>:00</w:t>
      </w:r>
      <w:r w:rsidR="00F53F2A" w:rsidRPr="005F0440">
        <w:rPr>
          <w:rFonts w:asciiTheme="minorHAnsi" w:hAnsiTheme="minorHAnsi"/>
          <w:b/>
        </w:rPr>
        <w:tab/>
      </w:r>
      <w:r w:rsidR="0066458F">
        <w:rPr>
          <w:rFonts w:asciiTheme="minorHAnsi" w:hAnsiTheme="minorHAnsi"/>
          <w:b/>
        </w:rPr>
        <w:t xml:space="preserve">WELCOME, </w:t>
      </w:r>
      <w:r w:rsidR="00B73BC6">
        <w:rPr>
          <w:rFonts w:asciiTheme="minorHAnsi" w:hAnsiTheme="minorHAnsi"/>
          <w:b/>
        </w:rPr>
        <w:t>KEYNOTE</w:t>
      </w:r>
      <w:r w:rsidR="00AC79C7" w:rsidRPr="005F0440">
        <w:rPr>
          <w:rFonts w:asciiTheme="minorHAnsi" w:hAnsiTheme="minorHAnsi"/>
          <w:b/>
        </w:rPr>
        <w:t xml:space="preserve"> </w:t>
      </w:r>
      <w:r w:rsidR="00490E65" w:rsidRPr="005F0440">
        <w:rPr>
          <w:rFonts w:asciiTheme="minorHAnsi" w:hAnsiTheme="minorHAnsi"/>
          <w:b/>
        </w:rPr>
        <w:tab/>
      </w:r>
      <w:r w:rsidR="00490E65" w:rsidRPr="005F0440">
        <w:rPr>
          <w:rFonts w:asciiTheme="minorHAnsi" w:hAnsiTheme="minorHAnsi"/>
          <w:b/>
        </w:rPr>
        <w:tab/>
      </w:r>
      <w:r w:rsidR="00490E65" w:rsidRPr="005F0440">
        <w:rPr>
          <w:rFonts w:asciiTheme="minorHAnsi" w:hAnsiTheme="minorHAnsi"/>
          <w:b/>
        </w:rPr>
        <w:tab/>
      </w:r>
      <w:r w:rsidR="00490E65" w:rsidRPr="005F0440">
        <w:rPr>
          <w:rFonts w:asciiTheme="minorHAnsi" w:hAnsiTheme="minorHAnsi"/>
          <w:b/>
        </w:rPr>
        <w:tab/>
      </w:r>
      <w:r w:rsidR="00490E65" w:rsidRPr="005F0440">
        <w:rPr>
          <w:rFonts w:asciiTheme="minorHAnsi" w:hAnsiTheme="minorHAnsi"/>
          <w:b/>
        </w:rPr>
        <w:tab/>
      </w:r>
      <w:r w:rsidR="00490E65" w:rsidRPr="005F0440">
        <w:rPr>
          <w:rFonts w:asciiTheme="minorHAnsi" w:hAnsiTheme="minorHAnsi"/>
          <w:b/>
        </w:rPr>
        <w:tab/>
      </w:r>
      <w:r w:rsidR="00F1065E">
        <w:rPr>
          <w:rFonts w:asciiTheme="minorHAnsi" w:hAnsiTheme="minorHAnsi"/>
          <w:b/>
        </w:rPr>
        <w:t xml:space="preserve">          </w:t>
      </w:r>
    </w:p>
    <w:p w:rsidR="00F72541" w:rsidRPr="005F0440" w:rsidRDefault="00F72541" w:rsidP="00FC3C97">
      <w:pPr>
        <w:ind w:left="720" w:hanging="720"/>
        <w:rPr>
          <w:rFonts w:asciiTheme="minorHAnsi" w:hAnsiTheme="minorHAnsi"/>
          <w:b/>
        </w:rPr>
      </w:pPr>
    </w:p>
    <w:p w:rsidR="001B2449" w:rsidRDefault="0066458F" w:rsidP="001C5631">
      <w:pPr>
        <w:contextualSpacing/>
        <w:rPr>
          <w:rFonts w:asciiTheme="minorHAnsi" w:hAnsiTheme="minorHAnsi"/>
          <w:b/>
        </w:rPr>
      </w:pPr>
      <w:r>
        <w:rPr>
          <w:rFonts w:asciiTheme="minorHAnsi" w:hAnsiTheme="minorHAnsi"/>
          <w:b/>
        </w:rPr>
        <w:t>10:30</w:t>
      </w:r>
      <w:r w:rsidR="00243B3A" w:rsidRPr="005F0440">
        <w:rPr>
          <w:rFonts w:asciiTheme="minorHAnsi" w:hAnsiTheme="minorHAnsi"/>
          <w:b/>
        </w:rPr>
        <w:tab/>
      </w:r>
      <w:r w:rsidR="000172C4">
        <w:rPr>
          <w:rFonts w:asciiTheme="minorHAnsi" w:hAnsiTheme="minorHAnsi"/>
          <w:b/>
        </w:rPr>
        <w:t>PLENARY</w:t>
      </w:r>
    </w:p>
    <w:p w:rsidR="000172C4" w:rsidRPr="001C5631" w:rsidRDefault="000172C4" w:rsidP="000172C4">
      <w:pPr>
        <w:ind w:left="720"/>
        <w:contextualSpacing/>
        <w:rPr>
          <w:rFonts w:asciiTheme="minorHAnsi" w:hAnsiTheme="minorHAnsi"/>
        </w:rPr>
      </w:pPr>
      <w:r w:rsidRPr="001C5631">
        <w:rPr>
          <w:rFonts w:asciiTheme="minorHAnsi" w:hAnsiTheme="minorHAnsi"/>
        </w:rPr>
        <w:t xml:space="preserve">Representatives from U.S. Green Ribbon School District awardees share highlights and lessons learned from their district.  A district awardee from each jurisdiction will be invited, and awardees will be introduced by their state department of education rep who will provide an overview of statewide sustainable school efforts. </w:t>
      </w:r>
    </w:p>
    <w:p w:rsidR="000172C4" w:rsidRDefault="000172C4" w:rsidP="000172C4">
      <w:pPr>
        <w:ind w:left="720"/>
        <w:contextualSpacing/>
        <w:rPr>
          <w:rFonts w:asciiTheme="minorHAnsi" w:hAnsiTheme="minorHAnsi"/>
          <w:b/>
        </w:rPr>
      </w:pPr>
    </w:p>
    <w:p w:rsidR="000172C4" w:rsidRDefault="000172C4" w:rsidP="000172C4">
      <w:pPr>
        <w:contextualSpacing/>
        <w:rPr>
          <w:rFonts w:asciiTheme="minorHAnsi" w:hAnsiTheme="minorHAnsi"/>
          <w:b/>
        </w:rPr>
      </w:pPr>
      <w:r>
        <w:rPr>
          <w:rFonts w:asciiTheme="minorHAnsi" w:hAnsiTheme="minorHAnsi"/>
          <w:b/>
        </w:rPr>
        <w:t>12:00</w:t>
      </w:r>
      <w:r>
        <w:rPr>
          <w:rFonts w:asciiTheme="minorHAnsi" w:hAnsiTheme="minorHAnsi"/>
          <w:b/>
        </w:rPr>
        <w:tab/>
        <w:t>LUNCH (with speaker)</w:t>
      </w:r>
    </w:p>
    <w:p w:rsidR="000172C4" w:rsidRDefault="000172C4" w:rsidP="000172C4">
      <w:pPr>
        <w:ind w:left="720"/>
        <w:contextualSpacing/>
        <w:rPr>
          <w:rFonts w:asciiTheme="minorHAnsi" w:hAnsiTheme="minorHAnsi"/>
          <w:b/>
        </w:rPr>
      </w:pPr>
    </w:p>
    <w:p w:rsidR="00C97585" w:rsidRPr="00C97585" w:rsidRDefault="000172C4" w:rsidP="001C5631">
      <w:pPr>
        <w:contextualSpacing/>
        <w:rPr>
          <w:rFonts w:asciiTheme="minorHAnsi" w:hAnsiTheme="minorHAnsi"/>
          <w:b/>
        </w:rPr>
      </w:pPr>
      <w:r>
        <w:rPr>
          <w:rFonts w:asciiTheme="minorHAnsi" w:hAnsiTheme="minorHAnsi"/>
          <w:b/>
        </w:rPr>
        <w:t xml:space="preserve">1:00  </w:t>
      </w:r>
      <w:r w:rsidR="00C97585">
        <w:rPr>
          <w:rFonts w:asciiTheme="minorHAnsi" w:hAnsiTheme="minorHAnsi"/>
          <w:b/>
        </w:rPr>
        <w:t xml:space="preserve">  </w:t>
      </w:r>
      <w:r>
        <w:rPr>
          <w:rFonts w:asciiTheme="minorHAnsi" w:hAnsiTheme="minorHAnsi"/>
          <w:b/>
        </w:rPr>
        <w:t>AFTERNOON BREAKOUT SESSION</w:t>
      </w:r>
      <w:r w:rsidR="00CF482C">
        <w:rPr>
          <w:rFonts w:asciiTheme="minorHAnsi" w:hAnsiTheme="minorHAnsi"/>
          <w:b/>
        </w:rPr>
        <w:t>S</w:t>
      </w:r>
    </w:p>
    <w:p w:rsidR="00C97585" w:rsidRPr="001C5631" w:rsidRDefault="00CF482C" w:rsidP="001C5631">
      <w:pPr>
        <w:ind w:left="720"/>
        <w:rPr>
          <w:rFonts w:asciiTheme="minorHAnsi" w:hAnsiTheme="minorHAnsi"/>
        </w:rPr>
      </w:pPr>
      <w:r w:rsidRPr="001C5631">
        <w:rPr>
          <w:rFonts w:asciiTheme="minorHAnsi" w:hAnsiTheme="minorHAnsi"/>
        </w:rPr>
        <w:t>A series of breakouts that could be separated by Green Ribbon School Pillars, audience, etc.  The purpose is to identify strategies and actions that the Chesapeake Bay Program (NOAA, EPA, Chesapeake Bay Trust, etc) and individual states could take to better support sustainable schools.</w:t>
      </w:r>
    </w:p>
    <w:p w:rsidR="0066458F" w:rsidRDefault="0066458F" w:rsidP="00602B2D">
      <w:pPr>
        <w:rPr>
          <w:rFonts w:asciiTheme="minorHAnsi" w:hAnsiTheme="minorHAnsi"/>
          <w:b/>
        </w:rPr>
      </w:pPr>
    </w:p>
    <w:p w:rsidR="001C5631" w:rsidRDefault="00490E65" w:rsidP="00890C93">
      <w:pPr>
        <w:pStyle w:val="ListParagraph"/>
        <w:spacing w:after="240" w:line="240" w:lineRule="auto"/>
        <w:ind w:left="0"/>
        <w:rPr>
          <w:b/>
          <w:sz w:val="24"/>
          <w:szCs w:val="24"/>
        </w:rPr>
      </w:pPr>
      <w:r w:rsidRPr="005F0440">
        <w:rPr>
          <w:b/>
          <w:sz w:val="24"/>
          <w:szCs w:val="24"/>
        </w:rPr>
        <w:tab/>
      </w:r>
      <w:r w:rsidRPr="005F0440">
        <w:rPr>
          <w:b/>
          <w:sz w:val="24"/>
          <w:szCs w:val="24"/>
        </w:rPr>
        <w:tab/>
      </w:r>
      <w:r w:rsidRPr="005F0440">
        <w:rPr>
          <w:b/>
          <w:sz w:val="24"/>
          <w:szCs w:val="24"/>
        </w:rPr>
        <w:tab/>
      </w:r>
      <w:r w:rsidRPr="005F0440">
        <w:rPr>
          <w:b/>
          <w:sz w:val="24"/>
          <w:szCs w:val="24"/>
        </w:rPr>
        <w:tab/>
      </w:r>
      <w:r w:rsidRPr="005F0440">
        <w:rPr>
          <w:b/>
          <w:sz w:val="24"/>
          <w:szCs w:val="24"/>
        </w:rPr>
        <w:tab/>
      </w:r>
      <w:r w:rsidR="00F1065E">
        <w:rPr>
          <w:b/>
          <w:sz w:val="24"/>
          <w:szCs w:val="24"/>
        </w:rPr>
        <w:t xml:space="preserve">                      </w:t>
      </w:r>
    </w:p>
    <w:p w:rsidR="00C97585" w:rsidRPr="00CF482C" w:rsidRDefault="00791496" w:rsidP="00890C93">
      <w:pPr>
        <w:pStyle w:val="ListParagraph"/>
        <w:spacing w:after="240" w:line="240" w:lineRule="auto"/>
        <w:ind w:left="0"/>
        <w:rPr>
          <w:b/>
          <w:sz w:val="24"/>
          <w:szCs w:val="24"/>
        </w:rPr>
      </w:pPr>
      <w:r w:rsidRPr="00CF482C">
        <w:rPr>
          <w:b/>
          <w:sz w:val="24"/>
          <w:szCs w:val="24"/>
        </w:rPr>
        <w:t>5:0</w:t>
      </w:r>
      <w:r w:rsidR="00725E36" w:rsidRPr="00CF482C">
        <w:rPr>
          <w:b/>
          <w:sz w:val="24"/>
          <w:szCs w:val="24"/>
        </w:rPr>
        <w:t>0</w:t>
      </w:r>
      <w:r w:rsidR="00725E36" w:rsidRPr="00CF482C">
        <w:rPr>
          <w:b/>
          <w:sz w:val="24"/>
          <w:szCs w:val="24"/>
        </w:rPr>
        <w:tab/>
        <w:t>ADJOURN</w:t>
      </w:r>
      <w:r w:rsidR="00C97585" w:rsidRPr="00CF482C">
        <w:rPr>
          <w:b/>
          <w:sz w:val="24"/>
          <w:szCs w:val="24"/>
        </w:rPr>
        <w:t xml:space="preserve"> for evening</w:t>
      </w:r>
      <w:r w:rsidR="00490E65" w:rsidRPr="00CF482C">
        <w:rPr>
          <w:b/>
          <w:sz w:val="24"/>
          <w:szCs w:val="24"/>
        </w:rPr>
        <w:tab/>
      </w:r>
    </w:p>
    <w:p w:rsidR="00C97585" w:rsidRPr="001C5631" w:rsidRDefault="001C5631" w:rsidP="00725E36">
      <w:pPr>
        <w:spacing w:after="240"/>
        <w:ind w:left="720" w:hanging="720"/>
        <w:rPr>
          <w:rFonts w:asciiTheme="minorHAnsi" w:hAnsiTheme="minorHAnsi"/>
          <w:b/>
          <w:sz w:val="28"/>
          <w:szCs w:val="28"/>
          <w:u w:val="single"/>
        </w:rPr>
      </w:pPr>
      <w:r>
        <w:rPr>
          <w:rFonts w:asciiTheme="minorHAnsi" w:hAnsiTheme="minorHAnsi"/>
          <w:b/>
          <w:sz w:val="28"/>
          <w:szCs w:val="28"/>
          <w:u w:val="single"/>
        </w:rPr>
        <w:t>DAY TWO</w:t>
      </w:r>
    </w:p>
    <w:p w:rsidR="00CF482C" w:rsidRPr="00C97585" w:rsidRDefault="00CF482C" w:rsidP="00CF482C">
      <w:pPr>
        <w:spacing w:after="240"/>
        <w:rPr>
          <w:rFonts w:asciiTheme="minorHAnsi" w:hAnsiTheme="minorHAnsi"/>
          <w:b/>
          <w:sz w:val="28"/>
          <w:szCs w:val="28"/>
        </w:rPr>
      </w:pPr>
      <w:r>
        <w:rPr>
          <w:rFonts w:asciiTheme="minorHAnsi" w:hAnsiTheme="minorHAnsi"/>
          <w:i/>
        </w:rPr>
        <w:t xml:space="preserve">Traditionally day 2 is for the Chesapeake Bay Program Education Workgroup leadership and a smaller number of individuals than day 1 (~35) to discuss finer scale actions the workgroup will take. This will be ½ day and likely include state breakout groups. </w:t>
      </w:r>
    </w:p>
    <w:p w:rsidR="00325022" w:rsidRPr="00710EB1" w:rsidRDefault="00490E65" w:rsidP="00710EB1">
      <w:pPr>
        <w:spacing w:after="240"/>
        <w:ind w:left="720" w:hanging="720"/>
        <w:rPr>
          <w:rFonts w:asciiTheme="minorHAnsi" w:hAnsiTheme="minorHAnsi"/>
          <w:sz w:val="28"/>
          <w:szCs w:val="28"/>
        </w:rPr>
      </w:pPr>
      <w:r w:rsidRPr="00C97585">
        <w:rPr>
          <w:rFonts w:asciiTheme="minorHAnsi" w:hAnsiTheme="minorHAnsi"/>
          <w:b/>
          <w:sz w:val="28"/>
          <w:szCs w:val="28"/>
        </w:rPr>
        <w:tab/>
      </w:r>
      <w:r w:rsidR="00F1065E" w:rsidRPr="00C97585">
        <w:rPr>
          <w:rFonts w:asciiTheme="minorHAnsi" w:hAnsiTheme="minorHAnsi"/>
          <w:b/>
          <w:sz w:val="28"/>
          <w:szCs w:val="28"/>
        </w:rPr>
        <w:t xml:space="preserve">            </w:t>
      </w:r>
      <w:r w:rsidR="00736DBB" w:rsidRPr="00C97585">
        <w:rPr>
          <w:rFonts w:asciiTheme="minorHAnsi" w:hAnsiTheme="minorHAnsi"/>
          <w:b/>
          <w:sz w:val="28"/>
          <w:szCs w:val="28"/>
        </w:rPr>
        <w:br/>
      </w:r>
    </w:p>
    <w:sectPr w:rsidR="00325022" w:rsidRPr="00710EB1" w:rsidSect="00736DBB">
      <w:footerReference w:type="default" r:id="rId10"/>
      <w:pgSz w:w="12240" w:h="15840"/>
      <w:pgMar w:top="540" w:right="1080" w:bottom="990" w:left="900" w:header="720" w:footer="5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F3C" w:rsidRDefault="003A0F3C">
      <w:r>
        <w:separator/>
      </w:r>
    </w:p>
  </w:endnote>
  <w:endnote w:type="continuationSeparator" w:id="0">
    <w:p w:rsidR="003A0F3C" w:rsidRDefault="003A0F3C">
      <w:r>
        <w:continuationSeparator/>
      </w:r>
    </w:p>
  </w:endnote>
  <w:endnote w:type="continuationNotice" w:id="1">
    <w:p w:rsidR="003A0F3C" w:rsidRDefault="003A0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49" w:rsidRPr="00832C38" w:rsidRDefault="00B73BC6" w:rsidP="00513055">
    <w:pPr>
      <w:pStyle w:val="Footer"/>
      <w:jc w:val="center"/>
      <w:rPr>
        <w:rFonts w:ascii="Palatino Linotype" w:hAnsi="Palatino Linotype"/>
        <w:color w:val="3D58A7"/>
        <w:sz w:val="32"/>
        <w:szCs w:val="32"/>
      </w:rPr>
    </w:pPr>
    <w:r>
      <w:rPr>
        <w:rFonts w:ascii="Palatino Linotype" w:hAnsi="Palatino Linotype"/>
        <w:color w:val="3D58A7"/>
        <w:sz w:val="32"/>
        <w:szCs w:val="32"/>
      </w:rPr>
      <w:t>November</w:t>
    </w:r>
    <w:r w:rsidR="00EC0E49">
      <w:rPr>
        <w:rFonts w:ascii="Palatino Linotype" w:hAnsi="Palatino Linotype"/>
        <w:color w:val="3D58A7"/>
        <w:sz w:val="32"/>
        <w:szCs w:val="32"/>
      </w:rPr>
      <w:t xml:space="preserve">, </w:t>
    </w:r>
    <w:r w:rsidR="00EC0E49" w:rsidRPr="00832C38">
      <w:rPr>
        <w:rFonts w:ascii="Palatino Linotype" w:hAnsi="Palatino Linotype"/>
        <w:color w:val="3D58A7"/>
        <w:sz w:val="32"/>
        <w:szCs w:val="32"/>
      </w:rPr>
      <w:t>20</w:t>
    </w:r>
    <w:r>
      <w:rPr>
        <w:rFonts w:ascii="Palatino Linotype" w:hAnsi="Palatino Linotype"/>
        <w:color w:val="3D58A7"/>
        <w:sz w:val="32"/>
        <w:szCs w:val="32"/>
      </w:rPr>
      <w:t>15</w:t>
    </w:r>
    <w:r w:rsidR="00EC0E49">
      <w:rPr>
        <w:rFonts w:ascii="Palatino Linotype" w:hAnsi="Palatino Linotype"/>
        <w:color w:val="3D58A7"/>
        <w:sz w:val="32"/>
        <w:szCs w:val="32"/>
      </w:rPr>
      <w:t xml:space="preserve">  </w:t>
    </w:r>
    <w:r w:rsidR="00EC0E49" w:rsidRPr="00832C38">
      <w:rPr>
        <w:rFonts w:ascii="Arial" w:hAnsi="Arial" w:cs="Arial"/>
        <w:color w:val="3D58A7"/>
        <w:sz w:val="28"/>
        <w:szCs w:val="28"/>
      </w:rPr>
      <w:t>•</w:t>
    </w:r>
    <w:r w:rsidR="00EC0E49" w:rsidRPr="00832C38">
      <w:rPr>
        <w:rFonts w:ascii="Palatino Linotype" w:hAnsi="Palatino Linotype"/>
        <w:color w:val="3D58A7"/>
        <w:sz w:val="28"/>
        <w:szCs w:val="28"/>
      </w:rPr>
      <w:t xml:space="preserve"> </w:t>
    </w:r>
    <w:r w:rsidR="00C97585">
      <w:rPr>
        <w:rFonts w:ascii="Palatino Linotype" w:hAnsi="Palatino Linotype"/>
        <w:color w:val="3D58A7"/>
        <w:sz w:val="32"/>
        <w:szCs w:val="32"/>
      </w:rPr>
      <w:t xml:space="preserve"> Shepherdstown, WV</w:t>
    </w:r>
    <w:r w:rsidR="00EC0E49" w:rsidRPr="00832C38">
      <w:rPr>
        <w:rFonts w:ascii="Palatino Linotype" w:hAnsi="Palatino Linotype"/>
        <w:color w:val="3D58A7"/>
        <w:sz w:val="32"/>
        <w:szCs w:val="32"/>
      </w:rPr>
      <w:t xml:space="preserve"> </w:t>
    </w:r>
    <w:r w:rsidR="00EC0E49">
      <w:rPr>
        <w:rFonts w:ascii="Palatino Linotype" w:hAnsi="Palatino Linotype"/>
        <w:color w:val="3D58A7"/>
        <w:sz w:val="32"/>
        <w:szCs w:val="32"/>
      </w:rPr>
      <w:t xml:space="preserve"> </w:t>
    </w:r>
    <w:r w:rsidR="00EC0E49" w:rsidRPr="00832C38">
      <w:rPr>
        <w:rFonts w:ascii="Arial" w:hAnsi="Arial" w:cs="Arial"/>
        <w:color w:val="3D58A7"/>
        <w:sz w:val="28"/>
        <w:szCs w:val="28"/>
      </w:rPr>
      <w:t>•</w:t>
    </w:r>
    <w:r w:rsidR="00EC0E49" w:rsidRPr="00832C38">
      <w:rPr>
        <w:rFonts w:ascii="Palatino Linotype" w:hAnsi="Palatino Linotype"/>
        <w:color w:val="3D58A7"/>
        <w:sz w:val="28"/>
        <w:szCs w:val="28"/>
      </w:rPr>
      <w:t xml:space="preserve"> </w:t>
    </w:r>
    <w:r w:rsidR="00EC0E49">
      <w:rPr>
        <w:rFonts w:ascii="Palatino Linotype" w:hAnsi="Palatino Linotype"/>
        <w:color w:val="3D58A7"/>
        <w:sz w:val="28"/>
        <w:szCs w:val="28"/>
      </w:rPr>
      <w:t xml:space="preserve">  </w:t>
    </w:r>
    <w:r w:rsidR="00C97585">
      <w:rPr>
        <w:rFonts w:ascii="Palatino Linotype" w:hAnsi="Palatino Linotype"/>
        <w:color w:val="3D58A7"/>
        <w:sz w:val="32"/>
        <w:szCs w:val="32"/>
      </w:rPr>
      <w:t>NCTC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F3C" w:rsidRDefault="003A0F3C">
      <w:r>
        <w:separator/>
      </w:r>
    </w:p>
  </w:footnote>
  <w:footnote w:type="continuationSeparator" w:id="0">
    <w:p w:rsidR="003A0F3C" w:rsidRDefault="003A0F3C">
      <w:r>
        <w:continuationSeparator/>
      </w:r>
    </w:p>
  </w:footnote>
  <w:footnote w:type="continuationNotice" w:id="1">
    <w:p w:rsidR="003A0F3C" w:rsidRDefault="003A0F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118"/>
    <w:multiLevelType w:val="hybridMultilevel"/>
    <w:tmpl w:val="344483C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Palatino Linotype"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Palatino Linotype"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Palatino Linotype"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3005900"/>
    <w:multiLevelType w:val="hybridMultilevel"/>
    <w:tmpl w:val="4290E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2A6D42"/>
    <w:multiLevelType w:val="hybridMultilevel"/>
    <w:tmpl w:val="7C868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AD126F"/>
    <w:multiLevelType w:val="hybridMultilevel"/>
    <w:tmpl w:val="CBBEAF3C"/>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Symbo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Symbo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08154BB3"/>
    <w:multiLevelType w:val="hybridMultilevel"/>
    <w:tmpl w:val="898C2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A97C59"/>
    <w:multiLevelType w:val="hybridMultilevel"/>
    <w:tmpl w:val="BCE41580"/>
    <w:lvl w:ilvl="0" w:tplc="E0B05F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FD1C6B"/>
    <w:multiLevelType w:val="hybridMultilevel"/>
    <w:tmpl w:val="1AB273AE"/>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Palatino Linotype"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Palatino Linotype"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Palatino Linotype"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nsid w:val="11674854"/>
    <w:multiLevelType w:val="hybridMultilevel"/>
    <w:tmpl w:val="0D942A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15A222B7"/>
    <w:multiLevelType w:val="hybridMultilevel"/>
    <w:tmpl w:val="0004FE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DC14E7"/>
    <w:multiLevelType w:val="hybridMultilevel"/>
    <w:tmpl w:val="40FA02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C577A24"/>
    <w:multiLevelType w:val="hybridMultilevel"/>
    <w:tmpl w:val="2A36A52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Palatino Linotyp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Palatino Linotyp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Palatino Linotyp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1BB3F49"/>
    <w:multiLevelType w:val="hybridMultilevel"/>
    <w:tmpl w:val="0FBAA4A8"/>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Palatino Linotype"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Palatino Linotype"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Palatino Linotype"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2ECE3EBE"/>
    <w:multiLevelType w:val="hybridMultilevel"/>
    <w:tmpl w:val="7136B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30FA1AF3"/>
    <w:multiLevelType w:val="hybridMultilevel"/>
    <w:tmpl w:val="041CF84A"/>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Palatino Linotype"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Palatino Linotype"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Palatino Linotype"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3B32228D"/>
    <w:multiLevelType w:val="hybridMultilevel"/>
    <w:tmpl w:val="4BFC683A"/>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Symbo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Symbo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BC9171F"/>
    <w:multiLevelType w:val="hybridMultilevel"/>
    <w:tmpl w:val="4BAA3666"/>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Palatino Linotype"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Palatino Linotype"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Palatino Linotype"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nsid w:val="536471EA"/>
    <w:multiLevelType w:val="hybridMultilevel"/>
    <w:tmpl w:val="C442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761838"/>
    <w:multiLevelType w:val="hybridMultilevel"/>
    <w:tmpl w:val="9510F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3E71AAF"/>
    <w:multiLevelType w:val="hybridMultilevel"/>
    <w:tmpl w:val="AFD87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6C4BF2"/>
    <w:multiLevelType w:val="hybridMultilevel"/>
    <w:tmpl w:val="7B003C8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62A46AAB"/>
    <w:multiLevelType w:val="hybridMultilevel"/>
    <w:tmpl w:val="DB1C39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62E664C1"/>
    <w:multiLevelType w:val="hybridMultilevel"/>
    <w:tmpl w:val="256262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67964039"/>
    <w:multiLevelType w:val="hybridMultilevel"/>
    <w:tmpl w:val="0EE600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Palatino Linotype"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683AA4"/>
    <w:multiLevelType w:val="hybridMultilevel"/>
    <w:tmpl w:val="C6EE3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E369DE"/>
    <w:multiLevelType w:val="hybridMultilevel"/>
    <w:tmpl w:val="938C055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7983767B"/>
    <w:multiLevelType w:val="hybridMultilevel"/>
    <w:tmpl w:val="56F69C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CAB0406"/>
    <w:multiLevelType w:val="hybridMultilevel"/>
    <w:tmpl w:val="2446DB48"/>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22"/>
  </w:num>
  <w:num w:numId="2">
    <w:abstractNumId w:val="11"/>
  </w:num>
  <w:num w:numId="3">
    <w:abstractNumId w:val="0"/>
  </w:num>
  <w:num w:numId="4">
    <w:abstractNumId w:val="15"/>
  </w:num>
  <w:num w:numId="5">
    <w:abstractNumId w:val="6"/>
  </w:num>
  <w:num w:numId="6">
    <w:abstractNumId w:val="8"/>
  </w:num>
  <w:num w:numId="7">
    <w:abstractNumId w:val="25"/>
  </w:num>
  <w:num w:numId="8">
    <w:abstractNumId w:val="10"/>
  </w:num>
  <w:num w:numId="9">
    <w:abstractNumId w:val="23"/>
  </w:num>
  <w:num w:numId="10">
    <w:abstractNumId w:val="18"/>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6"/>
  </w:num>
  <w:num w:numId="14">
    <w:abstractNumId w:val="3"/>
  </w:num>
  <w:num w:numId="15">
    <w:abstractNumId w:val="14"/>
  </w:num>
  <w:num w:numId="16">
    <w:abstractNumId w:val="2"/>
  </w:num>
  <w:num w:numId="17">
    <w:abstractNumId w:val="19"/>
  </w:num>
  <w:num w:numId="18">
    <w:abstractNumId w:val="7"/>
  </w:num>
  <w:num w:numId="19">
    <w:abstractNumId w:val="24"/>
  </w:num>
  <w:num w:numId="20">
    <w:abstractNumId w:val="12"/>
  </w:num>
  <w:num w:numId="21">
    <w:abstractNumId w:val="21"/>
  </w:num>
  <w:num w:numId="22">
    <w:abstractNumId w:val="9"/>
  </w:num>
  <w:num w:numId="23">
    <w:abstractNumId w:val="20"/>
  </w:num>
  <w:num w:numId="24">
    <w:abstractNumId w:val="17"/>
  </w:num>
  <w:num w:numId="25">
    <w:abstractNumId w:val="5"/>
  </w:num>
  <w:num w:numId="26">
    <w:abstractNumId w:val="1"/>
  </w:num>
  <w:num w:numId="27">
    <w:abstractNumId w:val="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3d58a7"/>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31"/>
    <w:rsid w:val="00005C91"/>
    <w:rsid w:val="0001342C"/>
    <w:rsid w:val="000170C8"/>
    <w:rsid w:val="000172C4"/>
    <w:rsid w:val="00025E3D"/>
    <w:rsid w:val="00030ABB"/>
    <w:rsid w:val="00045947"/>
    <w:rsid w:val="00046F21"/>
    <w:rsid w:val="00052E8A"/>
    <w:rsid w:val="000555AA"/>
    <w:rsid w:val="00055E55"/>
    <w:rsid w:val="00062BB3"/>
    <w:rsid w:val="0008031F"/>
    <w:rsid w:val="00085CB3"/>
    <w:rsid w:val="00091278"/>
    <w:rsid w:val="00093CC0"/>
    <w:rsid w:val="00094F53"/>
    <w:rsid w:val="0009670B"/>
    <w:rsid w:val="000C1277"/>
    <w:rsid w:val="000D1665"/>
    <w:rsid w:val="000D6BAA"/>
    <w:rsid w:val="000E69A0"/>
    <w:rsid w:val="000E6FC2"/>
    <w:rsid w:val="000F4751"/>
    <w:rsid w:val="000F7F04"/>
    <w:rsid w:val="00103401"/>
    <w:rsid w:val="00124C9F"/>
    <w:rsid w:val="001277CA"/>
    <w:rsid w:val="00140B73"/>
    <w:rsid w:val="00143CF5"/>
    <w:rsid w:val="001525D5"/>
    <w:rsid w:val="001601DB"/>
    <w:rsid w:val="00162F19"/>
    <w:rsid w:val="0017781F"/>
    <w:rsid w:val="00194452"/>
    <w:rsid w:val="001A3F1A"/>
    <w:rsid w:val="001B1441"/>
    <w:rsid w:val="001B2449"/>
    <w:rsid w:val="001B3F99"/>
    <w:rsid w:val="001B4AA2"/>
    <w:rsid w:val="001B4BAF"/>
    <w:rsid w:val="001C1900"/>
    <w:rsid w:val="001C5631"/>
    <w:rsid w:val="001E6F2F"/>
    <w:rsid w:val="001E7657"/>
    <w:rsid w:val="001E7F14"/>
    <w:rsid w:val="001F1342"/>
    <w:rsid w:val="001F4F48"/>
    <w:rsid w:val="001F77DE"/>
    <w:rsid w:val="0020406C"/>
    <w:rsid w:val="0020444C"/>
    <w:rsid w:val="00221D9A"/>
    <w:rsid w:val="002300EE"/>
    <w:rsid w:val="00236E2D"/>
    <w:rsid w:val="00240821"/>
    <w:rsid w:val="00240E51"/>
    <w:rsid w:val="002411DA"/>
    <w:rsid w:val="00243B3A"/>
    <w:rsid w:val="002449D8"/>
    <w:rsid w:val="002464F3"/>
    <w:rsid w:val="0025709D"/>
    <w:rsid w:val="00264FA3"/>
    <w:rsid w:val="00291AAF"/>
    <w:rsid w:val="00297BE4"/>
    <w:rsid w:val="002C045E"/>
    <w:rsid w:val="002C6EF9"/>
    <w:rsid w:val="002C7A33"/>
    <w:rsid w:val="002E280E"/>
    <w:rsid w:val="002E3BF3"/>
    <w:rsid w:val="00304F23"/>
    <w:rsid w:val="0030506F"/>
    <w:rsid w:val="003124CB"/>
    <w:rsid w:val="00313821"/>
    <w:rsid w:val="003149EF"/>
    <w:rsid w:val="00314AAB"/>
    <w:rsid w:val="00321E27"/>
    <w:rsid w:val="003221A9"/>
    <w:rsid w:val="00324058"/>
    <w:rsid w:val="00325022"/>
    <w:rsid w:val="0032544B"/>
    <w:rsid w:val="003376C4"/>
    <w:rsid w:val="00347A9D"/>
    <w:rsid w:val="0035054D"/>
    <w:rsid w:val="003653F2"/>
    <w:rsid w:val="003673FD"/>
    <w:rsid w:val="0037431C"/>
    <w:rsid w:val="003767A5"/>
    <w:rsid w:val="0038021A"/>
    <w:rsid w:val="003838AD"/>
    <w:rsid w:val="00384E8D"/>
    <w:rsid w:val="00384F04"/>
    <w:rsid w:val="00393FB6"/>
    <w:rsid w:val="00396B93"/>
    <w:rsid w:val="003A0F3C"/>
    <w:rsid w:val="003A2407"/>
    <w:rsid w:val="003A5B50"/>
    <w:rsid w:val="003A6CFC"/>
    <w:rsid w:val="003A6D9A"/>
    <w:rsid w:val="003E0522"/>
    <w:rsid w:val="003E6D18"/>
    <w:rsid w:val="003E721D"/>
    <w:rsid w:val="00404ED2"/>
    <w:rsid w:val="00405547"/>
    <w:rsid w:val="00411222"/>
    <w:rsid w:val="004162D2"/>
    <w:rsid w:val="004229D6"/>
    <w:rsid w:val="004255C8"/>
    <w:rsid w:val="00427337"/>
    <w:rsid w:val="004315C0"/>
    <w:rsid w:val="00431930"/>
    <w:rsid w:val="00440B6D"/>
    <w:rsid w:val="004516F6"/>
    <w:rsid w:val="00460D2D"/>
    <w:rsid w:val="00472EA6"/>
    <w:rsid w:val="00473989"/>
    <w:rsid w:val="00481834"/>
    <w:rsid w:val="00485112"/>
    <w:rsid w:val="00490E65"/>
    <w:rsid w:val="00491D7B"/>
    <w:rsid w:val="00495282"/>
    <w:rsid w:val="004A22F5"/>
    <w:rsid w:val="004A6E29"/>
    <w:rsid w:val="004C04DE"/>
    <w:rsid w:val="004C4894"/>
    <w:rsid w:val="004C72F2"/>
    <w:rsid w:val="004D151F"/>
    <w:rsid w:val="004E46E5"/>
    <w:rsid w:val="004E71FB"/>
    <w:rsid w:val="004F44AF"/>
    <w:rsid w:val="00500783"/>
    <w:rsid w:val="00503E77"/>
    <w:rsid w:val="00513055"/>
    <w:rsid w:val="005200BB"/>
    <w:rsid w:val="0052499E"/>
    <w:rsid w:val="00527C2F"/>
    <w:rsid w:val="00534826"/>
    <w:rsid w:val="00540B49"/>
    <w:rsid w:val="00541EDE"/>
    <w:rsid w:val="00542B92"/>
    <w:rsid w:val="00557E5E"/>
    <w:rsid w:val="00563AD5"/>
    <w:rsid w:val="00573731"/>
    <w:rsid w:val="0058236A"/>
    <w:rsid w:val="005A699D"/>
    <w:rsid w:val="005B6BE2"/>
    <w:rsid w:val="005C41AE"/>
    <w:rsid w:val="005D2EFD"/>
    <w:rsid w:val="005E0870"/>
    <w:rsid w:val="005F0440"/>
    <w:rsid w:val="005F3299"/>
    <w:rsid w:val="00602B2D"/>
    <w:rsid w:val="006031F6"/>
    <w:rsid w:val="006053FE"/>
    <w:rsid w:val="00621447"/>
    <w:rsid w:val="0063358D"/>
    <w:rsid w:val="00635A7D"/>
    <w:rsid w:val="00647EC6"/>
    <w:rsid w:val="00653E66"/>
    <w:rsid w:val="00661965"/>
    <w:rsid w:val="00662DC9"/>
    <w:rsid w:val="0066458F"/>
    <w:rsid w:val="006751F3"/>
    <w:rsid w:val="00694B5D"/>
    <w:rsid w:val="006965DC"/>
    <w:rsid w:val="00696B15"/>
    <w:rsid w:val="00697252"/>
    <w:rsid w:val="006A1E7A"/>
    <w:rsid w:val="006A3553"/>
    <w:rsid w:val="006B365B"/>
    <w:rsid w:val="006B4929"/>
    <w:rsid w:val="006B6FA3"/>
    <w:rsid w:val="006C0AAD"/>
    <w:rsid w:val="006D04F7"/>
    <w:rsid w:val="006D1781"/>
    <w:rsid w:val="006D6524"/>
    <w:rsid w:val="006E0E37"/>
    <w:rsid w:val="006E6977"/>
    <w:rsid w:val="006F152A"/>
    <w:rsid w:val="006F427D"/>
    <w:rsid w:val="007024B4"/>
    <w:rsid w:val="00710EB1"/>
    <w:rsid w:val="007129AC"/>
    <w:rsid w:val="00714BC8"/>
    <w:rsid w:val="0072508B"/>
    <w:rsid w:val="00725E36"/>
    <w:rsid w:val="00736DBB"/>
    <w:rsid w:val="00747936"/>
    <w:rsid w:val="0075023F"/>
    <w:rsid w:val="0075744B"/>
    <w:rsid w:val="007574D5"/>
    <w:rsid w:val="00760408"/>
    <w:rsid w:val="007678D5"/>
    <w:rsid w:val="007742BD"/>
    <w:rsid w:val="00791496"/>
    <w:rsid w:val="007A229E"/>
    <w:rsid w:val="007A4E8F"/>
    <w:rsid w:val="007A6CEC"/>
    <w:rsid w:val="007B77FB"/>
    <w:rsid w:val="007C0ECB"/>
    <w:rsid w:val="007C6389"/>
    <w:rsid w:val="007D2CC7"/>
    <w:rsid w:val="007D5896"/>
    <w:rsid w:val="007E3A47"/>
    <w:rsid w:val="007E436D"/>
    <w:rsid w:val="007F00E7"/>
    <w:rsid w:val="00805B42"/>
    <w:rsid w:val="00805C5A"/>
    <w:rsid w:val="00807A1E"/>
    <w:rsid w:val="00814D62"/>
    <w:rsid w:val="00817464"/>
    <w:rsid w:val="00825157"/>
    <w:rsid w:val="00827D69"/>
    <w:rsid w:val="0083094A"/>
    <w:rsid w:val="00832EA4"/>
    <w:rsid w:val="008363E2"/>
    <w:rsid w:val="0084407F"/>
    <w:rsid w:val="00844891"/>
    <w:rsid w:val="00844ECF"/>
    <w:rsid w:val="00850225"/>
    <w:rsid w:val="0085052D"/>
    <w:rsid w:val="00850FCD"/>
    <w:rsid w:val="00854FD9"/>
    <w:rsid w:val="008647B5"/>
    <w:rsid w:val="0087082E"/>
    <w:rsid w:val="00871A75"/>
    <w:rsid w:val="00872A2A"/>
    <w:rsid w:val="008737A9"/>
    <w:rsid w:val="0087639C"/>
    <w:rsid w:val="00876784"/>
    <w:rsid w:val="00890C93"/>
    <w:rsid w:val="00897BF9"/>
    <w:rsid w:val="008A30F6"/>
    <w:rsid w:val="008A56F3"/>
    <w:rsid w:val="008B0402"/>
    <w:rsid w:val="008B0621"/>
    <w:rsid w:val="008B7172"/>
    <w:rsid w:val="008D08B9"/>
    <w:rsid w:val="008E1018"/>
    <w:rsid w:val="008E43DD"/>
    <w:rsid w:val="008E7377"/>
    <w:rsid w:val="008F1119"/>
    <w:rsid w:val="008F5129"/>
    <w:rsid w:val="009164C2"/>
    <w:rsid w:val="00924A65"/>
    <w:rsid w:val="0093380F"/>
    <w:rsid w:val="00934C31"/>
    <w:rsid w:val="00934CBC"/>
    <w:rsid w:val="00935125"/>
    <w:rsid w:val="00942C04"/>
    <w:rsid w:val="0094440B"/>
    <w:rsid w:val="009568B7"/>
    <w:rsid w:val="00963A73"/>
    <w:rsid w:val="0097783F"/>
    <w:rsid w:val="009A275C"/>
    <w:rsid w:val="009D5E5B"/>
    <w:rsid w:val="009E0F41"/>
    <w:rsid w:val="009F27EC"/>
    <w:rsid w:val="009F6A57"/>
    <w:rsid w:val="00A02E17"/>
    <w:rsid w:val="00A0742A"/>
    <w:rsid w:val="00A1515E"/>
    <w:rsid w:val="00A45348"/>
    <w:rsid w:val="00A56DE5"/>
    <w:rsid w:val="00A60B6A"/>
    <w:rsid w:val="00A73DB3"/>
    <w:rsid w:val="00A80A54"/>
    <w:rsid w:val="00A81572"/>
    <w:rsid w:val="00A85C8C"/>
    <w:rsid w:val="00AA5931"/>
    <w:rsid w:val="00AC31B6"/>
    <w:rsid w:val="00AC682A"/>
    <w:rsid w:val="00AC79C7"/>
    <w:rsid w:val="00AE22E0"/>
    <w:rsid w:val="00B03301"/>
    <w:rsid w:val="00B05A4C"/>
    <w:rsid w:val="00B07536"/>
    <w:rsid w:val="00B1301E"/>
    <w:rsid w:val="00B2018C"/>
    <w:rsid w:val="00B209D2"/>
    <w:rsid w:val="00B25C6A"/>
    <w:rsid w:val="00B31BD9"/>
    <w:rsid w:val="00B45C37"/>
    <w:rsid w:val="00B51C6C"/>
    <w:rsid w:val="00B655A7"/>
    <w:rsid w:val="00B73BC6"/>
    <w:rsid w:val="00B75149"/>
    <w:rsid w:val="00B77631"/>
    <w:rsid w:val="00BC40F3"/>
    <w:rsid w:val="00BC7A70"/>
    <w:rsid w:val="00BD2288"/>
    <w:rsid w:val="00BE0D8A"/>
    <w:rsid w:val="00BF1AA6"/>
    <w:rsid w:val="00BF3648"/>
    <w:rsid w:val="00BF3B2E"/>
    <w:rsid w:val="00C15710"/>
    <w:rsid w:val="00C46B21"/>
    <w:rsid w:val="00C75FA9"/>
    <w:rsid w:val="00C8038E"/>
    <w:rsid w:val="00C90516"/>
    <w:rsid w:val="00C93989"/>
    <w:rsid w:val="00C97585"/>
    <w:rsid w:val="00CA6DAF"/>
    <w:rsid w:val="00CA77FA"/>
    <w:rsid w:val="00CB70BE"/>
    <w:rsid w:val="00CC1DE0"/>
    <w:rsid w:val="00CD4F2A"/>
    <w:rsid w:val="00CD5313"/>
    <w:rsid w:val="00CE4BC5"/>
    <w:rsid w:val="00CF482C"/>
    <w:rsid w:val="00D0595B"/>
    <w:rsid w:val="00D2318D"/>
    <w:rsid w:val="00D25C96"/>
    <w:rsid w:val="00D33631"/>
    <w:rsid w:val="00D3779A"/>
    <w:rsid w:val="00D55530"/>
    <w:rsid w:val="00D6334F"/>
    <w:rsid w:val="00D773BB"/>
    <w:rsid w:val="00D95843"/>
    <w:rsid w:val="00DC1FE8"/>
    <w:rsid w:val="00DD0763"/>
    <w:rsid w:val="00DD229F"/>
    <w:rsid w:val="00DD3BEC"/>
    <w:rsid w:val="00DE5639"/>
    <w:rsid w:val="00DF1C9B"/>
    <w:rsid w:val="00E01365"/>
    <w:rsid w:val="00E0238D"/>
    <w:rsid w:val="00E04B00"/>
    <w:rsid w:val="00E2063A"/>
    <w:rsid w:val="00E22E77"/>
    <w:rsid w:val="00E23065"/>
    <w:rsid w:val="00E27D94"/>
    <w:rsid w:val="00E4048F"/>
    <w:rsid w:val="00E52747"/>
    <w:rsid w:val="00E5345B"/>
    <w:rsid w:val="00E66EB8"/>
    <w:rsid w:val="00E706A3"/>
    <w:rsid w:val="00E7343D"/>
    <w:rsid w:val="00E7572A"/>
    <w:rsid w:val="00E77CC1"/>
    <w:rsid w:val="00E800BC"/>
    <w:rsid w:val="00E92B8C"/>
    <w:rsid w:val="00EA19F2"/>
    <w:rsid w:val="00EA2367"/>
    <w:rsid w:val="00EA5857"/>
    <w:rsid w:val="00EA7764"/>
    <w:rsid w:val="00EC0E49"/>
    <w:rsid w:val="00EC4541"/>
    <w:rsid w:val="00ED1BCC"/>
    <w:rsid w:val="00ED5758"/>
    <w:rsid w:val="00EE20CA"/>
    <w:rsid w:val="00EE433A"/>
    <w:rsid w:val="00EF6353"/>
    <w:rsid w:val="00F05138"/>
    <w:rsid w:val="00F065DD"/>
    <w:rsid w:val="00F1065E"/>
    <w:rsid w:val="00F122E1"/>
    <w:rsid w:val="00F14310"/>
    <w:rsid w:val="00F24B4C"/>
    <w:rsid w:val="00F25F57"/>
    <w:rsid w:val="00F274FB"/>
    <w:rsid w:val="00F27B53"/>
    <w:rsid w:val="00F36C7E"/>
    <w:rsid w:val="00F4190B"/>
    <w:rsid w:val="00F5114F"/>
    <w:rsid w:val="00F534C1"/>
    <w:rsid w:val="00F53F2A"/>
    <w:rsid w:val="00F578D9"/>
    <w:rsid w:val="00F72541"/>
    <w:rsid w:val="00F7659B"/>
    <w:rsid w:val="00F81ADB"/>
    <w:rsid w:val="00F94861"/>
    <w:rsid w:val="00FB0B8E"/>
    <w:rsid w:val="00FB3ADE"/>
    <w:rsid w:val="00FB4C9C"/>
    <w:rsid w:val="00FC3A31"/>
    <w:rsid w:val="00FC3C97"/>
    <w:rsid w:val="00FC7639"/>
    <w:rsid w:val="00FD79A0"/>
    <w:rsid w:val="00FE07B1"/>
    <w:rsid w:val="00FE2857"/>
    <w:rsid w:val="00FE3560"/>
    <w:rsid w:val="00FE6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d58a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A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5032"/>
    <w:rPr>
      <w:color w:val="0000FF"/>
      <w:u w:val="single"/>
    </w:rPr>
  </w:style>
  <w:style w:type="paragraph" w:styleId="HTMLPreformatted">
    <w:name w:val="HTML Preformatted"/>
    <w:basedOn w:val="Normal"/>
    <w:link w:val="HTMLPreformattedChar"/>
    <w:uiPriority w:val="99"/>
    <w:rsid w:val="005B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t1">
    <w:name w:val="txt1"/>
    <w:basedOn w:val="DefaultParagraphFont"/>
    <w:rsid w:val="005B5F39"/>
    <w:rPr>
      <w:rFonts w:ascii="Verdana" w:hAnsi="Verdana" w:hint="default"/>
      <w:color w:val="191970"/>
      <w:spacing w:val="0"/>
      <w:sz w:val="16"/>
      <w:szCs w:val="16"/>
      <w:vertAlign w:val="baseline"/>
      <w:rtl w:val="0"/>
    </w:rPr>
  </w:style>
  <w:style w:type="character" w:styleId="Strong">
    <w:name w:val="Strong"/>
    <w:basedOn w:val="DefaultParagraphFont"/>
    <w:qFormat/>
    <w:rsid w:val="00B20DFD"/>
    <w:rPr>
      <w:b/>
      <w:bCs/>
    </w:rPr>
  </w:style>
  <w:style w:type="paragraph" w:styleId="Header">
    <w:name w:val="header"/>
    <w:basedOn w:val="Normal"/>
    <w:rsid w:val="00832C38"/>
    <w:pPr>
      <w:tabs>
        <w:tab w:val="center" w:pos="4320"/>
        <w:tab w:val="right" w:pos="8640"/>
      </w:tabs>
    </w:pPr>
  </w:style>
  <w:style w:type="paragraph" w:styleId="Footer">
    <w:name w:val="footer"/>
    <w:basedOn w:val="Normal"/>
    <w:rsid w:val="00832C38"/>
    <w:pPr>
      <w:tabs>
        <w:tab w:val="center" w:pos="4320"/>
        <w:tab w:val="right" w:pos="8640"/>
      </w:tabs>
    </w:pPr>
  </w:style>
  <w:style w:type="character" w:styleId="FollowedHyperlink">
    <w:name w:val="FollowedHyperlink"/>
    <w:basedOn w:val="DefaultParagraphFont"/>
    <w:rsid w:val="00030163"/>
    <w:rPr>
      <w:color w:val="800080"/>
      <w:u w:val="single"/>
    </w:rPr>
  </w:style>
  <w:style w:type="character" w:styleId="CommentReference">
    <w:name w:val="annotation reference"/>
    <w:basedOn w:val="DefaultParagraphFont"/>
    <w:semiHidden/>
    <w:rsid w:val="00030163"/>
    <w:rPr>
      <w:sz w:val="16"/>
      <w:szCs w:val="16"/>
    </w:rPr>
  </w:style>
  <w:style w:type="paragraph" w:styleId="CommentText">
    <w:name w:val="annotation text"/>
    <w:basedOn w:val="Normal"/>
    <w:semiHidden/>
    <w:rsid w:val="00030163"/>
    <w:rPr>
      <w:sz w:val="20"/>
      <w:szCs w:val="20"/>
    </w:rPr>
  </w:style>
  <w:style w:type="paragraph" w:styleId="CommentSubject">
    <w:name w:val="annotation subject"/>
    <w:basedOn w:val="CommentText"/>
    <w:next w:val="CommentText"/>
    <w:semiHidden/>
    <w:rsid w:val="00030163"/>
    <w:rPr>
      <w:b/>
      <w:bCs/>
    </w:rPr>
  </w:style>
  <w:style w:type="paragraph" w:styleId="BalloonText">
    <w:name w:val="Balloon Text"/>
    <w:basedOn w:val="Normal"/>
    <w:semiHidden/>
    <w:rsid w:val="00030163"/>
    <w:rPr>
      <w:rFonts w:ascii="Tahoma" w:hAnsi="Tahoma" w:cs="Tahoma"/>
      <w:sz w:val="16"/>
      <w:szCs w:val="16"/>
    </w:rPr>
  </w:style>
  <w:style w:type="table" w:styleId="TableGrid">
    <w:name w:val="Table Grid"/>
    <w:basedOn w:val="TableNormal"/>
    <w:rsid w:val="008A0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E66EB8"/>
  </w:style>
  <w:style w:type="paragraph" w:customStyle="1" w:styleId="Location">
    <w:name w:val="Location"/>
    <w:basedOn w:val="Normal"/>
    <w:rsid w:val="007024B4"/>
    <w:pPr>
      <w:jc w:val="right"/>
    </w:pPr>
    <w:rPr>
      <w:rFonts w:ascii="Tahoma" w:hAnsi="Tahoma"/>
      <w:sz w:val="20"/>
    </w:rPr>
  </w:style>
  <w:style w:type="character" w:customStyle="1" w:styleId="HTMLPreformattedChar">
    <w:name w:val="HTML Preformatted Char"/>
    <w:basedOn w:val="DefaultParagraphFont"/>
    <w:link w:val="HTMLPreformatted"/>
    <w:uiPriority w:val="99"/>
    <w:rsid w:val="00411222"/>
    <w:rPr>
      <w:rFonts w:ascii="Courier New" w:hAnsi="Courier New" w:cs="Courier New"/>
    </w:rPr>
  </w:style>
  <w:style w:type="paragraph" w:styleId="ListParagraph">
    <w:name w:val="List Paragraph"/>
    <w:basedOn w:val="Normal"/>
    <w:uiPriority w:val="34"/>
    <w:qFormat/>
    <w:rsid w:val="00B209D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basedOn w:val="Normal"/>
    <w:uiPriority w:val="1"/>
    <w:qFormat/>
    <w:rsid w:val="00AE22E0"/>
    <w:rPr>
      <w:rFonts w:asciiTheme="minorHAnsi" w:eastAsiaTheme="minorHAnsi" w:hAnsiTheme="minorHAnsi"/>
      <w:color w:val="000000" w:themeColor="text1"/>
      <w:sz w:val="22"/>
      <w:szCs w:val="20"/>
      <w:lang w:eastAsia="ja-JP" w:bidi="he-IL"/>
    </w:rPr>
  </w:style>
  <w:style w:type="character" w:styleId="Emphasis">
    <w:name w:val="Emphasis"/>
    <w:basedOn w:val="DefaultParagraphFont"/>
    <w:uiPriority w:val="20"/>
    <w:qFormat/>
    <w:rsid w:val="009F27EC"/>
    <w:rPr>
      <w:i/>
      <w:iCs/>
    </w:rPr>
  </w:style>
  <w:style w:type="character" w:customStyle="1" w:styleId="apple-converted-space">
    <w:name w:val="apple-converted-space"/>
    <w:basedOn w:val="DefaultParagraphFont"/>
    <w:rsid w:val="009F2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7A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5032"/>
    <w:rPr>
      <w:color w:val="0000FF"/>
      <w:u w:val="single"/>
    </w:rPr>
  </w:style>
  <w:style w:type="paragraph" w:styleId="HTMLPreformatted">
    <w:name w:val="HTML Preformatted"/>
    <w:basedOn w:val="Normal"/>
    <w:link w:val="HTMLPreformattedChar"/>
    <w:uiPriority w:val="99"/>
    <w:rsid w:val="005B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t1">
    <w:name w:val="txt1"/>
    <w:basedOn w:val="DefaultParagraphFont"/>
    <w:rsid w:val="005B5F39"/>
    <w:rPr>
      <w:rFonts w:ascii="Verdana" w:hAnsi="Verdana" w:hint="default"/>
      <w:color w:val="191970"/>
      <w:spacing w:val="0"/>
      <w:sz w:val="16"/>
      <w:szCs w:val="16"/>
      <w:vertAlign w:val="baseline"/>
      <w:rtl w:val="0"/>
    </w:rPr>
  </w:style>
  <w:style w:type="character" w:styleId="Strong">
    <w:name w:val="Strong"/>
    <w:basedOn w:val="DefaultParagraphFont"/>
    <w:qFormat/>
    <w:rsid w:val="00B20DFD"/>
    <w:rPr>
      <w:b/>
      <w:bCs/>
    </w:rPr>
  </w:style>
  <w:style w:type="paragraph" w:styleId="Header">
    <w:name w:val="header"/>
    <w:basedOn w:val="Normal"/>
    <w:rsid w:val="00832C38"/>
    <w:pPr>
      <w:tabs>
        <w:tab w:val="center" w:pos="4320"/>
        <w:tab w:val="right" w:pos="8640"/>
      </w:tabs>
    </w:pPr>
  </w:style>
  <w:style w:type="paragraph" w:styleId="Footer">
    <w:name w:val="footer"/>
    <w:basedOn w:val="Normal"/>
    <w:rsid w:val="00832C38"/>
    <w:pPr>
      <w:tabs>
        <w:tab w:val="center" w:pos="4320"/>
        <w:tab w:val="right" w:pos="8640"/>
      </w:tabs>
    </w:pPr>
  </w:style>
  <w:style w:type="character" w:styleId="FollowedHyperlink">
    <w:name w:val="FollowedHyperlink"/>
    <w:basedOn w:val="DefaultParagraphFont"/>
    <w:rsid w:val="00030163"/>
    <w:rPr>
      <w:color w:val="800080"/>
      <w:u w:val="single"/>
    </w:rPr>
  </w:style>
  <w:style w:type="character" w:styleId="CommentReference">
    <w:name w:val="annotation reference"/>
    <w:basedOn w:val="DefaultParagraphFont"/>
    <w:semiHidden/>
    <w:rsid w:val="00030163"/>
    <w:rPr>
      <w:sz w:val="16"/>
      <w:szCs w:val="16"/>
    </w:rPr>
  </w:style>
  <w:style w:type="paragraph" w:styleId="CommentText">
    <w:name w:val="annotation text"/>
    <w:basedOn w:val="Normal"/>
    <w:semiHidden/>
    <w:rsid w:val="00030163"/>
    <w:rPr>
      <w:sz w:val="20"/>
      <w:szCs w:val="20"/>
    </w:rPr>
  </w:style>
  <w:style w:type="paragraph" w:styleId="CommentSubject">
    <w:name w:val="annotation subject"/>
    <w:basedOn w:val="CommentText"/>
    <w:next w:val="CommentText"/>
    <w:semiHidden/>
    <w:rsid w:val="00030163"/>
    <w:rPr>
      <w:b/>
      <w:bCs/>
    </w:rPr>
  </w:style>
  <w:style w:type="paragraph" w:styleId="BalloonText">
    <w:name w:val="Balloon Text"/>
    <w:basedOn w:val="Normal"/>
    <w:semiHidden/>
    <w:rsid w:val="00030163"/>
    <w:rPr>
      <w:rFonts w:ascii="Tahoma" w:hAnsi="Tahoma" w:cs="Tahoma"/>
      <w:sz w:val="16"/>
      <w:szCs w:val="16"/>
    </w:rPr>
  </w:style>
  <w:style w:type="table" w:styleId="TableGrid">
    <w:name w:val="Table Grid"/>
    <w:basedOn w:val="TableNormal"/>
    <w:rsid w:val="008A0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E66EB8"/>
  </w:style>
  <w:style w:type="paragraph" w:customStyle="1" w:styleId="Location">
    <w:name w:val="Location"/>
    <w:basedOn w:val="Normal"/>
    <w:rsid w:val="007024B4"/>
    <w:pPr>
      <w:jc w:val="right"/>
    </w:pPr>
    <w:rPr>
      <w:rFonts w:ascii="Tahoma" w:hAnsi="Tahoma"/>
      <w:sz w:val="20"/>
    </w:rPr>
  </w:style>
  <w:style w:type="character" w:customStyle="1" w:styleId="HTMLPreformattedChar">
    <w:name w:val="HTML Preformatted Char"/>
    <w:basedOn w:val="DefaultParagraphFont"/>
    <w:link w:val="HTMLPreformatted"/>
    <w:uiPriority w:val="99"/>
    <w:rsid w:val="00411222"/>
    <w:rPr>
      <w:rFonts w:ascii="Courier New" w:hAnsi="Courier New" w:cs="Courier New"/>
    </w:rPr>
  </w:style>
  <w:style w:type="paragraph" w:styleId="ListParagraph">
    <w:name w:val="List Paragraph"/>
    <w:basedOn w:val="Normal"/>
    <w:uiPriority w:val="34"/>
    <w:qFormat/>
    <w:rsid w:val="00B209D2"/>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basedOn w:val="Normal"/>
    <w:uiPriority w:val="1"/>
    <w:qFormat/>
    <w:rsid w:val="00AE22E0"/>
    <w:rPr>
      <w:rFonts w:asciiTheme="minorHAnsi" w:eastAsiaTheme="minorHAnsi" w:hAnsiTheme="minorHAnsi"/>
      <w:color w:val="000000" w:themeColor="text1"/>
      <w:sz w:val="22"/>
      <w:szCs w:val="20"/>
      <w:lang w:eastAsia="ja-JP" w:bidi="he-IL"/>
    </w:rPr>
  </w:style>
  <w:style w:type="character" w:styleId="Emphasis">
    <w:name w:val="Emphasis"/>
    <w:basedOn w:val="DefaultParagraphFont"/>
    <w:uiPriority w:val="20"/>
    <w:qFormat/>
    <w:rsid w:val="009F27EC"/>
    <w:rPr>
      <w:i/>
      <w:iCs/>
    </w:rPr>
  </w:style>
  <w:style w:type="character" w:customStyle="1" w:styleId="apple-converted-space">
    <w:name w:val="apple-converted-space"/>
    <w:basedOn w:val="DefaultParagraphFont"/>
    <w:rsid w:val="009F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30254">
      <w:bodyDiv w:val="1"/>
      <w:marLeft w:val="0"/>
      <w:marRight w:val="0"/>
      <w:marTop w:val="0"/>
      <w:marBottom w:val="0"/>
      <w:divBdr>
        <w:top w:val="none" w:sz="0" w:space="0" w:color="auto"/>
        <w:left w:val="none" w:sz="0" w:space="0" w:color="auto"/>
        <w:bottom w:val="none" w:sz="0" w:space="0" w:color="auto"/>
        <w:right w:val="none" w:sz="0" w:space="0" w:color="auto"/>
      </w:divBdr>
      <w:divsChild>
        <w:div w:id="2045323240">
          <w:marLeft w:val="0"/>
          <w:marRight w:val="0"/>
          <w:marTop w:val="60"/>
          <w:marBottom w:val="0"/>
          <w:divBdr>
            <w:top w:val="none" w:sz="0" w:space="0" w:color="auto"/>
            <w:left w:val="none" w:sz="0" w:space="0" w:color="auto"/>
            <w:bottom w:val="none" w:sz="0" w:space="0" w:color="auto"/>
            <w:right w:val="none" w:sz="0" w:space="0" w:color="auto"/>
          </w:divBdr>
        </w:div>
      </w:divsChild>
    </w:div>
    <w:div w:id="138226849">
      <w:bodyDiv w:val="1"/>
      <w:marLeft w:val="0"/>
      <w:marRight w:val="0"/>
      <w:marTop w:val="0"/>
      <w:marBottom w:val="0"/>
      <w:divBdr>
        <w:top w:val="none" w:sz="0" w:space="0" w:color="auto"/>
        <w:left w:val="none" w:sz="0" w:space="0" w:color="auto"/>
        <w:bottom w:val="none" w:sz="0" w:space="0" w:color="auto"/>
        <w:right w:val="none" w:sz="0" w:space="0" w:color="auto"/>
      </w:divBdr>
    </w:div>
    <w:div w:id="178659928">
      <w:bodyDiv w:val="1"/>
      <w:marLeft w:val="0"/>
      <w:marRight w:val="0"/>
      <w:marTop w:val="0"/>
      <w:marBottom w:val="0"/>
      <w:divBdr>
        <w:top w:val="none" w:sz="0" w:space="0" w:color="auto"/>
        <w:left w:val="none" w:sz="0" w:space="0" w:color="auto"/>
        <w:bottom w:val="none" w:sz="0" w:space="0" w:color="auto"/>
        <w:right w:val="none" w:sz="0" w:space="0" w:color="auto"/>
      </w:divBdr>
    </w:div>
    <w:div w:id="312417942">
      <w:bodyDiv w:val="1"/>
      <w:marLeft w:val="0"/>
      <w:marRight w:val="0"/>
      <w:marTop w:val="0"/>
      <w:marBottom w:val="0"/>
      <w:divBdr>
        <w:top w:val="none" w:sz="0" w:space="0" w:color="auto"/>
        <w:left w:val="none" w:sz="0" w:space="0" w:color="auto"/>
        <w:bottom w:val="none" w:sz="0" w:space="0" w:color="auto"/>
        <w:right w:val="none" w:sz="0" w:space="0" w:color="auto"/>
      </w:divBdr>
      <w:divsChild>
        <w:div w:id="1018895182">
          <w:marLeft w:val="0"/>
          <w:marRight w:val="0"/>
          <w:marTop w:val="0"/>
          <w:marBottom w:val="0"/>
          <w:divBdr>
            <w:top w:val="none" w:sz="0" w:space="0" w:color="auto"/>
            <w:left w:val="none" w:sz="0" w:space="0" w:color="auto"/>
            <w:bottom w:val="none" w:sz="0" w:space="0" w:color="auto"/>
            <w:right w:val="none" w:sz="0" w:space="0" w:color="auto"/>
          </w:divBdr>
        </w:div>
      </w:divsChild>
    </w:div>
    <w:div w:id="554047985">
      <w:bodyDiv w:val="1"/>
      <w:marLeft w:val="0"/>
      <w:marRight w:val="0"/>
      <w:marTop w:val="0"/>
      <w:marBottom w:val="0"/>
      <w:divBdr>
        <w:top w:val="none" w:sz="0" w:space="0" w:color="auto"/>
        <w:left w:val="none" w:sz="0" w:space="0" w:color="auto"/>
        <w:bottom w:val="none" w:sz="0" w:space="0" w:color="auto"/>
        <w:right w:val="none" w:sz="0" w:space="0" w:color="auto"/>
      </w:divBdr>
    </w:div>
    <w:div w:id="559097659">
      <w:bodyDiv w:val="1"/>
      <w:marLeft w:val="0"/>
      <w:marRight w:val="0"/>
      <w:marTop w:val="0"/>
      <w:marBottom w:val="0"/>
      <w:divBdr>
        <w:top w:val="none" w:sz="0" w:space="0" w:color="auto"/>
        <w:left w:val="none" w:sz="0" w:space="0" w:color="auto"/>
        <w:bottom w:val="none" w:sz="0" w:space="0" w:color="auto"/>
        <w:right w:val="none" w:sz="0" w:space="0" w:color="auto"/>
      </w:divBdr>
      <w:divsChild>
        <w:div w:id="668480236">
          <w:marLeft w:val="0"/>
          <w:marRight w:val="0"/>
          <w:marTop w:val="0"/>
          <w:marBottom w:val="0"/>
          <w:divBdr>
            <w:top w:val="single" w:sz="2" w:space="0" w:color="FFFFFF"/>
            <w:left w:val="none" w:sz="0" w:space="0" w:color="auto"/>
            <w:bottom w:val="single" w:sz="4" w:space="0" w:color="FFFFFF"/>
            <w:right w:val="single" w:sz="4" w:space="0" w:color="FFFFFF"/>
          </w:divBdr>
          <w:divsChild>
            <w:div w:id="2137988516">
              <w:marLeft w:val="0"/>
              <w:marRight w:val="0"/>
              <w:marTop w:val="0"/>
              <w:marBottom w:val="0"/>
              <w:divBdr>
                <w:top w:val="none" w:sz="0" w:space="0" w:color="auto"/>
                <w:left w:val="none" w:sz="0" w:space="0" w:color="auto"/>
                <w:bottom w:val="none" w:sz="0" w:space="0" w:color="auto"/>
                <w:right w:val="none" w:sz="0" w:space="0" w:color="auto"/>
              </w:divBdr>
              <w:divsChild>
                <w:div w:id="134658">
                  <w:marLeft w:val="0"/>
                  <w:marRight w:val="0"/>
                  <w:marTop w:val="0"/>
                  <w:marBottom w:val="0"/>
                  <w:divBdr>
                    <w:top w:val="none" w:sz="0" w:space="0" w:color="auto"/>
                    <w:left w:val="none" w:sz="0" w:space="0" w:color="auto"/>
                    <w:bottom w:val="none" w:sz="0" w:space="0" w:color="auto"/>
                    <w:right w:val="none" w:sz="0" w:space="0" w:color="auto"/>
                  </w:divBdr>
                  <w:divsChild>
                    <w:div w:id="1502545817">
                      <w:marLeft w:val="0"/>
                      <w:marRight w:val="0"/>
                      <w:marTop w:val="0"/>
                      <w:marBottom w:val="0"/>
                      <w:divBdr>
                        <w:top w:val="none" w:sz="0" w:space="0" w:color="auto"/>
                        <w:left w:val="single" w:sz="4" w:space="6" w:color="DFDDC9"/>
                        <w:bottom w:val="none" w:sz="0" w:space="0" w:color="auto"/>
                        <w:right w:val="none" w:sz="0" w:space="0" w:color="auto"/>
                      </w:divBdr>
                      <w:divsChild>
                        <w:div w:id="1581715699">
                          <w:marLeft w:val="0"/>
                          <w:marRight w:val="0"/>
                          <w:marTop w:val="0"/>
                          <w:marBottom w:val="0"/>
                          <w:divBdr>
                            <w:top w:val="none" w:sz="0" w:space="0" w:color="auto"/>
                            <w:left w:val="none" w:sz="0" w:space="0" w:color="auto"/>
                            <w:bottom w:val="none" w:sz="0" w:space="0" w:color="auto"/>
                            <w:right w:val="none" w:sz="0" w:space="0" w:color="auto"/>
                          </w:divBdr>
                          <w:divsChild>
                            <w:div w:id="1027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197508">
      <w:bodyDiv w:val="1"/>
      <w:marLeft w:val="0"/>
      <w:marRight w:val="0"/>
      <w:marTop w:val="0"/>
      <w:marBottom w:val="0"/>
      <w:divBdr>
        <w:top w:val="none" w:sz="0" w:space="0" w:color="auto"/>
        <w:left w:val="none" w:sz="0" w:space="0" w:color="auto"/>
        <w:bottom w:val="none" w:sz="0" w:space="0" w:color="auto"/>
        <w:right w:val="none" w:sz="0" w:space="0" w:color="auto"/>
      </w:divBdr>
    </w:div>
    <w:div w:id="819418404">
      <w:bodyDiv w:val="1"/>
      <w:marLeft w:val="0"/>
      <w:marRight w:val="0"/>
      <w:marTop w:val="0"/>
      <w:marBottom w:val="0"/>
      <w:divBdr>
        <w:top w:val="none" w:sz="0" w:space="0" w:color="auto"/>
        <w:left w:val="none" w:sz="0" w:space="0" w:color="auto"/>
        <w:bottom w:val="none" w:sz="0" w:space="0" w:color="auto"/>
        <w:right w:val="none" w:sz="0" w:space="0" w:color="auto"/>
      </w:divBdr>
    </w:div>
    <w:div w:id="1000238707">
      <w:bodyDiv w:val="1"/>
      <w:marLeft w:val="0"/>
      <w:marRight w:val="0"/>
      <w:marTop w:val="0"/>
      <w:marBottom w:val="0"/>
      <w:divBdr>
        <w:top w:val="none" w:sz="0" w:space="0" w:color="auto"/>
        <w:left w:val="none" w:sz="0" w:space="0" w:color="auto"/>
        <w:bottom w:val="none" w:sz="0" w:space="0" w:color="auto"/>
        <w:right w:val="none" w:sz="0" w:space="0" w:color="auto"/>
      </w:divBdr>
    </w:div>
    <w:div w:id="1098215433">
      <w:bodyDiv w:val="1"/>
      <w:marLeft w:val="0"/>
      <w:marRight w:val="0"/>
      <w:marTop w:val="0"/>
      <w:marBottom w:val="0"/>
      <w:divBdr>
        <w:top w:val="none" w:sz="0" w:space="0" w:color="auto"/>
        <w:left w:val="none" w:sz="0" w:space="0" w:color="auto"/>
        <w:bottom w:val="none" w:sz="0" w:space="0" w:color="auto"/>
        <w:right w:val="none" w:sz="0" w:space="0" w:color="auto"/>
      </w:divBdr>
    </w:div>
    <w:div w:id="1118372252">
      <w:bodyDiv w:val="1"/>
      <w:marLeft w:val="0"/>
      <w:marRight w:val="0"/>
      <w:marTop w:val="0"/>
      <w:marBottom w:val="0"/>
      <w:divBdr>
        <w:top w:val="none" w:sz="0" w:space="0" w:color="auto"/>
        <w:left w:val="none" w:sz="0" w:space="0" w:color="auto"/>
        <w:bottom w:val="none" w:sz="0" w:space="0" w:color="auto"/>
        <w:right w:val="none" w:sz="0" w:space="0" w:color="auto"/>
      </w:divBdr>
      <w:divsChild>
        <w:div w:id="397940082">
          <w:marLeft w:val="0"/>
          <w:marRight w:val="0"/>
          <w:marTop w:val="0"/>
          <w:marBottom w:val="0"/>
          <w:divBdr>
            <w:top w:val="none" w:sz="0" w:space="0" w:color="auto"/>
            <w:left w:val="none" w:sz="0" w:space="0" w:color="auto"/>
            <w:bottom w:val="none" w:sz="0" w:space="0" w:color="auto"/>
            <w:right w:val="none" w:sz="0" w:space="0" w:color="auto"/>
          </w:divBdr>
        </w:div>
      </w:divsChild>
    </w:div>
    <w:div w:id="1345978603">
      <w:bodyDiv w:val="1"/>
      <w:marLeft w:val="0"/>
      <w:marRight w:val="0"/>
      <w:marTop w:val="0"/>
      <w:marBottom w:val="0"/>
      <w:divBdr>
        <w:top w:val="none" w:sz="0" w:space="0" w:color="auto"/>
        <w:left w:val="none" w:sz="0" w:space="0" w:color="auto"/>
        <w:bottom w:val="none" w:sz="0" w:space="0" w:color="auto"/>
        <w:right w:val="none" w:sz="0" w:space="0" w:color="auto"/>
      </w:divBdr>
    </w:div>
    <w:div w:id="1357779107">
      <w:bodyDiv w:val="1"/>
      <w:marLeft w:val="0"/>
      <w:marRight w:val="0"/>
      <w:marTop w:val="0"/>
      <w:marBottom w:val="0"/>
      <w:divBdr>
        <w:top w:val="none" w:sz="0" w:space="0" w:color="auto"/>
        <w:left w:val="none" w:sz="0" w:space="0" w:color="auto"/>
        <w:bottom w:val="none" w:sz="0" w:space="0" w:color="auto"/>
        <w:right w:val="none" w:sz="0" w:space="0" w:color="auto"/>
      </w:divBdr>
    </w:div>
    <w:div w:id="1383552761">
      <w:bodyDiv w:val="1"/>
      <w:marLeft w:val="0"/>
      <w:marRight w:val="0"/>
      <w:marTop w:val="0"/>
      <w:marBottom w:val="0"/>
      <w:divBdr>
        <w:top w:val="none" w:sz="0" w:space="0" w:color="auto"/>
        <w:left w:val="none" w:sz="0" w:space="0" w:color="auto"/>
        <w:bottom w:val="none" w:sz="0" w:space="0" w:color="auto"/>
        <w:right w:val="none" w:sz="0" w:space="0" w:color="auto"/>
      </w:divBdr>
    </w:div>
    <w:div w:id="1408334761">
      <w:bodyDiv w:val="1"/>
      <w:marLeft w:val="0"/>
      <w:marRight w:val="0"/>
      <w:marTop w:val="0"/>
      <w:marBottom w:val="0"/>
      <w:divBdr>
        <w:top w:val="none" w:sz="0" w:space="0" w:color="auto"/>
        <w:left w:val="none" w:sz="0" w:space="0" w:color="auto"/>
        <w:bottom w:val="none" w:sz="0" w:space="0" w:color="auto"/>
        <w:right w:val="none" w:sz="0" w:space="0" w:color="auto"/>
      </w:divBdr>
    </w:div>
    <w:div w:id="1460152677">
      <w:bodyDiv w:val="1"/>
      <w:marLeft w:val="0"/>
      <w:marRight w:val="0"/>
      <w:marTop w:val="0"/>
      <w:marBottom w:val="0"/>
      <w:divBdr>
        <w:top w:val="none" w:sz="0" w:space="0" w:color="auto"/>
        <w:left w:val="none" w:sz="0" w:space="0" w:color="auto"/>
        <w:bottom w:val="none" w:sz="0" w:space="0" w:color="auto"/>
        <w:right w:val="none" w:sz="0" w:space="0" w:color="auto"/>
      </w:divBdr>
      <w:divsChild>
        <w:div w:id="392891672">
          <w:marLeft w:val="0"/>
          <w:marRight w:val="0"/>
          <w:marTop w:val="0"/>
          <w:marBottom w:val="0"/>
          <w:divBdr>
            <w:top w:val="none" w:sz="0" w:space="0" w:color="auto"/>
            <w:left w:val="none" w:sz="0" w:space="0" w:color="auto"/>
            <w:bottom w:val="none" w:sz="0" w:space="0" w:color="auto"/>
            <w:right w:val="none" w:sz="0" w:space="0" w:color="auto"/>
          </w:divBdr>
        </w:div>
      </w:divsChild>
    </w:div>
    <w:div w:id="2132631421">
      <w:bodyDiv w:val="1"/>
      <w:marLeft w:val="0"/>
      <w:marRight w:val="0"/>
      <w:marTop w:val="0"/>
      <w:marBottom w:val="0"/>
      <w:divBdr>
        <w:top w:val="none" w:sz="0" w:space="0" w:color="auto"/>
        <w:left w:val="none" w:sz="0" w:space="0" w:color="auto"/>
        <w:bottom w:val="none" w:sz="0" w:space="0" w:color="auto"/>
        <w:right w:val="none" w:sz="0" w:space="0" w:color="auto"/>
      </w:divBdr>
      <w:divsChild>
        <w:div w:id="946155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5D8DA-D4AA-443A-8114-1E64D8B6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Ford Cochran</vt:lpstr>
    </vt:vector>
  </TitlesOfParts>
  <Company>NMFS NOAA</Company>
  <LinksUpToDate>false</LinksUpToDate>
  <CharactersWithSpaces>1678</CharactersWithSpaces>
  <SharedDoc>false</SharedDoc>
  <HLinks>
    <vt:vector size="6" baseType="variant">
      <vt:variant>
        <vt:i4>196666</vt:i4>
      </vt:variant>
      <vt:variant>
        <vt:i4>-1</vt:i4>
      </vt:variant>
      <vt:variant>
        <vt:i4>1031</vt:i4>
      </vt:variant>
      <vt:variant>
        <vt:i4>1</vt:i4>
      </vt:variant>
      <vt:variant>
        <vt:lpwstr>http://www.cbtrust.org/atf/cf/%7B25AEDA0B-6D83-496D-9697-8EE8B2529DCF%7D/CBT_logo-rgb.jpg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Ford Cochran</dc:title>
  <dc:creator>kschabow</dc:creator>
  <cp:lastModifiedBy>Julie E. Walker</cp:lastModifiedBy>
  <cp:revision>2</cp:revision>
  <cp:lastPrinted>2013-11-27T15:25:00Z</cp:lastPrinted>
  <dcterms:created xsi:type="dcterms:W3CDTF">2015-05-05T20:49:00Z</dcterms:created>
  <dcterms:modified xsi:type="dcterms:W3CDTF">2015-05-05T20:49:00Z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-1182824687</vt:i4>
  </property>
  <property fmtid="{D5CDD505-2E9C-101B-9397-08002B2CF9AE}" pid="3" name="_ReviewCycleID">
    <vt:i4>-1182824687</vt:i4>
  </property>
  <property fmtid="{D5CDD505-2E9C-101B-9397-08002B2CF9AE}" pid="4" name="_NewReviewCycle">
    <vt:lpwstr/>
  </property>
  <property fmtid="{D5CDD505-2E9C-101B-9397-08002B2CF9AE}" pid="5" name="_EmailEntryID">
    <vt:lpwstr>00000000B57688D577A43D47991E255CC2B44D600700C9D51E2209AFD04F93E4E2E4CD6E4979000005DB5F950000CFE0E40AEC108C4396A1EA4766F8269E0003F14E6A580000</vt:lpwstr>
  </property>
  <property fmtid="{D5CDD505-2E9C-101B-9397-08002B2CF9AE}" pid="6" name="_EmailStoreID0">
    <vt:lpwstr>0000000038A1BB1005E5101AA1BB08002B2A56C200006D737073742E646C6C00000000004E495441F9BFB80100AA0037D96E0000000043003A005C00550073006500720073005C00420069006C006C005C0041007000700044006100740061005C004C006F00630061006C005C004D006900630072006F0073006F006600740</vt:lpwstr>
  </property>
  <property fmtid="{D5CDD505-2E9C-101B-9397-08002B2CF9AE}" pid="7" name="_EmailStoreID1">
    <vt:lpwstr>05C004F00750074006C006F006F006B005C004F00750074006C006F006F006B002E007000730074000000</vt:lpwstr>
  </property>
  <property fmtid="{D5CDD505-2E9C-101B-9397-08002B2CF9AE}" pid="8" name="_EmailSubject">
    <vt:lpwstr>Please review 'Public Agenda - DRAFT - 9 3 2009' </vt:lpwstr>
  </property>
  <property fmtid="{D5CDD505-2E9C-101B-9397-08002B2CF9AE}" pid="9" name="_AuthorEmail">
    <vt:lpwstr>Ann.Regn@deq.virginia.gov</vt:lpwstr>
  </property>
  <property fmtid="{D5CDD505-2E9C-101B-9397-08002B2CF9AE}" pid="10" name="_AuthorEmailDisplayName">
    <vt:lpwstr>Regn,Ann</vt:lpwstr>
  </property>
  <property fmtid="{D5CDD505-2E9C-101B-9397-08002B2CF9AE}" pid="11" name="_ReviewingToolsShownOnce">
    <vt:lpwstr/>
  </property>
</Properties>
</file>