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96D" w:rsidRPr="00A3396D" w:rsidRDefault="00A3396D" w:rsidP="00A3396D">
      <w:pPr>
        <w:spacing w:after="0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219075</wp:posOffset>
            </wp:positionV>
            <wp:extent cx="1076960" cy="885825"/>
            <wp:effectExtent l="19050" t="0" r="8890" b="0"/>
            <wp:wrapNone/>
            <wp:docPr id="2" name="Picture 0" descr="cbp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plogocolo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396D">
        <w:rPr>
          <w:b/>
          <w:sz w:val="28"/>
        </w:rPr>
        <w:t>Stream Health Workgroup Meeting</w:t>
      </w:r>
    </w:p>
    <w:p w:rsidR="00A3396D" w:rsidRDefault="008A5816" w:rsidP="00A3396D">
      <w:pPr>
        <w:spacing w:after="0"/>
        <w:jc w:val="center"/>
      </w:pPr>
      <w:r>
        <w:t>Tuesday, October 25</w:t>
      </w:r>
      <w:r w:rsidRPr="008A5816">
        <w:rPr>
          <w:vertAlign w:val="superscript"/>
        </w:rPr>
        <w:t>th</w:t>
      </w:r>
      <w:r w:rsidR="00E91AA6">
        <w:t>, 201</w:t>
      </w:r>
      <w:r w:rsidR="0075007C">
        <w:t>6</w:t>
      </w:r>
    </w:p>
    <w:p w:rsidR="00A3396D" w:rsidRDefault="008A5816" w:rsidP="00A3396D">
      <w:pPr>
        <w:spacing w:after="0"/>
        <w:jc w:val="center"/>
      </w:pPr>
      <w:r>
        <w:t>9</w:t>
      </w:r>
      <w:r w:rsidR="00104EBF">
        <w:t xml:space="preserve">:00 </w:t>
      </w:r>
      <w:r w:rsidR="00644A72">
        <w:t>-</w:t>
      </w:r>
      <w:r w:rsidR="00104EBF">
        <w:t xml:space="preserve"> </w:t>
      </w:r>
      <w:r>
        <w:t>11:00A</w:t>
      </w:r>
      <w:r w:rsidR="00056AC8">
        <w:t>M</w:t>
      </w:r>
    </w:p>
    <w:p w:rsidR="000C3AC8" w:rsidRDefault="000C3AC8" w:rsidP="000C3AC8">
      <w:pPr>
        <w:spacing w:after="0" w:line="240" w:lineRule="auto"/>
        <w:jc w:val="center"/>
        <w:rPr>
          <w:rFonts w:ascii="Gill Sans MT" w:hAnsi="Gill Sans MT"/>
        </w:rPr>
      </w:pPr>
    </w:p>
    <w:p w:rsidR="000C3AC8" w:rsidRDefault="000C3AC8" w:rsidP="000C3AC8">
      <w:pPr>
        <w:spacing w:after="0" w:line="240" w:lineRule="auto"/>
        <w:jc w:val="center"/>
      </w:pPr>
      <w:r w:rsidRPr="000C3AC8">
        <w:t>Chesapeake Bay Program Office</w:t>
      </w:r>
    </w:p>
    <w:p w:rsidR="00104EBF" w:rsidRDefault="008A5816" w:rsidP="000C3AC8">
      <w:pPr>
        <w:spacing w:after="0" w:line="240" w:lineRule="auto"/>
        <w:jc w:val="center"/>
      </w:pPr>
      <w:r>
        <w:t xml:space="preserve">Joe </w:t>
      </w:r>
      <w:proofErr w:type="spellStart"/>
      <w:r>
        <w:t>Macknis</w:t>
      </w:r>
      <w:proofErr w:type="spellEnd"/>
      <w:r>
        <w:t xml:space="preserve"> Memorial Conference Room</w:t>
      </w:r>
    </w:p>
    <w:p w:rsidR="008A5816" w:rsidRPr="000C3AC8" w:rsidRDefault="008A5816" w:rsidP="000C3AC8">
      <w:pPr>
        <w:spacing w:after="0" w:line="240" w:lineRule="auto"/>
        <w:jc w:val="center"/>
      </w:pPr>
      <w:r>
        <w:t>(Fish Shack)</w:t>
      </w:r>
    </w:p>
    <w:p w:rsidR="000C3AC8" w:rsidRDefault="00644A72" w:rsidP="000C3AC8">
      <w:pPr>
        <w:spacing w:after="0" w:line="240" w:lineRule="auto"/>
        <w:jc w:val="center"/>
        <w:rPr>
          <w:rFonts w:ascii="Gill Sans MT" w:hAnsi="Gill Sans MT"/>
        </w:rPr>
      </w:pPr>
      <w:r>
        <w:t xml:space="preserve">410 Severn Ave, </w:t>
      </w:r>
      <w:r w:rsidR="000C3AC8" w:rsidRPr="000C3AC8">
        <w:t>Annapolis, MD 21403</w:t>
      </w:r>
    </w:p>
    <w:p w:rsidR="00644A72" w:rsidRDefault="00644A72" w:rsidP="00A3396D">
      <w:pPr>
        <w:spacing w:after="0"/>
        <w:jc w:val="center"/>
      </w:pPr>
    </w:p>
    <w:p w:rsidR="00A3396D" w:rsidRDefault="00A3396D" w:rsidP="00A3396D">
      <w:pPr>
        <w:spacing w:after="0"/>
        <w:jc w:val="center"/>
      </w:pPr>
      <w:r w:rsidRPr="00A3396D">
        <w:rPr>
          <w:b/>
        </w:rPr>
        <w:t>Conference Line:</w:t>
      </w:r>
      <w:r>
        <w:t xml:space="preserve"> 866-299-3188 </w:t>
      </w:r>
      <w:r>
        <w:tab/>
        <w:t xml:space="preserve">     </w:t>
      </w:r>
      <w:r w:rsidRPr="00A3396D">
        <w:rPr>
          <w:b/>
        </w:rPr>
        <w:t>Code:</w:t>
      </w:r>
      <w:r>
        <w:t xml:space="preserve"> </w:t>
      </w:r>
      <w:r w:rsidR="008A5816">
        <w:t>267-5715</w:t>
      </w:r>
    </w:p>
    <w:p w:rsidR="00A3396D" w:rsidRDefault="00A3396D" w:rsidP="000A000C">
      <w:pPr>
        <w:pBdr>
          <w:bottom w:val="single" w:sz="12" w:space="1" w:color="auto"/>
        </w:pBdr>
        <w:spacing w:after="0"/>
        <w:jc w:val="center"/>
      </w:pPr>
      <w:r w:rsidRPr="00A3396D">
        <w:rPr>
          <w:b/>
        </w:rPr>
        <w:t>Adobe Connect:</w:t>
      </w:r>
      <w:r>
        <w:t xml:space="preserve"> </w:t>
      </w:r>
      <w:hyperlink r:id="rId6" w:history="1">
        <w:r w:rsidR="00B10367">
          <w:rPr>
            <w:rStyle w:val="Hyperlink"/>
          </w:rPr>
          <w:t>https://epawebconferencing.acms.com/streamhealthworkgroup</w:t>
        </w:r>
      </w:hyperlink>
      <w:r>
        <w:t xml:space="preserve"> (Note: Enter as Guest)</w:t>
      </w:r>
    </w:p>
    <w:p w:rsidR="00970EC7" w:rsidRDefault="00970EC7" w:rsidP="000A000C">
      <w:pPr>
        <w:pBdr>
          <w:bottom w:val="single" w:sz="12" w:space="1" w:color="auto"/>
        </w:pBdr>
        <w:spacing w:after="0"/>
        <w:jc w:val="center"/>
      </w:pPr>
    </w:p>
    <w:p w:rsidR="000A000C" w:rsidRDefault="000A000C" w:rsidP="000A000C">
      <w:pPr>
        <w:spacing w:after="0"/>
      </w:pPr>
    </w:p>
    <w:p w:rsidR="00A3396D" w:rsidRDefault="00B86AA6" w:rsidP="00A3396D">
      <w:pPr>
        <w:spacing w:after="0"/>
      </w:pPr>
      <w:r>
        <w:t>9</w:t>
      </w:r>
      <w:r w:rsidR="000C3AC8">
        <w:t>:00</w:t>
      </w:r>
      <w:r w:rsidR="000C3AC8">
        <w:tab/>
        <w:t>Welcome</w:t>
      </w:r>
      <w:r w:rsidR="00563DF4">
        <w:t xml:space="preserve"> (Rich Starr, FWS</w:t>
      </w:r>
      <w:r w:rsidR="008A5816">
        <w:t xml:space="preserve"> &amp; Mike Lovegreen, USC</w:t>
      </w:r>
      <w:r w:rsidR="00563DF4">
        <w:t>)</w:t>
      </w:r>
    </w:p>
    <w:p w:rsidR="000C3AC8" w:rsidRDefault="000C3AC8" w:rsidP="000C3AC8">
      <w:pPr>
        <w:pStyle w:val="ListParagraph"/>
        <w:numPr>
          <w:ilvl w:val="0"/>
          <w:numId w:val="5"/>
        </w:numPr>
        <w:spacing w:after="0"/>
      </w:pPr>
      <w:r>
        <w:t xml:space="preserve">Review </w:t>
      </w:r>
      <w:r w:rsidR="00AE5C32">
        <w:t xml:space="preserve">&amp; Approval of </w:t>
      </w:r>
      <w:r w:rsidR="008A5816">
        <w:t>April</w:t>
      </w:r>
      <w:r w:rsidR="003A4BA2">
        <w:t xml:space="preserve"> </w:t>
      </w:r>
      <w:r>
        <w:t>meeting minutes</w:t>
      </w:r>
    </w:p>
    <w:p w:rsidR="0032360F" w:rsidRDefault="0032360F" w:rsidP="0032360F">
      <w:pPr>
        <w:spacing w:after="0"/>
      </w:pPr>
    </w:p>
    <w:p w:rsidR="0032360F" w:rsidRDefault="0032360F" w:rsidP="0032360F">
      <w:pPr>
        <w:spacing w:after="0"/>
      </w:pPr>
      <w:r>
        <w:t>9:10</w:t>
      </w:r>
      <w:r>
        <w:tab/>
        <w:t>Chesapeake Bay Program’s Quantifying BMP Benefits project</w:t>
      </w:r>
    </w:p>
    <w:p w:rsidR="0032360F" w:rsidRDefault="0032360F" w:rsidP="0032360F">
      <w:pPr>
        <w:pStyle w:val="ListParagraph"/>
        <w:numPr>
          <w:ilvl w:val="0"/>
          <w:numId w:val="10"/>
        </w:numPr>
        <w:spacing w:after="0"/>
      </w:pPr>
      <w:r>
        <w:t>Finding a point of contact from the workgroup to coordinate responses for Tetra Tech</w:t>
      </w:r>
      <w:bookmarkStart w:id="0" w:name="_GoBack"/>
      <w:bookmarkEnd w:id="0"/>
    </w:p>
    <w:p w:rsidR="0075007C" w:rsidRDefault="0075007C" w:rsidP="00A3396D">
      <w:pPr>
        <w:spacing w:after="0"/>
      </w:pPr>
    </w:p>
    <w:p w:rsidR="00C76D56" w:rsidRDefault="00B86AA6" w:rsidP="00A3396D">
      <w:pPr>
        <w:spacing w:after="0"/>
      </w:pPr>
      <w:r>
        <w:t>9</w:t>
      </w:r>
      <w:r w:rsidR="0032360F">
        <w:t>:25</w:t>
      </w:r>
      <w:r w:rsidR="0075007C">
        <w:tab/>
      </w:r>
      <w:r w:rsidR="000C3AC8">
        <w:t xml:space="preserve">Stream Health Outcome Management Strategy </w:t>
      </w:r>
      <w:r w:rsidR="00104EBF">
        <w:t>Bie</w:t>
      </w:r>
      <w:r w:rsidR="00F83ECA">
        <w:t>n</w:t>
      </w:r>
      <w:r w:rsidR="00104EBF">
        <w:t>nial Work Plan</w:t>
      </w:r>
      <w:r w:rsidR="00F83ECA">
        <w:t xml:space="preserve"> </w:t>
      </w:r>
      <w:r w:rsidR="00C76D56">
        <w:t>(</w:t>
      </w:r>
      <w:r w:rsidR="00104EBF">
        <w:t>Rich Starr</w:t>
      </w:r>
      <w:r w:rsidR="00C76D56">
        <w:t>)</w:t>
      </w:r>
    </w:p>
    <w:p w:rsidR="00946524" w:rsidRDefault="0075007C" w:rsidP="0075007C">
      <w:pPr>
        <w:pStyle w:val="ListParagraph"/>
        <w:numPr>
          <w:ilvl w:val="0"/>
          <w:numId w:val="8"/>
        </w:numPr>
        <w:spacing w:after="0"/>
      </w:pPr>
      <w:r>
        <w:t xml:space="preserve">Review of </w:t>
      </w:r>
      <w:r w:rsidR="008A5816">
        <w:t>action progress made thus far and planning forward</w:t>
      </w:r>
    </w:p>
    <w:p w:rsidR="0075007C" w:rsidRDefault="0075007C" w:rsidP="0075007C">
      <w:pPr>
        <w:pStyle w:val="ListParagraph"/>
        <w:numPr>
          <w:ilvl w:val="0"/>
          <w:numId w:val="8"/>
        </w:numPr>
        <w:spacing w:after="0"/>
      </w:pPr>
      <w:r>
        <w:t>Finding potential leads for Key Actions</w:t>
      </w:r>
    </w:p>
    <w:p w:rsidR="008A5816" w:rsidRDefault="008A5816" w:rsidP="008A5816">
      <w:pPr>
        <w:spacing w:after="0"/>
      </w:pPr>
    </w:p>
    <w:p w:rsidR="008A5816" w:rsidRPr="008A5816" w:rsidRDefault="00B86AA6" w:rsidP="008A5816">
      <w:pPr>
        <w:spacing w:after="0"/>
      </w:pPr>
      <w:r>
        <w:t>10</w:t>
      </w:r>
      <w:r w:rsidR="008A5816">
        <w:t>:15</w:t>
      </w:r>
      <w:r w:rsidR="008A5816">
        <w:tab/>
      </w:r>
      <w:r w:rsidR="008A5816" w:rsidRPr="008A5816">
        <w:t xml:space="preserve">Chesapeake Monitoring Cooperative </w:t>
      </w:r>
      <w:r w:rsidR="008A5816">
        <w:t>project (Lea Rubin, IWLA)</w:t>
      </w:r>
    </w:p>
    <w:p w:rsidR="008A5816" w:rsidRDefault="008A5816" w:rsidP="008A5816">
      <w:pPr>
        <w:pStyle w:val="ListParagraph"/>
        <w:numPr>
          <w:ilvl w:val="0"/>
          <w:numId w:val="9"/>
        </w:numPr>
        <w:spacing w:after="0"/>
      </w:pPr>
      <w:r>
        <w:t xml:space="preserve">Lea will </w:t>
      </w:r>
      <w:r w:rsidRPr="008A5816">
        <w:t xml:space="preserve">address how the Stream Health Workgroup can play a role in determining how the additional inflow of benthic macroinvertebrate monitoring data will impact assessing stream health. </w:t>
      </w:r>
    </w:p>
    <w:p w:rsidR="0075007C" w:rsidRDefault="0075007C" w:rsidP="00946524">
      <w:pPr>
        <w:spacing w:after="0"/>
        <w:ind w:left="360"/>
      </w:pPr>
    </w:p>
    <w:p w:rsidR="00104EBF" w:rsidRDefault="00B86AA6" w:rsidP="00563DF4">
      <w:pPr>
        <w:spacing w:after="0"/>
      </w:pPr>
      <w:r>
        <w:t>10</w:t>
      </w:r>
      <w:r w:rsidR="00104EBF">
        <w:t>:45</w:t>
      </w:r>
      <w:r w:rsidR="00104EBF">
        <w:tab/>
        <w:t>Member Updates</w:t>
      </w:r>
    </w:p>
    <w:p w:rsidR="00104EBF" w:rsidRDefault="00104EBF" w:rsidP="00563DF4">
      <w:pPr>
        <w:spacing w:after="0"/>
      </w:pPr>
    </w:p>
    <w:p w:rsidR="00563DF4" w:rsidRDefault="00B86AA6" w:rsidP="00563DF4">
      <w:pPr>
        <w:spacing w:after="0"/>
      </w:pPr>
      <w:r>
        <w:t>10</w:t>
      </w:r>
      <w:r w:rsidR="00093473">
        <w:t>:</w:t>
      </w:r>
      <w:r w:rsidR="00644A72">
        <w:t>5</w:t>
      </w:r>
      <w:r w:rsidR="00104EBF">
        <w:t>5</w:t>
      </w:r>
      <w:r w:rsidR="00093473">
        <w:tab/>
      </w:r>
      <w:r w:rsidR="00563DF4">
        <w:t xml:space="preserve">Next Steps for the Workgroup </w:t>
      </w:r>
    </w:p>
    <w:p w:rsidR="00563DF4" w:rsidRDefault="00563DF4" w:rsidP="00563DF4">
      <w:pPr>
        <w:spacing w:after="0"/>
      </w:pPr>
    </w:p>
    <w:p w:rsidR="00A3396D" w:rsidRDefault="00B86AA6" w:rsidP="00A3396D">
      <w:pPr>
        <w:spacing w:after="0"/>
      </w:pPr>
      <w:r>
        <w:t>11</w:t>
      </w:r>
      <w:r w:rsidR="00563DF4">
        <w:t>:00</w:t>
      </w:r>
      <w:r w:rsidR="00056AC8">
        <w:t xml:space="preserve"> </w:t>
      </w:r>
      <w:r w:rsidR="00056AC8">
        <w:tab/>
      </w:r>
      <w:r w:rsidR="00A3396D">
        <w:t>Adjourn</w:t>
      </w:r>
    </w:p>
    <w:sectPr w:rsidR="00A3396D" w:rsidSect="00A36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F29EB"/>
    <w:multiLevelType w:val="hybridMultilevel"/>
    <w:tmpl w:val="5470C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E2F4D"/>
    <w:multiLevelType w:val="hybridMultilevel"/>
    <w:tmpl w:val="C9B24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5136C"/>
    <w:multiLevelType w:val="hybridMultilevel"/>
    <w:tmpl w:val="8B9C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351DA"/>
    <w:multiLevelType w:val="hybridMultilevel"/>
    <w:tmpl w:val="A1FCB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D31BC"/>
    <w:multiLevelType w:val="hybridMultilevel"/>
    <w:tmpl w:val="6FCC8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E5386"/>
    <w:multiLevelType w:val="hybridMultilevel"/>
    <w:tmpl w:val="9EB2A7B4"/>
    <w:lvl w:ilvl="0" w:tplc="8EBE9DA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72426"/>
    <w:multiLevelType w:val="hybridMultilevel"/>
    <w:tmpl w:val="DF6CE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94804"/>
    <w:multiLevelType w:val="hybridMultilevel"/>
    <w:tmpl w:val="2102B246"/>
    <w:lvl w:ilvl="0" w:tplc="9110B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700C9"/>
    <w:multiLevelType w:val="hybridMultilevel"/>
    <w:tmpl w:val="A30C9C32"/>
    <w:lvl w:ilvl="0" w:tplc="9110B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43A07"/>
    <w:multiLevelType w:val="hybridMultilevel"/>
    <w:tmpl w:val="1F58CD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6D"/>
    <w:rsid w:val="00056AC8"/>
    <w:rsid w:val="00093473"/>
    <w:rsid w:val="000A000C"/>
    <w:rsid w:val="000C3AC8"/>
    <w:rsid w:val="00104EBF"/>
    <w:rsid w:val="002114C1"/>
    <w:rsid w:val="00234FD0"/>
    <w:rsid w:val="0023732A"/>
    <w:rsid w:val="002C18FF"/>
    <w:rsid w:val="0032360F"/>
    <w:rsid w:val="003A4BA2"/>
    <w:rsid w:val="00412568"/>
    <w:rsid w:val="00413AF1"/>
    <w:rsid w:val="004A270B"/>
    <w:rsid w:val="00516973"/>
    <w:rsid w:val="00563DF4"/>
    <w:rsid w:val="00586C95"/>
    <w:rsid w:val="005E377C"/>
    <w:rsid w:val="00644A72"/>
    <w:rsid w:val="006B4972"/>
    <w:rsid w:val="00710F53"/>
    <w:rsid w:val="0075007C"/>
    <w:rsid w:val="008535B3"/>
    <w:rsid w:val="00863974"/>
    <w:rsid w:val="008A5816"/>
    <w:rsid w:val="009029DB"/>
    <w:rsid w:val="00946524"/>
    <w:rsid w:val="0096145E"/>
    <w:rsid w:val="00970EC7"/>
    <w:rsid w:val="00994DD1"/>
    <w:rsid w:val="009C6B50"/>
    <w:rsid w:val="00A07C2F"/>
    <w:rsid w:val="00A16FC2"/>
    <w:rsid w:val="00A3396D"/>
    <w:rsid w:val="00A3638A"/>
    <w:rsid w:val="00AC04DF"/>
    <w:rsid w:val="00AE5C32"/>
    <w:rsid w:val="00B10367"/>
    <w:rsid w:val="00B86AA6"/>
    <w:rsid w:val="00C5224F"/>
    <w:rsid w:val="00C76D56"/>
    <w:rsid w:val="00C864E8"/>
    <w:rsid w:val="00E91AA6"/>
    <w:rsid w:val="00F10C1F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B81813-E68B-4A6F-B497-16C71927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9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39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96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4A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A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A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A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A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8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awebconferencing.acms.com/streamhealthworkgrou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hmartin</dc:creator>
  <cp:lastModifiedBy>Runion, Kyle</cp:lastModifiedBy>
  <cp:revision>6</cp:revision>
  <dcterms:created xsi:type="dcterms:W3CDTF">2016-10-17T12:26:00Z</dcterms:created>
  <dcterms:modified xsi:type="dcterms:W3CDTF">2016-10-21T19:42:00Z</dcterms:modified>
</cp:coreProperties>
</file>