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7079" w14:textId="62D80D2D" w:rsidR="00816C4D" w:rsidRPr="00FC7D91" w:rsidRDefault="00FC7D91" w:rsidP="00352792">
      <w:pPr>
        <w:spacing w:after="0" w:line="240" w:lineRule="auto"/>
        <w:rPr>
          <w:color w:val="FFFFFF" w:themeColor="background1"/>
          <w:sz w:val="40"/>
        </w:rPr>
      </w:pPr>
      <w:r w:rsidRPr="00FC7D91">
        <w:rPr>
          <w:color w:val="FFFFFF" w:themeColor="background1"/>
          <w:sz w:val="40"/>
        </w:rPr>
        <w:t xml:space="preserve">Logic </w:t>
      </w:r>
      <w:r w:rsidR="006E70E1">
        <w:rPr>
          <w:color w:val="FFFFFF" w:themeColor="background1"/>
          <w:sz w:val="40"/>
        </w:rPr>
        <w:t>and</w:t>
      </w:r>
      <w:r w:rsidRPr="00FC7D91">
        <w:rPr>
          <w:color w:val="FFFFFF" w:themeColor="background1"/>
          <w:sz w:val="40"/>
        </w:rPr>
        <w:t xml:space="preserve"> Action Plan</w:t>
      </w:r>
      <w:r>
        <w:rPr>
          <w:color w:val="FFFFFF" w:themeColor="background1"/>
          <w:sz w:val="40"/>
        </w:rPr>
        <w:t xml:space="preserve">: </w:t>
      </w:r>
      <w:r w:rsidR="00A40BFA">
        <w:rPr>
          <w:color w:val="FFFFFF" w:themeColor="background1"/>
          <w:sz w:val="40"/>
        </w:rPr>
        <w:t xml:space="preserve">Post </w:t>
      </w:r>
      <w:r>
        <w:rPr>
          <w:color w:val="FFFFFF" w:themeColor="background1"/>
          <w:sz w:val="40"/>
        </w:rPr>
        <w:t>Quarterly Progress Meeting</w:t>
      </w:r>
    </w:p>
    <w:p w14:paraId="5E1A7FE3" w14:textId="77777777" w:rsidR="00E34B0C" w:rsidRDefault="00E34B0C" w:rsidP="00947AB3">
      <w:pPr>
        <w:spacing w:after="0" w:line="240" w:lineRule="auto"/>
        <w:jc w:val="center"/>
      </w:pPr>
    </w:p>
    <w:p w14:paraId="3D9FCB2C" w14:textId="77777777" w:rsidR="00E15D9B" w:rsidRDefault="00E15D9B" w:rsidP="00947AB3">
      <w:pPr>
        <w:pStyle w:val="Heading1"/>
        <w:spacing w:before="0" w:after="0" w:line="240" w:lineRule="auto"/>
        <w:rPr>
          <w:b/>
          <w:sz w:val="26"/>
          <w:szCs w:val="26"/>
        </w:rPr>
      </w:pPr>
      <w:bookmarkStart w:id="0" w:name="_Hlk3195967"/>
    </w:p>
    <w:bookmarkEnd w:id="0"/>
    <w:p w14:paraId="04314893" w14:textId="4FAEC5CB" w:rsidR="008C36C0" w:rsidRDefault="008B2887" w:rsidP="00FC7D91">
      <w:pPr>
        <w:spacing w:before="120" w:after="0"/>
        <w:rPr>
          <w:b/>
          <w:sz w:val="24"/>
          <w:szCs w:val="24"/>
        </w:rPr>
      </w:pPr>
      <w:r>
        <w:rPr>
          <w:b/>
          <w:sz w:val="24"/>
          <w:szCs w:val="24"/>
        </w:rPr>
        <w:t>Toxics Research</w:t>
      </w:r>
      <w:r w:rsidR="00947AB3">
        <w:rPr>
          <w:b/>
          <w:sz w:val="24"/>
          <w:szCs w:val="24"/>
        </w:rPr>
        <w:t xml:space="preserve"> – </w:t>
      </w:r>
      <w:r w:rsidR="008C36C0">
        <w:rPr>
          <w:b/>
          <w:sz w:val="24"/>
          <w:szCs w:val="24"/>
        </w:rPr>
        <w:t>201</w:t>
      </w:r>
      <w:r w:rsidR="00B834A3">
        <w:rPr>
          <w:b/>
          <w:sz w:val="24"/>
          <w:szCs w:val="24"/>
        </w:rPr>
        <w:t>8</w:t>
      </w:r>
      <w:r w:rsidR="008C36C0">
        <w:rPr>
          <w:b/>
          <w:sz w:val="24"/>
          <w:szCs w:val="24"/>
        </w:rPr>
        <w:t>-201</w:t>
      </w:r>
      <w:r w:rsidR="00B834A3">
        <w:rPr>
          <w:b/>
          <w:sz w:val="24"/>
          <w:szCs w:val="24"/>
        </w:rPr>
        <w:t>9</w:t>
      </w:r>
      <w:r w:rsidR="00FC7D91">
        <w:rPr>
          <w:b/>
          <w:sz w:val="24"/>
          <w:szCs w:val="24"/>
        </w:rPr>
        <w:t xml:space="preserve"> </w:t>
      </w:r>
    </w:p>
    <w:p w14:paraId="264C8F4A" w14:textId="649D7E1B" w:rsidR="00947AB3" w:rsidRDefault="00FC7D91" w:rsidP="00FC7D91">
      <w:pPr>
        <w:spacing w:before="120" w:after="0"/>
        <w:rPr>
          <w:b/>
          <w:sz w:val="24"/>
          <w:szCs w:val="24"/>
        </w:rPr>
      </w:pPr>
      <w:r w:rsidRPr="00FC7D91">
        <w:rPr>
          <w:i/>
          <w:sz w:val="24"/>
          <w:szCs w:val="24"/>
        </w:rPr>
        <w:t xml:space="preserve">[NOTE: make sure to edit </w:t>
      </w:r>
      <w:r w:rsidRPr="00FC7D91">
        <w:rPr>
          <w:b/>
          <w:i/>
          <w:sz w:val="24"/>
          <w:szCs w:val="24"/>
        </w:rPr>
        <w:t>pre</w:t>
      </w:r>
      <w:r w:rsidRPr="00FC7D91">
        <w:rPr>
          <w:i/>
          <w:sz w:val="24"/>
          <w:szCs w:val="24"/>
        </w:rPr>
        <w:t xml:space="preserve">- or </w:t>
      </w:r>
      <w:r w:rsidRPr="00FC7D91">
        <w:rPr>
          <w:b/>
          <w:i/>
          <w:sz w:val="24"/>
          <w:szCs w:val="24"/>
        </w:rPr>
        <w:t>post</w:t>
      </w:r>
      <w:r w:rsidRPr="00FC7D91">
        <w:rPr>
          <w:i/>
          <w:sz w:val="24"/>
          <w:szCs w:val="24"/>
        </w:rPr>
        <w:t>- in the</w:t>
      </w:r>
      <w:r w:rsidR="006452CA">
        <w:rPr>
          <w:i/>
          <w:sz w:val="24"/>
          <w:szCs w:val="24"/>
        </w:rPr>
        <w:t xml:space="preserve"> </w:t>
      </w:r>
      <w:r w:rsidRPr="00FC7D91">
        <w:rPr>
          <w:i/>
          <w:sz w:val="24"/>
          <w:szCs w:val="24"/>
        </w:rPr>
        <w:t xml:space="preserve">text above, to tell the reader whether this logic </w:t>
      </w:r>
      <w:r w:rsidR="006E70E1">
        <w:rPr>
          <w:i/>
          <w:sz w:val="24"/>
          <w:szCs w:val="24"/>
        </w:rPr>
        <w:t>and</w:t>
      </w:r>
      <w:r w:rsidRPr="00FC7D91">
        <w:rPr>
          <w:i/>
          <w:sz w:val="24"/>
          <w:szCs w:val="24"/>
        </w:rPr>
        <w:t xml:space="preserve"> action plan is in preparation for your quarterly progress meeting or </w:t>
      </w:r>
      <w:r>
        <w:rPr>
          <w:i/>
          <w:sz w:val="24"/>
          <w:szCs w:val="24"/>
        </w:rPr>
        <w:t>has been updated</w:t>
      </w:r>
      <w:r w:rsidRPr="00FC7D91">
        <w:rPr>
          <w:i/>
          <w:sz w:val="24"/>
          <w:szCs w:val="24"/>
        </w:rPr>
        <w:t xml:space="preserve"> based on discussion at the quarterly progress meeting</w:t>
      </w:r>
      <w:r w:rsidR="006452CA">
        <w:rPr>
          <w:i/>
          <w:sz w:val="24"/>
          <w:szCs w:val="24"/>
        </w:rPr>
        <w:t>.</w:t>
      </w:r>
      <w:r w:rsidRPr="00FC7D91">
        <w:rPr>
          <w:i/>
          <w:sz w:val="24"/>
          <w:szCs w:val="24"/>
        </w:rPr>
        <w:t>]</w:t>
      </w:r>
    </w:p>
    <w:p w14:paraId="479793FC" w14:textId="78715C25" w:rsidR="00947AB3" w:rsidRPr="003124B3" w:rsidRDefault="00947AB3" w:rsidP="00FC7D91">
      <w:pPr>
        <w:spacing w:before="120" w:after="0"/>
        <w:rPr>
          <w:sz w:val="24"/>
          <w:szCs w:val="24"/>
          <w:highlight w:val="yellow"/>
        </w:rPr>
      </w:pPr>
      <w:r>
        <w:rPr>
          <w:b/>
          <w:sz w:val="24"/>
          <w:szCs w:val="24"/>
        </w:rPr>
        <w:t xml:space="preserve">Long-term Target: </w:t>
      </w:r>
      <w:r w:rsidR="00A36822" w:rsidRPr="006B7B59">
        <w:rPr>
          <w:sz w:val="24"/>
          <w:szCs w:val="24"/>
        </w:rPr>
        <w:t>Develop a research agenda and further characterize the occurrence, concentrations, sources and effects of toxic contaminants of emerging and widespread concern.</w:t>
      </w:r>
    </w:p>
    <w:p w14:paraId="6C48E012" w14:textId="43E42050" w:rsidR="00947AB3" w:rsidRDefault="00947AB3" w:rsidP="005B3595">
      <w:pPr>
        <w:spacing w:after="120"/>
        <w:rPr>
          <w:b/>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arget</w:t>
      </w:r>
      <w:r>
        <w:rPr>
          <w:b/>
          <w:sz w:val="24"/>
          <w:szCs w:val="24"/>
        </w:rPr>
        <w:t xml:space="preserve">: </w:t>
      </w:r>
      <w:r w:rsidR="00466484" w:rsidRPr="006B7B59">
        <w:rPr>
          <w:sz w:val="24"/>
          <w:szCs w:val="24"/>
        </w:rPr>
        <w:t>Completion of performance targets related to key actions</w:t>
      </w:r>
    </w:p>
    <w:tbl>
      <w:tblPr>
        <w:tblStyle w:val="TableGrid"/>
        <w:tblW w:w="0" w:type="auto"/>
        <w:tblLook w:val="04A0" w:firstRow="1" w:lastRow="0" w:firstColumn="1" w:lastColumn="0" w:noHBand="0" w:noVBand="1"/>
      </w:tblPr>
      <w:tblGrid>
        <w:gridCol w:w="14390"/>
      </w:tblGrid>
      <w:tr w:rsidR="00947AB3" w14:paraId="35EC7FD7" w14:textId="77777777" w:rsidTr="00580179">
        <w:tc>
          <w:tcPr>
            <w:tcW w:w="14390" w:type="dxa"/>
          </w:tcPr>
          <w:p w14:paraId="42C90C5F" w14:textId="020354E3" w:rsidR="00947AB3" w:rsidRDefault="00BB4814">
            <w:r w:rsidRPr="005B3595">
              <w:rPr>
                <w:b/>
                <w:sz w:val="24"/>
                <w:szCs w:val="24"/>
              </w:rPr>
              <w:t>Instructions:</w:t>
            </w:r>
            <w:r>
              <w:rPr>
                <w:sz w:val="24"/>
                <w:szCs w:val="24"/>
              </w:rPr>
              <w:t xml:space="preserve"> Before your quarterly progress meeting, </w:t>
            </w:r>
            <w:r w:rsidR="00947AB3">
              <w:rPr>
                <w:sz w:val="24"/>
                <w:szCs w:val="24"/>
              </w:rPr>
              <w:t>provide</w:t>
            </w:r>
            <w:r w:rsidR="00947AB3" w:rsidRPr="00117ABF">
              <w:rPr>
                <w:sz w:val="24"/>
                <w:szCs w:val="24"/>
              </w:rPr>
              <w:t xml:space="preserve"> the status of </w:t>
            </w:r>
            <w:r w:rsidR="00947AB3">
              <w:rPr>
                <w:sz w:val="24"/>
                <w:szCs w:val="24"/>
              </w:rPr>
              <w:t>individual</w:t>
            </w:r>
            <w:r w:rsidR="00947AB3" w:rsidRPr="00117ABF">
              <w:rPr>
                <w:sz w:val="24"/>
                <w:szCs w:val="24"/>
              </w:rPr>
              <w:t xml:space="preserve"> action</w:t>
            </w:r>
            <w:r w:rsidR="00947AB3">
              <w:rPr>
                <w:sz w:val="24"/>
                <w:szCs w:val="24"/>
              </w:rPr>
              <w:t>s</w:t>
            </w:r>
            <w:r w:rsidR="00947AB3" w:rsidRPr="00117ABF">
              <w:rPr>
                <w:sz w:val="24"/>
                <w:szCs w:val="24"/>
              </w:rPr>
              <w:t xml:space="preserve"> </w:t>
            </w:r>
            <w:r>
              <w:rPr>
                <w:sz w:val="24"/>
                <w:szCs w:val="24"/>
              </w:rPr>
              <w:t>in the table below using this color key.</w:t>
            </w:r>
          </w:p>
        </w:tc>
      </w:tr>
      <w:tr w:rsidR="00947AB3" w14:paraId="598F3BDB" w14:textId="77777777" w:rsidTr="00580179">
        <w:tc>
          <w:tcPr>
            <w:tcW w:w="14390" w:type="dxa"/>
            <w:shd w:val="clear" w:color="auto" w:fill="E2EFD9" w:themeFill="accent6" w:themeFillTint="33"/>
          </w:tcPr>
          <w:p w14:paraId="4CF12117" w14:textId="68979480" w:rsidR="00947AB3" w:rsidRPr="00BA7273" w:rsidRDefault="00947AB3" w:rsidP="00580179">
            <w:pPr>
              <w:pStyle w:val="NoSpacing"/>
              <w:rPr>
                <w:b/>
              </w:rPr>
            </w:pPr>
            <w:r>
              <w:rPr>
                <w:color w:val="000000" w:themeColor="text1"/>
              </w:rPr>
              <w:t>A</w:t>
            </w:r>
            <w:r w:rsidRPr="00DC7A43">
              <w:rPr>
                <w:color w:val="000000" w:themeColor="text1"/>
              </w:rPr>
              <w:t>ction has been completed or is moving forward as planned</w:t>
            </w:r>
            <w:r w:rsidR="006452CA">
              <w:rPr>
                <w:color w:val="000000" w:themeColor="text1"/>
              </w:rPr>
              <w:t>.</w:t>
            </w:r>
            <w:r w:rsidRPr="00DC7A43">
              <w:rPr>
                <w:color w:val="000000" w:themeColor="text1"/>
              </w:rPr>
              <w:t xml:space="preserve">      </w:t>
            </w:r>
          </w:p>
        </w:tc>
      </w:tr>
      <w:tr w:rsidR="00947AB3" w14:paraId="59B74E98" w14:textId="77777777" w:rsidTr="00580179">
        <w:tc>
          <w:tcPr>
            <w:tcW w:w="14390" w:type="dxa"/>
            <w:shd w:val="clear" w:color="auto" w:fill="FFF2CC" w:themeFill="accent4" w:themeFillTint="33"/>
          </w:tcPr>
          <w:p w14:paraId="66F82BDB" w14:textId="1A28D795" w:rsidR="00947AB3" w:rsidRDefault="00947AB3" w:rsidP="00580179">
            <w:r>
              <w:rPr>
                <w:color w:val="000000" w:themeColor="text1"/>
              </w:rPr>
              <w:t>A</w:t>
            </w:r>
            <w:r w:rsidRPr="00DC7A43">
              <w:rPr>
                <w:color w:val="000000" w:themeColor="text1"/>
              </w:rPr>
              <w:t>ction has encountered minor obstacles</w:t>
            </w:r>
            <w:r w:rsidR="006452CA">
              <w:rPr>
                <w:color w:val="000000" w:themeColor="text1"/>
              </w:rPr>
              <w:t>.</w:t>
            </w:r>
          </w:p>
        </w:tc>
      </w:tr>
      <w:tr w:rsidR="00947AB3" w14:paraId="382C6ED6" w14:textId="77777777" w:rsidTr="00580179">
        <w:tc>
          <w:tcPr>
            <w:tcW w:w="14390" w:type="dxa"/>
            <w:shd w:val="clear" w:color="auto" w:fill="FDCFD6"/>
          </w:tcPr>
          <w:p w14:paraId="684EF57B" w14:textId="2BE323E1" w:rsidR="00947AB3" w:rsidRDefault="00947AB3" w:rsidP="00580179">
            <w:r>
              <w:rPr>
                <w:color w:val="000000" w:themeColor="text1"/>
              </w:rPr>
              <w:t>A</w:t>
            </w:r>
            <w:r w:rsidRPr="00DC7A43">
              <w:rPr>
                <w:color w:val="000000" w:themeColor="text1"/>
              </w:rPr>
              <w:t>ction has not been taken or has encountered a serious barrier</w:t>
            </w:r>
            <w:r w:rsidR="006452CA">
              <w:rPr>
                <w:color w:val="000000" w:themeColor="text1"/>
              </w:rPr>
              <w:t>.</w:t>
            </w:r>
          </w:p>
        </w:tc>
      </w:tr>
    </w:tbl>
    <w:p w14:paraId="1BA4EAF3" w14:textId="3C2277E3" w:rsidR="00947AB3" w:rsidRPr="005B3595" w:rsidRDefault="00BB4814" w:rsidP="00947AB3">
      <w:pPr>
        <w:spacing w:after="0"/>
        <w:rPr>
          <w:sz w:val="24"/>
          <w:szCs w:val="24"/>
        </w:rPr>
      </w:pPr>
      <w:r>
        <w:rPr>
          <w:sz w:val="24"/>
          <w:szCs w:val="24"/>
        </w:rPr>
        <w:t>Additional i</w:t>
      </w:r>
      <w:r w:rsidRPr="005B3595">
        <w:rPr>
          <w:sz w:val="24"/>
          <w:szCs w:val="24"/>
        </w:rPr>
        <w:t xml:space="preserve">nstructions for completing or updating your logic </w:t>
      </w:r>
      <w:r w:rsidR="006E70E1">
        <w:rPr>
          <w:sz w:val="24"/>
          <w:szCs w:val="24"/>
        </w:rPr>
        <w:t>and</w:t>
      </w:r>
      <w:r w:rsidRPr="005B3595">
        <w:rPr>
          <w:sz w:val="24"/>
          <w:szCs w:val="24"/>
        </w:rPr>
        <w:t xml:space="preserve"> action plan can be found on </w:t>
      </w:r>
      <w:hyperlink r:id="rId11" w:history="1">
        <w:r w:rsidRPr="005B3595">
          <w:rPr>
            <w:rStyle w:val="Hyperlink"/>
            <w:sz w:val="24"/>
            <w:szCs w:val="24"/>
          </w:rPr>
          <w:t>ChesapeakeDecisions</w:t>
        </w:r>
      </w:hyperlink>
      <w:r w:rsidRPr="005B3595">
        <w:rPr>
          <w:sz w:val="24"/>
          <w:szCs w:val="24"/>
        </w:rPr>
        <w:t>.</w:t>
      </w:r>
    </w:p>
    <w:p w14:paraId="7B7E2CF9" w14:textId="77777777" w:rsidR="00BB4814" w:rsidRPr="002B2FA1" w:rsidRDefault="00BB4814" w:rsidP="00947AB3">
      <w:pPr>
        <w:spacing w:after="0"/>
        <w:rPr>
          <w:b/>
          <w:sz w:val="24"/>
          <w:szCs w:val="24"/>
        </w:rPr>
      </w:pPr>
    </w:p>
    <w:tbl>
      <w:tblPr>
        <w:tblStyle w:val="GridTable4-Accent5"/>
        <w:tblW w:w="14289" w:type="dxa"/>
        <w:tblLook w:val="04A0" w:firstRow="1" w:lastRow="0" w:firstColumn="1" w:lastColumn="0" w:noHBand="0" w:noVBand="1"/>
      </w:tblPr>
      <w:tblGrid>
        <w:gridCol w:w="2041"/>
        <w:gridCol w:w="2041"/>
        <w:gridCol w:w="2041"/>
        <w:gridCol w:w="2042"/>
        <w:gridCol w:w="2041"/>
        <w:gridCol w:w="2041"/>
        <w:gridCol w:w="2042"/>
      </w:tblGrid>
      <w:tr w:rsidR="00947AB3" w:rsidRPr="00DB3E82" w14:paraId="240AC9DC" w14:textId="77777777" w:rsidTr="006452CA">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041" w:type="dxa"/>
            <w:vAlign w:val="center"/>
          </w:tcPr>
          <w:p w14:paraId="20D632A3" w14:textId="77777777" w:rsidR="00947AB3" w:rsidRPr="00DB3E82" w:rsidRDefault="00947AB3" w:rsidP="00580179">
            <w:pPr>
              <w:jc w:val="center"/>
              <w:rPr>
                <w:b w:val="0"/>
                <w:sz w:val="28"/>
                <w:szCs w:val="28"/>
              </w:rPr>
            </w:pPr>
            <w:r w:rsidRPr="00DB3E82">
              <w:rPr>
                <w:b w:val="0"/>
                <w:sz w:val="28"/>
                <w:szCs w:val="28"/>
              </w:rPr>
              <w:t>Factor</w:t>
            </w:r>
          </w:p>
        </w:tc>
        <w:tc>
          <w:tcPr>
            <w:tcW w:w="2041" w:type="dxa"/>
            <w:vAlign w:val="center"/>
          </w:tcPr>
          <w:p w14:paraId="54616032" w14:textId="77777777" w:rsidR="00947AB3" w:rsidRPr="0021394C" w:rsidRDefault="00947AB3" w:rsidP="00580179">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041" w:type="dxa"/>
            <w:vAlign w:val="center"/>
          </w:tcPr>
          <w:p w14:paraId="36B434DB" w14:textId="77777777" w:rsidR="00947AB3" w:rsidRPr="00DB3E82" w:rsidRDefault="00947AB3" w:rsidP="00580179">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2042" w:type="dxa"/>
            <w:vAlign w:val="center"/>
          </w:tcPr>
          <w:p w14:paraId="3A5C9578" w14:textId="77777777" w:rsidR="00947AB3" w:rsidRPr="00DB3E82" w:rsidRDefault="00947AB3" w:rsidP="00580179">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p>
        </w:tc>
        <w:tc>
          <w:tcPr>
            <w:tcW w:w="2041" w:type="dxa"/>
            <w:vAlign w:val="center"/>
          </w:tcPr>
          <w:p w14:paraId="0CDEE341" w14:textId="77777777" w:rsidR="00947AB3" w:rsidRPr="00DB3E82" w:rsidRDefault="00947AB3" w:rsidP="00580179">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041" w:type="dxa"/>
            <w:vAlign w:val="center"/>
          </w:tcPr>
          <w:p w14:paraId="4E3B1904" w14:textId="145E1E04" w:rsidR="00947AB3" w:rsidRPr="00DB3E82" w:rsidRDefault="00947AB3" w:rsidP="00357524">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Pr>
                <w:b w:val="0"/>
                <w:sz w:val="28"/>
                <w:szCs w:val="28"/>
              </w:rPr>
              <w:t xml:space="preserve"> Response and Application</w:t>
            </w:r>
          </w:p>
        </w:tc>
        <w:tc>
          <w:tcPr>
            <w:tcW w:w="2042" w:type="dxa"/>
            <w:vAlign w:val="center"/>
          </w:tcPr>
          <w:p w14:paraId="4C3B8FDC" w14:textId="77777777" w:rsidR="00947AB3" w:rsidRPr="00DB3E82" w:rsidRDefault="00947AB3" w:rsidP="00580179">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947AB3" w:rsidRPr="00DB3E82" w14:paraId="24378038" w14:textId="77777777" w:rsidTr="005801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1" w:type="dxa"/>
            <w:shd w:val="clear" w:color="auto" w:fill="BFBFBF" w:themeFill="background1" w:themeFillShade="BF"/>
          </w:tcPr>
          <w:p w14:paraId="4CEEB5B8" w14:textId="77777777" w:rsidR="00947AB3" w:rsidRPr="00934D05" w:rsidRDefault="00947AB3" w:rsidP="00580179">
            <w:pPr>
              <w:rPr>
                <w:b w:val="0"/>
                <w:i/>
                <w:color w:val="000000" w:themeColor="text1"/>
                <w:sz w:val="20"/>
                <w:szCs w:val="20"/>
              </w:rPr>
            </w:pPr>
            <w:r w:rsidRPr="00934D05">
              <w:rPr>
                <w:b w:val="0"/>
                <w:i/>
                <w:color w:val="000000" w:themeColor="text1"/>
                <w:sz w:val="20"/>
                <w:szCs w:val="20"/>
              </w:rPr>
              <w:t>What is impacting our ability to achieve our outcome?</w:t>
            </w:r>
          </w:p>
        </w:tc>
        <w:tc>
          <w:tcPr>
            <w:tcW w:w="2041" w:type="dxa"/>
            <w:shd w:val="clear" w:color="auto" w:fill="BFBFBF" w:themeFill="background1" w:themeFillShade="BF"/>
          </w:tcPr>
          <w:p w14:paraId="7CBE218A"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sidRPr="00934D05">
              <w:rPr>
                <w:i/>
                <w:color w:val="000000" w:themeColor="text1"/>
                <w:sz w:val="20"/>
                <w:szCs w:val="20"/>
              </w:rPr>
              <w:t>What current efforts are addressing this factor?</w:t>
            </w:r>
          </w:p>
        </w:tc>
        <w:tc>
          <w:tcPr>
            <w:tcW w:w="2041" w:type="dxa"/>
            <w:shd w:val="clear" w:color="auto" w:fill="BFBFBF" w:themeFill="background1" w:themeFillShade="BF"/>
          </w:tcPr>
          <w:p w14:paraId="2519B933"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sidRPr="00934D05">
              <w:rPr>
                <w:i/>
                <w:color w:val="000000" w:themeColor="text1"/>
                <w:sz w:val="20"/>
                <w:szCs w:val="20"/>
              </w:rPr>
              <w:t>What further efforts or information are needed to fully address this factor?</w:t>
            </w:r>
          </w:p>
        </w:tc>
        <w:tc>
          <w:tcPr>
            <w:tcW w:w="2042" w:type="dxa"/>
            <w:shd w:val="clear" w:color="auto" w:fill="BFBFBF" w:themeFill="background1" w:themeFillShade="BF"/>
          </w:tcPr>
          <w:p w14:paraId="66E29BFD"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sidRPr="00934D05">
              <w:rPr>
                <w:i/>
                <w:color w:val="000000" w:themeColor="text1"/>
                <w:sz w:val="20"/>
                <w:szCs w:val="20"/>
              </w:rPr>
              <w:t xml:space="preserve">What actions are essential </w:t>
            </w:r>
            <w:r>
              <w:rPr>
                <w:i/>
                <w:color w:val="000000" w:themeColor="text1"/>
                <w:sz w:val="20"/>
                <w:szCs w:val="20"/>
              </w:rPr>
              <w:t>(</w:t>
            </w:r>
            <w:r w:rsidRPr="00934D05">
              <w:rPr>
                <w:i/>
                <w:color w:val="000000" w:themeColor="text1"/>
                <w:sz w:val="20"/>
                <w:szCs w:val="20"/>
              </w:rPr>
              <w:t>to</w:t>
            </w:r>
            <w:r>
              <w:rPr>
                <w:i/>
                <w:color w:val="000000" w:themeColor="text1"/>
                <w:sz w:val="20"/>
                <w:szCs w:val="20"/>
              </w:rPr>
              <w:t xml:space="preserve"> help fill this gap)</w:t>
            </w:r>
            <w:r w:rsidRPr="00934D05">
              <w:rPr>
                <w:i/>
                <w:color w:val="000000" w:themeColor="text1"/>
                <w:sz w:val="20"/>
                <w:szCs w:val="20"/>
              </w:rPr>
              <w:t xml:space="preserve"> </w:t>
            </w:r>
            <w:r>
              <w:rPr>
                <w:i/>
                <w:color w:val="000000" w:themeColor="text1"/>
                <w:sz w:val="20"/>
                <w:szCs w:val="20"/>
              </w:rPr>
              <w:t xml:space="preserve">to </w:t>
            </w:r>
            <w:r w:rsidRPr="00934D05">
              <w:rPr>
                <w:i/>
                <w:color w:val="000000" w:themeColor="text1"/>
                <w:sz w:val="20"/>
                <w:szCs w:val="20"/>
              </w:rPr>
              <w:t>achieve our outcome?</w:t>
            </w:r>
          </w:p>
        </w:tc>
        <w:tc>
          <w:tcPr>
            <w:tcW w:w="2041" w:type="dxa"/>
            <w:shd w:val="clear" w:color="auto" w:fill="BFBFBF" w:themeFill="background1" w:themeFillShade="BF"/>
          </w:tcPr>
          <w:p w14:paraId="1E87172C"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Pr>
                <w:i/>
                <w:color w:val="000000" w:themeColor="text1"/>
                <w:sz w:val="20"/>
                <w:szCs w:val="20"/>
              </w:rPr>
              <w:t>What will we measure or observe to determine progress in filling identified gap?</w:t>
            </w:r>
          </w:p>
        </w:tc>
        <w:tc>
          <w:tcPr>
            <w:tcW w:w="2041" w:type="dxa"/>
            <w:shd w:val="clear" w:color="auto" w:fill="BFBFBF" w:themeFill="background1" w:themeFillShade="BF"/>
          </w:tcPr>
          <w:p w14:paraId="3F90B9CB"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Pr>
                <w:i/>
                <w:color w:val="000000" w:themeColor="text1"/>
                <w:sz w:val="20"/>
                <w:szCs w:val="20"/>
              </w:rPr>
              <w:t>How and when do we expect these actions to address the identified gap? How might that affect our work going forward?</w:t>
            </w:r>
          </w:p>
          <w:p w14:paraId="2E346D2D"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p>
        </w:tc>
        <w:tc>
          <w:tcPr>
            <w:tcW w:w="2042" w:type="dxa"/>
            <w:shd w:val="clear" w:color="auto" w:fill="BFBFBF" w:themeFill="background1" w:themeFillShade="BF"/>
          </w:tcPr>
          <w:p w14:paraId="2C4D1551"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sidRPr="00934D05">
              <w:rPr>
                <w:i/>
                <w:color w:val="000000" w:themeColor="text1"/>
                <w:sz w:val="20"/>
                <w:szCs w:val="20"/>
              </w:rPr>
              <w:t>What did we learn from taking this action? How will this lesson impact our work?</w:t>
            </w:r>
          </w:p>
        </w:tc>
      </w:tr>
      <w:tr w:rsidR="00466484" w:rsidRPr="00DB3E82" w14:paraId="5E4E11F4" w14:textId="77777777" w:rsidTr="00580179">
        <w:trPr>
          <w:trHeight w:val="20"/>
        </w:trPr>
        <w:tc>
          <w:tcPr>
            <w:cnfStyle w:val="001000000000" w:firstRow="0" w:lastRow="0" w:firstColumn="1" w:lastColumn="0" w:oddVBand="0" w:evenVBand="0" w:oddHBand="0" w:evenHBand="0" w:firstRowFirstColumn="0" w:firstRowLastColumn="0" w:lastRowFirstColumn="0" w:lastRowLastColumn="0"/>
            <w:tcW w:w="2041" w:type="dxa"/>
          </w:tcPr>
          <w:p w14:paraId="003EBC3D" w14:textId="0E5037B4" w:rsidR="00466484" w:rsidRPr="00466484" w:rsidRDefault="00466484" w:rsidP="00466484">
            <w:pPr>
              <w:rPr>
                <w:sz w:val="20"/>
                <w:szCs w:val="20"/>
              </w:rPr>
            </w:pPr>
            <w:r w:rsidRPr="00466484">
              <w:rPr>
                <w:sz w:val="20"/>
                <w:szCs w:val="20"/>
              </w:rPr>
              <w:t xml:space="preserve">Communicating the potential impacts of consuming contaminated fish and addressing their </w:t>
            </w:r>
            <w:r w:rsidRPr="00466484">
              <w:rPr>
                <w:sz w:val="20"/>
                <w:szCs w:val="20"/>
              </w:rPr>
              <w:lastRenderedPageBreak/>
              <w:t>causes.</w:t>
            </w:r>
            <w:r w:rsidRPr="00466484">
              <w:rPr>
                <w:b w:val="0"/>
                <w:sz w:val="20"/>
                <w:szCs w:val="20"/>
              </w:rPr>
              <w:t xml:space="preserve"> </w:t>
            </w:r>
            <w:r w:rsidRPr="00466484" w:rsidDel="002E0D79">
              <w:rPr>
                <w:rFonts w:eastAsia="Arial" w:cstheme="minorHAnsi"/>
                <w:b w:val="0"/>
                <w:sz w:val="20"/>
                <w:szCs w:val="20"/>
              </w:rPr>
              <w:t xml:space="preserve"> </w:t>
            </w:r>
            <w:r w:rsidRPr="00466484">
              <w:rPr>
                <w:rFonts w:cs="Times New Roman"/>
                <w:b w:val="0"/>
                <w:sz w:val="20"/>
                <w:szCs w:val="20"/>
              </w:rPr>
              <w:t xml:space="preserve">The jurisdictions have different assumptions about human exposure through fish consumption, which can limit comparability </w:t>
            </w:r>
            <w:r w:rsidRPr="00466484">
              <w:rPr>
                <w:b w:val="0"/>
                <w:sz w:val="20"/>
                <w:szCs w:val="20"/>
              </w:rPr>
              <w:t>across</w:t>
            </w:r>
            <w:r w:rsidRPr="00466484">
              <w:rPr>
                <w:rFonts w:cs="Times New Roman"/>
                <w:b w:val="0"/>
                <w:sz w:val="20"/>
                <w:szCs w:val="20"/>
              </w:rPr>
              <w:t xml:space="preserve"> the watershed</w:t>
            </w:r>
            <w:r w:rsidRPr="00466484" w:rsidDel="002E0D79">
              <w:rPr>
                <w:rFonts w:eastAsia="Arial" w:cstheme="minorHAnsi"/>
                <w:b w:val="0"/>
                <w:sz w:val="20"/>
                <w:szCs w:val="20"/>
              </w:rPr>
              <w:t xml:space="preserve"> </w:t>
            </w:r>
          </w:p>
        </w:tc>
        <w:tc>
          <w:tcPr>
            <w:tcW w:w="2041" w:type="dxa"/>
          </w:tcPr>
          <w:p w14:paraId="01C8261D" w14:textId="5C0BD1EE" w:rsidR="00466484" w:rsidRPr="00466484" w:rsidRDefault="00466484" w:rsidP="00466484">
            <w:pPr>
              <w:cnfStyle w:val="000000000000" w:firstRow="0" w:lastRow="0" w:firstColumn="0" w:lastColumn="0" w:oddVBand="0" w:evenVBand="0" w:oddHBand="0" w:evenHBand="0" w:firstRowFirstColumn="0" w:firstRowLastColumn="0" w:lastRowFirstColumn="0" w:lastRowLastColumn="0"/>
              <w:rPr>
                <w:i/>
                <w:sz w:val="20"/>
                <w:szCs w:val="20"/>
              </w:rPr>
            </w:pPr>
            <w:r w:rsidRPr="00466484">
              <w:rPr>
                <w:sz w:val="20"/>
                <w:szCs w:val="20"/>
              </w:rPr>
              <w:lastRenderedPageBreak/>
              <w:t xml:space="preserve">Tracking of impairments, which lead to fish consumption advisories based on jurisdictional </w:t>
            </w:r>
            <w:r w:rsidRPr="00466484">
              <w:rPr>
                <w:sz w:val="20"/>
                <w:szCs w:val="20"/>
              </w:rPr>
              <w:lastRenderedPageBreak/>
              <w:t xml:space="preserve">reporting of PCB impairments. </w:t>
            </w:r>
          </w:p>
        </w:tc>
        <w:tc>
          <w:tcPr>
            <w:tcW w:w="2041" w:type="dxa"/>
          </w:tcPr>
          <w:p w14:paraId="766AD19E" w14:textId="77777777" w:rsidR="00466484" w:rsidRPr="00466484" w:rsidRDefault="00466484" w:rsidP="00466484">
            <w:pPr>
              <w:cnfStyle w:val="000000000000" w:firstRow="0" w:lastRow="0" w:firstColumn="0" w:lastColumn="0" w:oddVBand="0" w:evenVBand="0" w:oddHBand="0" w:evenHBand="0" w:firstRowFirstColumn="0" w:firstRowLastColumn="0" w:lastRowFirstColumn="0" w:lastRowLastColumn="0"/>
              <w:rPr>
                <w:i/>
                <w:sz w:val="20"/>
                <w:szCs w:val="20"/>
              </w:rPr>
            </w:pPr>
          </w:p>
        </w:tc>
        <w:tc>
          <w:tcPr>
            <w:tcW w:w="2042" w:type="dxa"/>
          </w:tcPr>
          <w:p w14:paraId="7AF8939E" w14:textId="1E123B11" w:rsidR="00466484" w:rsidRPr="00466484" w:rsidRDefault="00466484" w:rsidP="00466484">
            <w:pPr>
              <w:cnfStyle w:val="000000000000" w:firstRow="0" w:lastRow="0" w:firstColumn="0" w:lastColumn="0" w:oddVBand="0" w:evenVBand="0" w:oddHBand="0" w:evenHBand="0" w:firstRowFirstColumn="0" w:firstRowLastColumn="0" w:lastRowFirstColumn="0" w:lastRowLastColumn="0"/>
              <w:rPr>
                <w:b/>
                <w:sz w:val="20"/>
                <w:szCs w:val="20"/>
              </w:rPr>
            </w:pPr>
            <w:r w:rsidRPr="00466484">
              <w:rPr>
                <w:sz w:val="20"/>
                <w:szCs w:val="20"/>
              </w:rPr>
              <w:t xml:space="preserve">Interaction between jurisdictions to ensure there is consistent efforts to reduce contaminants, which contribute to </w:t>
            </w:r>
            <w:r w:rsidRPr="00466484">
              <w:rPr>
                <w:sz w:val="20"/>
                <w:szCs w:val="20"/>
              </w:rPr>
              <w:lastRenderedPageBreak/>
              <w:t>fish consumption advisories.</w:t>
            </w:r>
          </w:p>
        </w:tc>
        <w:tc>
          <w:tcPr>
            <w:tcW w:w="2041" w:type="dxa"/>
          </w:tcPr>
          <w:p w14:paraId="2D4410B5"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tcPr>
          <w:p w14:paraId="2741B06B"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tcPr>
          <w:p w14:paraId="1E19C959"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r>
      <w:tr w:rsidR="00466484" w:rsidRPr="00DB3E82" w14:paraId="183BB307" w14:textId="77777777" w:rsidTr="004664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1" w:type="dxa"/>
            <w:shd w:val="clear" w:color="auto" w:fill="auto"/>
          </w:tcPr>
          <w:p w14:paraId="7413A770" w14:textId="6A354ACF" w:rsidR="00466484" w:rsidRPr="00405A06" w:rsidRDefault="00466484" w:rsidP="00405A06">
            <w:pPr>
              <w:pStyle w:val="NoSpacing"/>
              <w:rPr>
                <w:rFonts w:cs="Times New Roman"/>
                <w:sz w:val="20"/>
                <w:szCs w:val="20"/>
              </w:rPr>
            </w:pPr>
            <w:r w:rsidRPr="00466484">
              <w:rPr>
                <w:rFonts w:eastAsia="Arial" w:cstheme="minorHAnsi"/>
                <w:sz w:val="20"/>
                <w:szCs w:val="20"/>
              </w:rPr>
              <w:t xml:space="preserve">Multiple factors affecting health and mortality of fish and wildlife. </w:t>
            </w:r>
            <w:r w:rsidRPr="00466484">
              <w:rPr>
                <w:rFonts w:cs="Times New Roman"/>
                <w:b w:val="0"/>
                <w:sz w:val="20"/>
                <w:szCs w:val="20"/>
              </w:rPr>
              <w:t xml:space="preserve">There are multiple contaminants and additional factors are causing the degradation (and </w:t>
            </w:r>
            <w:r w:rsidRPr="00466484">
              <w:rPr>
                <w:b w:val="0"/>
                <w:sz w:val="20"/>
                <w:szCs w:val="20"/>
              </w:rPr>
              <w:t>mortality</w:t>
            </w:r>
            <w:r w:rsidRPr="00466484">
              <w:rPr>
                <w:rFonts w:cs="Times New Roman"/>
                <w:b w:val="0"/>
                <w:sz w:val="20"/>
                <w:szCs w:val="20"/>
              </w:rPr>
              <w:t>) of fish so trying to identify specific causes is extremely difficult.</w:t>
            </w:r>
            <w:r w:rsidRPr="00466484">
              <w:rPr>
                <w:rFonts w:cs="Times New Roman"/>
                <w:sz w:val="20"/>
                <w:szCs w:val="20"/>
              </w:rPr>
              <w:t xml:space="preserve"> </w:t>
            </w:r>
          </w:p>
        </w:tc>
        <w:tc>
          <w:tcPr>
            <w:tcW w:w="2041" w:type="dxa"/>
            <w:shd w:val="clear" w:color="auto" w:fill="auto"/>
          </w:tcPr>
          <w:p w14:paraId="310B5FCF" w14:textId="3C5B88A6" w:rsidR="00466484" w:rsidRPr="0046648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r w:rsidRPr="00466484">
              <w:rPr>
                <w:sz w:val="20"/>
                <w:szCs w:val="20"/>
              </w:rPr>
              <w:t xml:space="preserve">Studies addressing the multiple causes of factors affecting fish and shellfish, including EDCs and fish health; surveys of toxic contaminants and oysters. Limited information on wildlife; </w:t>
            </w:r>
          </w:p>
        </w:tc>
        <w:tc>
          <w:tcPr>
            <w:tcW w:w="2041" w:type="dxa"/>
            <w:shd w:val="clear" w:color="auto" w:fill="auto"/>
          </w:tcPr>
          <w:p w14:paraId="1C67663D" w14:textId="0171EE11" w:rsidR="00466484" w:rsidRPr="0046648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r w:rsidRPr="00466484">
              <w:rPr>
                <w:sz w:val="20"/>
                <w:szCs w:val="20"/>
              </w:rPr>
              <w:t>Evolving towards a more geographic approach to focus in areas where fish health issues are most prevalent. Greater emphasis on linkage between factors affecting fish habitat and health, including toxic contaminants</w:t>
            </w:r>
          </w:p>
        </w:tc>
        <w:tc>
          <w:tcPr>
            <w:tcW w:w="2042" w:type="dxa"/>
            <w:shd w:val="clear" w:color="auto" w:fill="auto"/>
          </w:tcPr>
          <w:p w14:paraId="45C9E410" w14:textId="0125BC86" w:rsidR="00466484" w:rsidRPr="0046648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r w:rsidRPr="00466484">
              <w:rPr>
                <w:sz w:val="20"/>
                <w:szCs w:val="20"/>
              </w:rPr>
              <w:t xml:space="preserve">More integrated studies to address the topic. Increase collaboration with academic institutions conducting research.  Working with partners to plan potential studies to address selected topics. </w:t>
            </w:r>
          </w:p>
        </w:tc>
        <w:tc>
          <w:tcPr>
            <w:tcW w:w="2041" w:type="dxa"/>
            <w:shd w:val="clear" w:color="auto" w:fill="auto"/>
          </w:tcPr>
          <w:p w14:paraId="6D3F129A"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041" w:type="dxa"/>
            <w:shd w:val="clear" w:color="auto" w:fill="auto"/>
          </w:tcPr>
          <w:p w14:paraId="27B98127"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042" w:type="dxa"/>
            <w:shd w:val="clear" w:color="auto" w:fill="auto"/>
          </w:tcPr>
          <w:p w14:paraId="129C7B87"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r>
      <w:tr w:rsidR="00466484" w:rsidRPr="00DB3E82" w14:paraId="21A27336" w14:textId="77777777" w:rsidTr="00580179">
        <w:trPr>
          <w:trHeight w:val="20"/>
        </w:trPr>
        <w:tc>
          <w:tcPr>
            <w:cnfStyle w:val="001000000000" w:firstRow="0" w:lastRow="0" w:firstColumn="1" w:lastColumn="0" w:oddVBand="0" w:evenVBand="0" w:oddHBand="0" w:evenHBand="0" w:firstRowFirstColumn="0" w:firstRowLastColumn="0" w:lastRowFirstColumn="0" w:lastRowLastColumn="0"/>
            <w:tcW w:w="2041" w:type="dxa"/>
          </w:tcPr>
          <w:p w14:paraId="201A21EC" w14:textId="064DB49F" w:rsidR="00466484" w:rsidRPr="00466484" w:rsidRDefault="00466484" w:rsidP="00466484">
            <w:pPr>
              <w:rPr>
                <w:bCs w:val="0"/>
                <w:sz w:val="20"/>
                <w:szCs w:val="20"/>
              </w:rPr>
            </w:pPr>
            <w:r w:rsidRPr="00466484">
              <w:rPr>
                <w:rFonts w:eastAsia="Arial" w:cstheme="minorHAnsi"/>
                <w:sz w:val="20"/>
                <w:szCs w:val="20"/>
              </w:rPr>
              <w:t xml:space="preserve">Lack of data on the occurrence and trends of toxic contaminants. </w:t>
            </w:r>
            <w:r w:rsidRPr="00466484">
              <w:rPr>
                <w:rFonts w:cs="Times New Roman"/>
                <w:sz w:val="20"/>
                <w:szCs w:val="20"/>
              </w:rPr>
              <w:t xml:space="preserve">There is no watershed-wide monitoring program on the condition of fish and wildlife that is integrated with water and sediment sampling. </w:t>
            </w:r>
          </w:p>
        </w:tc>
        <w:tc>
          <w:tcPr>
            <w:tcW w:w="2041" w:type="dxa"/>
          </w:tcPr>
          <w:p w14:paraId="25942165" w14:textId="01F7A191" w:rsidR="00466484" w:rsidRPr="00466484"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r w:rsidRPr="00466484">
              <w:rPr>
                <w:sz w:val="20"/>
                <w:szCs w:val="20"/>
              </w:rPr>
              <w:t xml:space="preserve">Jurisdictions have monitoring programs for selected toxic contaminants, but mostly not adequate for trends. </w:t>
            </w:r>
          </w:p>
        </w:tc>
        <w:tc>
          <w:tcPr>
            <w:tcW w:w="2041" w:type="dxa"/>
          </w:tcPr>
          <w:p w14:paraId="3ED1DE2F" w14:textId="0F1C09E1" w:rsidR="00466484" w:rsidRPr="00466484"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r w:rsidRPr="00466484">
              <w:rPr>
                <w:sz w:val="20"/>
                <w:szCs w:val="20"/>
              </w:rPr>
              <w:t xml:space="preserve">Longer-term, and comparable monitoring for selected toxic contaminants through design of an integrated monitoring network. Data synthesis to improve current understanding of sources, status and trends of toxic contaminants, and their relation to nutrients and sediment. </w:t>
            </w:r>
          </w:p>
        </w:tc>
        <w:tc>
          <w:tcPr>
            <w:tcW w:w="2042" w:type="dxa"/>
          </w:tcPr>
          <w:p w14:paraId="14457749" w14:textId="280E420A" w:rsidR="00466484" w:rsidRPr="00466484"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r w:rsidRPr="00466484">
              <w:rPr>
                <w:sz w:val="20"/>
                <w:szCs w:val="20"/>
              </w:rPr>
              <w:t xml:space="preserve">Better utilize jurisdictions monitoring that is used for biannual integrated reports; Design an integrated monitoring network to improve long-term information </w:t>
            </w:r>
          </w:p>
        </w:tc>
        <w:tc>
          <w:tcPr>
            <w:tcW w:w="2041" w:type="dxa"/>
          </w:tcPr>
          <w:p w14:paraId="47FDE690"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tcPr>
          <w:p w14:paraId="7283013E"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tcPr>
          <w:p w14:paraId="26D3AD0C"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r>
      <w:tr w:rsidR="00466484" w:rsidRPr="00DB3E82" w14:paraId="3A1E5D29" w14:textId="77777777" w:rsidTr="004664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1" w:type="dxa"/>
            <w:shd w:val="clear" w:color="auto" w:fill="auto"/>
          </w:tcPr>
          <w:p w14:paraId="068883FA" w14:textId="473397A3" w:rsidR="00466484" w:rsidRPr="00466484" w:rsidRDefault="00466484" w:rsidP="00466484">
            <w:pPr>
              <w:rPr>
                <w:rFonts w:eastAsia="Arial" w:cstheme="minorHAnsi"/>
                <w:sz w:val="20"/>
                <w:szCs w:val="20"/>
              </w:rPr>
            </w:pPr>
            <w:r w:rsidRPr="00466484">
              <w:rPr>
                <w:sz w:val="20"/>
                <w:szCs w:val="20"/>
              </w:rPr>
              <w:t xml:space="preserve">Limited information of the practices to mitigate </w:t>
            </w:r>
            <w:r w:rsidRPr="00466484">
              <w:rPr>
                <w:sz w:val="20"/>
                <w:szCs w:val="20"/>
              </w:rPr>
              <w:lastRenderedPageBreak/>
              <w:t>contaminants, and their potential co-benefits with nutrients and sediment reductions</w:t>
            </w:r>
            <w:r w:rsidRPr="00466484" w:rsidDel="004D75BF">
              <w:rPr>
                <w:rFonts w:eastAsia="Arial" w:cstheme="minorHAnsi"/>
                <w:sz w:val="20"/>
                <w:szCs w:val="20"/>
              </w:rPr>
              <w:t xml:space="preserve"> </w:t>
            </w:r>
          </w:p>
        </w:tc>
        <w:tc>
          <w:tcPr>
            <w:tcW w:w="2041" w:type="dxa"/>
            <w:shd w:val="clear" w:color="auto" w:fill="auto"/>
          </w:tcPr>
          <w:p w14:paraId="3E3BBBAD" w14:textId="214D30D1" w:rsidR="00466484" w:rsidRPr="0046648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r w:rsidRPr="00466484">
              <w:rPr>
                <w:sz w:val="20"/>
                <w:szCs w:val="20"/>
              </w:rPr>
              <w:lastRenderedPageBreak/>
              <w:t xml:space="preserve">Some academic partners looking at contaminant mitigation from </w:t>
            </w:r>
            <w:r w:rsidRPr="00466484">
              <w:rPr>
                <w:sz w:val="20"/>
                <w:szCs w:val="20"/>
              </w:rPr>
              <w:lastRenderedPageBreak/>
              <w:t xml:space="preserve">selected BMPs.  Fact sheets on potential co-benefits between toxic contaminants, nutrients, and sediment. Developed reports on ag and urban contaminants. </w:t>
            </w:r>
          </w:p>
        </w:tc>
        <w:tc>
          <w:tcPr>
            <w:tcW w:w="2041" w:type="dxa"/>
            <w:shd w:val="clear" w:color="auto" w:fill="auto"/>
          </w:tcPr>
          <w:p w14:paraId="149BBBFC" w14:textId="29568B48" w:rsidR="00466484" w:rsidRPr="0046648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r w:rsidRPr="00466484">
              <w:rPr>
                <w:sz w:val="20"/>
                <w:szCs w:val="20"/>
              </w:rPr>
              <w:lastRenderedPageBreak/>
              <w:t xml:space="preserve">Increased interaction with WQ GIT to develop and promote joint </w:t>
            </w:r>
            <w:r w:rsidRPr="00466484">
              <w:rPr>
                <w:sz w:val="20"/>
                <w:szCs w:val="20"/>
              </w:rPr>
              <w:lastRenderedPageBreak/>
              <w:t xml:space="preserve">approaches to reduce toxic contaminants, nutrients, and sediment. </w:t>
            </w:r>
          </w:p>
        </w:tc>
        <w:tc>
          <w:tcPr>
            <w:tcW w:w="2042" w:type="dxa"/>
            <w:shd w:val="clear" w:color="auto" w:fill="auto"/>
          </w:tcPr>
          <w:p w14:paraId="358767BF" w14:textId="782A1C53" w:rsidR="00466484" w:rsidRPr="0046648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r w:rsidRPr="00466484">
              <w:rPr>
                <w:sz w:val="20"/>
                <w:szCs w:val="20"/>
              </w:rPr>
              <w:lastRenderedPageBreak/>
              <w:t xml:space="preserve">Focused source-sector approach with emphasis on agricultural and </w:t>
            </w:r>
            <w:r w:rsidRPr="00466484">
              <w:rPr>
                <w:sz w:val="20"/>
                <w:szCs w:val="20"/>
              </w:rPr>
              <w:lastRenderedPageBreak/>
              <w:t xml:space="preserve">urban settings; Generate more information on potential co-benefits and explore use of CBP decision tools (such as CAST). </w:t>
            </w:r>
          </w:p>
        </w:tc>
        <w:tc>
          <w:tcPr>
            <w:tcW w:w="2041" w:type="dxa"/>
            <w:shd w:val="clear" w:color="auto" w:fill="auto"/>
          </w:tcPr>
          <w:p w14:paraId="26A3E2E1"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041" w:type="dxa"/>
            <w:shd w:val="clear" w:color="auto" w:fill="auto"/>
          </w:tcPr>
          <w:p w14:paraId="78439911"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042" w:type="dxa"/>
            <w:shd w:val="clear" w:color="auto" w:fill="auto"/>
          </w:tcPr>
          <w:p w14:paraId="54541E61"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r>
      <w:tr w:rsidR="00466484" w:rsidRPr="00DB3E82" w14:paraId="46D366C0" w14:textId="77777777" w:rsidTr="00466484">
        <w:trPr>
          <w:trHeight w:val="20"/>
        </w:trPr>
        <w:tc>
          <w:tcPr>
            <w:cnfStyle w:val="001000000000" w:firstRow="0" w:lastRow="0" w:firstColumn="1" w:lastColumn="0" w:oddVBand="0" w:evenVBand="0" w:oddHBand="0" w:evenHBand="0" w:firstRowFirstColumn="0" w:firstRowLastColumn="0" w:lastRowFirstColumn="0" w:lastRowLastColumn="0"/>
            <w:tcW w:w="2041" w:type="dxa"/>
            <w:shd w:val="clear" w:color="auto" w:fill="auto"/>
          </w:tcPr>
          <w:p w14:paraId="6AAE8EE0" w14:textId="1983D353" w:rsidR="00466484" w:rsidRPr="00466484" w:rsidRDefault="00466484" w:rsidP="00466484">
            <w:pPr>
              <w:rPr>
                <w:sz w:val="20"/>
                <w:szCs w:val="20"/>
              </w:rPr>
            </w:pPr>
            <w:r w:rsidRPr="00466484">
              <w:rPr>
                <w:rFonts w:eastAsia="Arial" w:cstheme="minorHAnsi"/>
                <w:sz w:val="20"/>
                <w:szCs w:val="20"/>
              </w:rPr>
              <w:t xml:space="preserve">Resource constraints. </w:t>
            </w:r>
            <w:r w:rsidRPr="00466484">
              <w:rPr>
                <w:sz w:val="20"/>
                <w:szCs w:val="20"/>
              </w:rPr>
              <w:t xml:space="preserve">The constraints include (1) minimal capacity within the CBP to address contaminants; (2) an emphasis on nutrients and sediment that limits the opportunity for increased CBP focus on toxic contaminants; and (3) minimal funding opportunities to conduct additional studies. </w:t>
            </w:r>
          </w:p>
        </w:tc>
        <w:tc>
          <w:tcPr>
            <w:tcW w:w="2041" w:type="dxa"/>
            <w:shd w:val="clear" w:color="auto" w:fill="auto"/>
          </w:tcPr>
          <w:p w14:paraId="45AC185E" w14:textId="6C465E4E" w:rsidR="00466484" w:rsidRPr="00466484"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r w:rsidRPr="00466484">
              <w:rPr>
                <w:sz w:val="20"/>
                <w:szCs w:val="20"/>
              </w:rPr>
              <w:t xml:space="preserve">Coordination of efforts between members of the Toxic Contaminant WG.  </w:t>
            </w:r>
          </w:p>
        </w:tc>
        <w:tc>
          <w:tcPr>
            <w:tcW w:w="2041" w:type="dxa"/>
            <w:shd w:val="clear" w:color="auto" w:fill="auto"/>
          </w:tcPr>
          <w:p w14:paraId="762FA4B0" w14:textId="629CC527" w:rsidR="00466484" w:rsidRPr="00466484"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r w:rsidRPr="00466484">
              <w:rPr>
                <w:sz w:val="20"/>
                <w:szCs w:val="20"/>
              </w:rPr>
              <w:t xml:space="preserve">Expand capacity through increased coordination with ongoing academic research, state, and federal efforts. Increase emphasis on toxic contaminants within CBP monitoring and modeling teams. More focus on co-benefits.  </w:t>
            </w:r>
          </w:p>
        </w:tc>
        <w:tc>
          <w:tcPr>
            <w:tcW w:w="2042" w:type="dxa"/>
            <w:shd w:val="clear" w:color="auto" w:fill="auto"/>
          </w:tcPr>
          <w:p w14:paraId="1CCDEC46" w14:textId="33445BE2" w:rsidR="00466484" w:rsidRPr="00466484"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r w:rsidRPr="00466484">
              <w:rPr>
                <w:sz w:val="20"/>
                <w:szCs w:val="20"/>
              </w:rPr>
              <w:t xml:space="preserve">Invite more partners to the TCW. Have more focused interaction between researchers and stakeholders such as through workshops (such as STAC, ChesRMS) and GIT WGs.  </w:t>
            </w:r>
          </w:p>
        </w:tc>
        <w:tc>
          <w:tcPr>
            <w:tcW w:w="2041" w:type="dxa"/>
            <w:shd w:val="clear" w:color="auto" w:fill="auto"/>
          </w:tcPr>
          <w:p w14:paraId="22EE087B"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shd w:val="clear" w:color="auto" w:fill="auto"/>
          </w:tcPr>
          <w:p w14:paraId="20C8225D"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shd w:val="clear" w:color="auto" w:fill="auto"/>
          </w:tcPr>
          <w:p w14:paraId="38DB0ECB"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r>
      <w:tr w:rsidR="00466484" w:rsidRPr="00DB3E82" w14:paraId="56CD4B87" w14:textId="77777777" w:rsidTr="004664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1" w:type="dxa"/>
            <w:shd w:val="clear" w:color="auto" w:fill="auto"/>
          </w:tcPr>
          <w:p w14:paraId="04168529" w14:textId="714ECEBF" w:rsidR="00466484" w:rsidRPr="00405A06" w:rsidRDefault="00466484" w:rsidP="00405A06">
            <w:pPr>
              <w:pStyle w:val="Default"/>
              <w:rPr>
                <w:rFonts w:ascii="Georgia" w:hAnsi="Georgia"/>
                <w:b w:val="0"/>
                <w:sz w:val="20"/>
                <w:szCs w:val="20"/>
              </w:rPr>
            </w:pPr>
            <w:r w:rsidRPr="00466484">
              <w:rPr>
                <w:rFonts w:ascii="Georgia" w:hAnsi="Georgia"/>
                <w:sz w:val="20"/>
                <w:szCs w:val="20"/>
              </w:rPr>
              <w:t>Synthesis.</w:t>
            </w:r>
            <w:r w:rsidRPr="00466484">
              <w:rPr>
                <w:rFonts w:ascii="Georgia" w:hAnsi="Georgia"/>
                <w:b w:val="0"/>
                <w:sz w:val="20"/>
                <w:szCs w:val="20"/>
              </w:rPr>
              <w:t xml:space="preserve"> </w:t>
            </w:r>
            <w:r w:rsidRPr="00466484">
              <w:rPr>
                <w:rFonts w:ascii="Georgia" w:hAnsi="Georgia" w:cs="Times New Roman"/>
                <w:b w:val="0"/>
                <w:sz w:val="20"/>
                <w:szCs w:val="20"/>
              </w:rPr>
              <w:t>This is a new factor which recognizes the findings from technical articles and reports need to be summarized and communicated to be used effectively by resource managers</w:t>
            </w:r>
          </w:p>
        </w:tc>
        <w:tc>
          <w:tcPr>
            <w:tcW w:w="2041" w:type="dxa"/>
            <w:shd w:val="clear" w:color="auto" w:fill="auto"/>
          </w:tcPr>
          <w:p w14:paraId="6EFF2266" w14:textId="7F583515" w:rsidR="00466484" w:rsidRPr="0046648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r w:rsidRPr="00466484">
              <w:rPr>
                <w:sz w:val="20"/>
                <w:szCs w:val="20"/>
              </w:rPr>
              <w:t>Very little current effort</w:t>
            </w:r>
          </w:p>
        </w:tc>
        <w:tc>
          <w:tcPr>
            <w:tcW w:w="2041" w:type="dxa"/>
            <w:shd w:val="clear" w:color="auto" w:fill="auto"/>
          </w:tcPr>
          <w:p w14:paraId="4CD79F36" w14:textId="75F95C72" w:rsidR="00466484" w:rsidRPr="0046648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r w:rsidRPr="00466484">
              <w:rPr>
                <w:sz w:val="20"/>
                <w:szCs w:val="20"/>
              </w:rPr>
              <w:t>Summarize existing information and provide implications for better management of contaminants</w:t>
            </w:r>
          </w:p>
        </w:tc>
        <w:tc>
          <w:tcPr>
            <w:tcW w:w="2042" w:type="dxa"/>
            <w:shd w:val="clear" w:color="auto" w:fill="auto"/>
          </w:tcPr>
          <w:p w14:paraId="0703B3B6" w14:textId="70C4D961" w:rsidR="00466484" w:rsidRPr="0046648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r w:rsidRPr="00466484">
              <w:rPr>
                <w:sz w:val="20"/>
                <w:szCs w:val="20"/>
              </w:rPr>
              <w:t>USGS is considering more resources towards synthesis. TCW needs to consider other possibilities (such GIT funding, etc.).</w:t>
            </w:r>
          </w:p>
        </w:tc>
        <w:tc>
          <w:tcPr>
            <w:tcW w:w="2041" w:type="dxa"/>
            <w:shd w:val="clear" w:color="auto" w:fill="auto"/>
          </w:tcPr>
          <w:p w14:paraId="3411FF78"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041" w:type="dxa"/>
            <w:shd w:val="clear" w:color="auto" w:fill="auto"/>
          </w:tcPr>
          <w:p w14:paraId="31827AD5"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042" w:type="dxa"/>
            <w:shd w:val="clear" w:color="auto" w:fill="auto"/>
          </w:tcPr>
          <w:p w14:paraId="75AF07DB"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r>
    </w:tbl>
    <w:p w14:paraId="702AADE4" w14:textId="77777777" w:rsidR="00947AB3" w:rsidRDefault="00947AB3" w:rsidP="00947AB3"/>
    <w:tbl>
      <w:tblPr>
        <w:tblStyle w:val="GridTable4-Accent5"/>
        <w:tblW w:w="14354" w:type="dxa"/>
        <w:tblLook w:val="04A0" w:firstRow="1" w:lastRow="0" w:firstColumn="1" w:lastColumn="0" w:noHBand="0" w:noVBand="1"/>
      </w:tblPr>
      <w:tblGrid>
        <w:gridCol w:w="1072"/>
        <w:gridCol w:w="3421"/>
        <w:gridCol w:w="4314"/>
        <w:gridCol w:w="2285"/>
        <w:gridCol w:w="1611"/>
        <w:gridCol w:w="1651"/>
      </w:tblGrid>
      <w:tr w:rsidR="00947AB3" w14:paraId="6C3BC414" w14:textId="77777777" w:rsidTr="00357524">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4472C4" w:themeColor="accent5"/>
            </w:tcBorders>
          </w:tcPr>
          <w:p w14:paraId="1D106F3B" w14:textId="77777777" w:rsidR="00947AB3" w:rsidRDefault="00947AB3" w:rsidP="00580179">
            <w:pPr>
              <w:spacing w:line="276" w:lineRule="auto"/>
              <w:jc w:val="center"/>
              <w:rPr>
                <w:sz w:val="28"/>
                <w:szCs w:val="28"/>
              </w:rPr>
            </w:pPr>
          </w:p>
        </w:tc>
        <w:tc>
          <w:tcPr>
            <w:tcW w:w="13279" w:type="dxa"/>
            <w:gridSpan w:val="5"/>
            <w:tcBorders>
              <w:left w:val="single" w:sz="4" w:space="0" w:color="4472C4" w:themeColor="accent5"/>
            </w:tcBorders>
          </w:tcPr>
          <w:p w14:paraId="1A87F12B" w14:textId="6E4A2582" w:rsidR="00947AB3" w:rsidRPr="00BF3A50" w:rsidRDefault="00947AB3">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w:t>
            </w:r>
            <w:r w:rsidRPr="008C36C0">
              <w:rPr>
                <w:sz w:val="28"/>
                <w:szCs w:val="28"/>
              </w:rPr>
              <w:t xml:space="preserve"> </w:t>
            </w:r>
            <w:r w:rsidR="008C36C0" w:rsidRPr="00D515C2">
              <w:rPr>
                <w:sz w:val="28"/>
                <w:szCs w:val="28"/>
              </w:rPr>
              <w:t>201</w:t>
            </w:r>
            <w:r w:rsidR="00B834A3">
              <w:rPr>
                <w:sz w:val="28"/>
                <w:szCs w:val="28"/>
              </w:rPr>
              <w:t>8</w:t>
            </w:r>
            <w:r w:rsidR="008C36C0" w:rsidRPr="00D515C2">
              <w:rPr>
                <w:sz w:val="28"/>
                <w:szCs w:val="28"/>
              </w:rPr>
              <w:t>-201</w:t>
            </w:r>
            <w:r w:rsidR="00B834A3">
              <w:rPr>
                <w:sz w:val="28"/>
                <w:szCs w:val="28"/>
              </w:rPr>
              <w:t>9</w:t>
            </w:r>
          </w:p>
        </w:tc>
      </w:tr>
      <w:tr w:rsidR="00947AB3" w14:paraId="23CA23D1" w14:textId="77777777" w:rsidTr="0035752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75" w:type="dxa"/>
            <w:tcBorders>
              <w:top w:val="single" w:sz="8" w:space="0" w:color="4472C4" w:themeColor="accent5"/>
              <w:right w:val="single" w:sz="4" w:space="0" w:color="8EAADB" w:themeColor="accent5" w:themeTint="99"/>
            </w:tcBorders>
            <w:shd w:val="clear" w:color="auto" w:fill="FFFFFF" w:themeFill="background1"/>
            <w:vAlign w:val="center"/>
          </w:tcPr>
          <w:p w14:paraId="4BDE1BB7" w14:textId="77777777" w:rsidR="00947AB3" w:rsidRPr="00DC7A43" w:rsidRDefault="00947AB3" w:rsidP="00580179">
            <w:pPr>
              <w:spacing w:line="276" w:lineRule="auto"/>
              <w:rPr>
                <w:color w:val="000000" w:themeColor="text1"/>
              </w:rPr>
            </w:pPr>
            <w:bookmarkStart w:id="1" w:name="_Management_Approach_1:"/>
            <w:bookmarkEnd w:id="1"/>
            <w:r w:rsidRPr="00DC7A43">
              <w:rPr>
                <w:color w:val="000000" w:themeColor="text1"/>
              </w:rPr>
              <w:t>Action #</w:t>
            </w:r>
          </w:p>
        </w:tc>
        <w:tc>
          <w:tcPr>
            <w:tcW w:w="36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2DA1D6A" w14:textId="77777777" w:rsidR="00947AB3" w:rsidRPr="00DC7A43" w:rsidRDefault="00947AB3" w:rsidP="0058017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45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4A72E7F" w14:textId="77777777" w:rsidR="00947AB3" w:rsidRPr="00DC7A43" w:rsidRDefault="00947AB3" w:rsidP="0058017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189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CAF8073" w14:textId="77777777" w:rsidR="00947AB3" w:rsidRPr="00DC7A43" w:rsidRDefault="00947AB3" w:rsidP="0058017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62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3DF8C1A" w14:textId="77777777" w:rsidR="00947AB3" w:rsidRPr="00DC7A43" w:rsidRDefault="00947AB3" w:rsidP="0058017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669" w:type="dxa"/>
            <w:tcBorders>
              <w:top w:val="single" w:sz="8" w:space="0" w:color="4472C4" w:themeColor="accent5"/>
              <w:left w:val="single" w:sz="4" w:space="0" w:color="8EAADB" w:themeColor="accent5" w:themeTint="99"/>
            </w:tcBorders>
            <w:shd w:val="clear" w:color="auto" w:fill="FFFFFF" w:themeFill="background1"/>
          </w:tcPr>
          <w:p w14:paraId="220E907F" w14:textId="77777777" w:rsidR="00947AB3" w:rsidRPr="00DC7A43" w:rsidRDefault="00947AB3" w:rsidP="0058017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947AB3" w14:paraId="78052ED3" w14:textId="77777777" w:rsidTr="00AC77C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1CCCCDF0" w14:textId="7F96F4BA" w:rsidR="00947AB3" w:rsidRPr="00FC7D91" w:rsidRDefault="00FC7D91" w:rsidP="00FC7D91">
            <w:r w:rsidRPr="00FC7D91">
              <w:t>Management Approach 1:</w:t>
            </w:r>
            <w:r w:rsidR="001A00EA">
              <w:t xml:space="preserve">  </w:t>
            </w:r>
            <w:r w:rsidR="001A00EA" w:rsidRPr="006B7B59">
              <w:rPr>
                <w:b w:val="0"/>
              </w:rPr>
              <w:t>Supply information to make fish and shellfish safe for human consumption</w:t>
            </w:r>
          </w:p>
        </w:tc>
      </w:tr>
      <w:tr w:rsidR="001A00EA" w14:paraId="48170A43" w14:textId="77777777" w:rsidTr="00FA73E3">
        <w:trPr>
          <w:trHeight w:val="366"/>
        </w:trPr>
        <w:tc>
          <w:tcPr>
            <w:cnfStyle w:val="001000000000" w:firstRow="0" w:lastRow="0" w:firstColumn="1" w:lastColumn="0" w:oddVBand="0" w:evenVBand="0" w:oddHBand="0" w:evenHBand="0" w:firstRowFirstColumn="0" w:firstRowLastColumn="0" w:lastRowFirstColumn="0" w:lastRowLastColumn="0"/>
            <w:tcW w:w="1075" w:type="dxa"/>
            <w:vMerge w:val="restart"/>
            <w:tcBorders>
              <w:top w:val="single" w:sz="4" w:space="0" w:color="4472C4" w:themeColor="accent5"/>
            </w:tcBorders>
            <w:shd w:val="clear" w:color="auto" w:fill="FFFFFF" w:themeFill="background1"/>
            <w:vAlign w:val="center"/>
          </w:tcPr>
          <w:p w14:paraId="79E24F28" w14:textId="77777777" w:rsidR="001A00EA" w:rsidRPr="005A63BA" w:rsidRDefault="001A00EA" w:rsidP="001A00EA">
            <w:pPr>
              <w:pStyle w:val="Heading1"/>
              <w:outlineLvl w:val="0"/>
            </w:pPr>
            <w:bookmarkStart w:id="2" w:name="_1.1"/>
            <w:bookmarkEnd w:id="2"/>
            <w:r w:rsidRPr="005A63BA">
              <w:t>1.1</w:t>
            </w:r>
          </w:p>
        </w:tc>
        <w:tc>
          <w:tcPr>
            <w:tcW w:w="3600" w:type="dxa"/>
            <w:vMerge w:val="restart"/>
            <w:tcBorders>
              <w:top w:val="single" w:sz="4" w:space="0" w:color="4472C4" w:themeColor="accent5"/>
            </w:tcBorders>
            <w:shd w:val="clear" w:color="auto" w:fill="FFFFFF" w:themeFill="background1"/>
            <w:vAlign w:val="center"/>
          </w:tcPr>
          <w:p w14:paraId="7A03B122" w14:textId="1A935FFC" w:rsidR="001A00EA" w:rsidRPr="001A00EA" w:rsidRDefault="001A00EA"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Generate further information on mercury, focused on determining whether further Chesapeake Strategies are needed to supplement national efforts to reduce its impact on fish and associated consumption advisories.</w:t>
            </w:r>
          </w:p>
        </w:tc>
        <w:tc>
          <w:tcPr>
            <w:tcW w:w="4500" w:type="dxa"/>
            <w:tcBorders>
              <w:top w:val="single" w:sz="4" w:space="0" w:color="4472C4" w:themeColor="accent5"/>
            </w:tcBorders>
            <w:shd w:val="clear" w:color="auto" w:fill="FFFF66"/>
          </w:tcPr>
          <w:p w14:paraId="7AAF4C13" w14:textId="1BD35FA1" w:rsidR="001A00EA" w:rsidRPr="001A00EA" w:rsidRDefault="001A00EA"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 xml:space="preserve">Summarize existing impairments in the watershed through the creation of a story map for mercury. Jurisdictions supply information and the CBP GIS team and Monitoring team integrate into a story map.  </w:t>
            </w:r>
          </w:p>
        </w:tc>
        <w:tc>
          <w:tcPr>
            <w:tcW w:w="1890" w:type="dxa"/>
            <w:tcBorders>
              <w:top w:val="single" w:sz="4" w:space="0" w:color="4472C4" w:themeColor="accent5"/>
            </w:tcBorders>
            <w:shd w:val="clear" w:color="auto" w:fill="FFFF66"/>
          </w:tcPr>
          <w:p w14:paraId="3206764E" w14:textId="1708650E" w:rsidR="001A00EA" w:rsidRPr="001A00EA" w:rsidRDefault="001A00EA"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3"/>
            <w:commentRangeStart w:id="4"/>
            <w:r w:rsidRPr="001A00EA">
              <w:rPr>
                <w:sz w:val="20"/>
                <w:szCs w:val="20"/>
              </w:rPr>
              <w:t xml:space="preserve">TCW; MDE, PA DEP, VA DEP, DOEE, WV DEP, DNREC. CBP GIS team and monitoring team. </w:t>
            </w:r>
            <w:commentRangeEnd w:id="3"/>
            <w:r w:rsidR="00FA73E3">
              <w:rPr>
                <w:rStyle w:val="CommentReference"/>
                <w:rFonts w:eastAsiaTheme="majorEastAsia" w:cstheme="majorBidi"/>
              </w:rPr>
              <w:commentReference w:id="3"/>
            </w:r>
            <w:commentRangeEnd w:id="4"/>
            <w:r w:rsidR="00FA73E3">
              <w:rPr>
                <w:rStyle w:val="CommentReference"/>
                <w:rFonts w:eastAsiaTheme="majorEastAsia" w:cstheme="majorBidi"/>
              </w:rPr>
              <w:commentReference w:id="4"/>
            </w:r>
          </w:p>
        </w:tc>
        <w:tc>
          <w:tcPr>
            <w:tcW w:w="1620" w:type="dxa"/>
            <w:tcBorders>
              <w:top w:val="single" w:sz="4" w:space="0" w:color="4472C4" w:themeColor="accent5"/>
            </w:tcBorders>
            <w:shd w:val="clear" w:color="auto" w:fill="FFFFFF" w:themeFill="background1"/>
          </w:tcPr>
          <w:p w14:paraId="3CF55C7D" w14:textId="77777777" w:rsidR="001A00EA" w:rsidRPr="001A00EA" w:rsidRDefault="001A00EA"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tcBorders>
              <w:top w:val="single" w:sz="4" w:space="0" w:color="4472C4" w:themeColor="accent5"/>
            </w:tcBorders>
            <w:shd w:val="clear" w:color="auto" w:fill="FFFFFF" w:themeFill="background1"/>
          </w:tcPr>
          <w:p w14:paraId="2BE9EC32" w14:textId="38197B17" w:rsidR="001A00EA" w:rsidRPr="001A00EA" w:rsidRDefault="001A00EA"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2018-19</w:t>
            </w:r>
          </w:p>
        </w:tc>
      </w:tr>
      <w:tr w:rsidR="001A00EA" w14:paraId="753749BF" w14:textId="77777777" w:rsidTr="00FA73E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vAlign w:val="center"/>
          </w:tcPr>
          <w:p w14:paraId="147D331B" w14:textId="77777777" w:rsidR="001A00EA" w:rsidRPr="005A63BA" w:rsidRDefault="001A00EA" w:rsidP="001A00EA">
            <w:pPr>
              <w:pStyle w:val="Heading1"/>
              <w:outlineLvl w:val="0"/>
            </w:pPr>
          </w:p>
        </w:tc>
        <w:tc>
          <w:tcPr>
            <w:tcW w:w="3600" w:type="dxa"/>
            <w:vMerge/>
            <w:shd w:val="clear" w:color="auto" w:fill="FFFFFF" w:themeFill="background1"/>
            <w:vAlign w:val="center"/>
          </w:tcPr>
          <w:p w14:paraId="221E57E5" w14:textId="77777777" w:rsidR="001A00EA" w:rsidRPr="001A00EA" w:rsidRDefault="001A00EA"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500" w:type="dxa"/>
            <w:tcBorders>
              <w:top w:val="single" w:sz="4" w:space="0" w:color="4472C4" w:themeColor="accent5"/>
            </w:tcBorders>
            <w:shd w:val="clear" w:color="auto" w:fill="FFFF66"/>
          </w:tcPr>
          <w:p w14:paraId="011EB1CE" w14:textId="4493F341" w:rsidR="001A00EA" w:rsidRPr="001A00EA" w:rsidRDefault="001A00EA"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A00EA">
              <w:rPr>
                <w:sz w:val="20"/>
                <w:szCs w:val="20"/>
              </w:rPr>
              <w:t xml:space="preserve">Inventory available mercury monitoring data (water, sediment, fish tissue) to inform status or trends. Have CBP Monitoring team lead the inventory and assessment of data. </w:t>
            </w:r>
          </w:p>
        </w:tc>
        <w:tc>
          <w:tcPr>
            <w:tcW w:w="1890" w:type="dxa"/>
            <w:shd w:val="clear" w:color="auto" w:fill="FFFF66"/>
          </w:tcPr>
          <w:p w14:paraId="1197D580" w14:textId="7AE7CC8B" w:rsidR="001A00EA" w:rsidRPr="001A00EA" w:rsidRDefault="001A00EA"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commentRangeStart w:id="5"/>
            <w:commentRangeStart w:id="6"/>
            <w:r w:rsidRPr="001A00EA">
              <w:rPr>
                <w:sz w:val="20"/>
                <w:szCs w:val="20"/>
              </w:rPr>
              <w:t xml:space="preserve">TCW; MDE, PA DEP, VA DEP, DOEE, WV DEP, DNREC. CBP monitoring team. </w:t>
            </w:r>
            <w:commentRangeEnd w:id="5"/>
            <w:r w:rsidR="00FA73E3">
              <w:rPr>
                <w:rStyle w:val="CommentReference"/>
                <w:rFonts w:eastAsiaTheme="majorEastAsia" w:cstheme="majorBidi"/>
              </w:rPr>
              <w:commentReference w:id="5"/>
            </w:r>
            <w:commentRangeEnd w:id="6"/>
            <w:r w:rsidR="00FA73E3">
              <w:rPr>
                <w:rStyle w:val="CommentReference"/>
                <w:rFonts w:eastAsiaTheme="majorEastAsia" w:cstheme="majorBidi"/>
              </w:rPr>
              <w:commentReference w:id="6"/>
            </w:r>
          </w:p>
        </w:tc>
        <w:tc>
          <w:tcPr>
            <w:tcW w:w="1620" w:type="dxa"/>
            <w:shd w:val="clear" w:color="auto" w:fill="FFFFFF" w:themeFill="background1"/>
          </w:tcPr>
          <w:p w14:paraId="08E642AE" w14:textId="77777777" w:rsidR="001A00EA" w:rsidRPr="001A00EA" w:rsidRDefault="001A00EA"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0498CE84" w14:textId="299ED8B9" w:rsidR="001A00EA" w:rsidRPr="001A00EA" w:rsidRDefault="001A00EA"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A00EA">
              <w:rPr>
                <w:sz w:val="20"/>
                <w:szCs w:val="20"/>
              </w:rPr>
              <w:t>2018-19</w:t>
            </w:r>
          </w:p>
        </w:tc>
      </w:tr>
      <w:tr w:rsidR="001A00EA" w14:paraId="3B9FD2AC" w14:textId="77777777" w:rsidTr="00FA73E3">
        <w:trPr>
          <w:trHeight w:val="366"/>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vAlign w:val="center"/>
          </w:tcPr>
          <w:p w14:paraId="651517E3" w14:textId="77777777" w:rsidR="001A00EA" w:rsidRPr="005A63BA" w:rsidRDefault="001A00EA" w:rsidP="001A00EA">
            <w:pPr>
              <w:pStyle w:val="Heading1"/>
              <w:outlineLvl w:val="0"/>
            </w:pPr>
          </w:p>
        </w:tc>
        <w:tc>
          <w:tcPr>
            <w:tcW w:w="3600" w:type="dxa"/>
            <w:vMerge/>
            <w:shd w:val="clear" w:color="auto" w:fill="FFFFFF" w:themeFill="background1"/>
            <w:vAlign w:val="center"/>
          </w:tcPr>
          <w:p w14:paraId="75424C7C" w14:textId="77777777" w:rsidR="001A00EA" w:rsidRPr="001A00EA" w:rsidRDefault="001A00EA"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500" w:type="dxa"/>
            <w:tcBorders>
              <w:top w:val="single" w:sz="4" w:space="0" w:color="4472C4" w:themeColor="accent5"/>
            </w:tcBorders>
            <w:shd w:val="clear" w:color="auto" w:fill="A8D08D" w:themeFill="accent6" w:themeFillTint="99"/>
          </w:tcPr>
          <w:p w14:paraId="0B7D15E7" w14:textId="4DECFE28" w:rsidR="001A00EA" w:rsidRPr="001A00EA" w:rsidRDefault="001A00EA"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Communicate information from ongoing study of mercury and fish consumption advisories in the watershed.</w:t>
            </w:r>
          </w:p>
        </w:tc>
        <w:tc>
          <w:tcPr>
            <w:tcW w:w="1890" w:type="dxa"/>
            <w:shd w:val="clear" w:color="auto" w:fill="A8D08D" w:themeFill="accent6" w:themeFillTint="99"/>
          </w:tcPr>
          <w:p w14:paraId="58BE0546" w14:textId="17DF3347" w:rsidR="001A00EA" w:rsidRPr="001A00EA" w:rsidRDefault="001A00EA"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7"/>
            <w:commentRangeStart w:id="8"/>
            <w:r w:rsidRPr="001A00EA">
              <w:rPr>
                <w:sz w:val="20"/>
                <w:szCs w:val="20"/>
              </w:rPr>
              <w:t>USGS and partner states</w:t>
            </w:r>
            <w:commentRangeEnd w:id="7"/>
            <w:r w:rsidR="00FA73E3">
              <w:rPr>
                <w:rStyle w:val="CommentReference"/>
                <w:rFonts w:eastAsiaTheme="majorEastAsia" w:cstheme="majorBidi"/>
              </w:rPr>
              <w:commentReference w:id="7"/>
            </w:r>
            <w:commentRangeEnd w:id="8"/>
            <w:r w:rsidR="00FA73E3">
              <w:rPr>
                <w:rStyle w:val="CommentReference"/>
                <w:rFonts w:eastAsiaTheme="majorEastAsia" w:cstheme="majorBidi"/>
              </w:rPr>
              <w:commentReference w:id="8"/>
            </w:r>
          </w:p>
        </w:tc>
        <w:tc>
          <w:tcPr>
            <w:tcW w:w="1620" w:type="dxa"/>
            <w:shd w:val="clear" w:color="auto" w:fill="FFFFFF" w:themeFill="background1"/>
          </w:tcPr>
          <w:p w14:paraId="0CDD3DC7" w14:textId="77777777" w:rsidR="001A00EA" w:rsidRPr="001A00EA" w:rsidRDefault="001A00EA"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1E97ABA0" w14:textId="68BEF019" w:rsidR="001A00EA" w:rsidRPr="001A00EA" w:rsidRDefault="001A00EA"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2019-2020</w:t>
            </w:r>
          </w:p>
        </w:tc>
      </w:tr>
      <w:tr w:rsidR="001A00EA" w14:paraId="5266F88D" w14:textId="77777777" w:rsidTr="00FA73E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vAlign w:val="center"/>
          </w:tcPr>
          <w:p w14:paraId="7D61D723" w14:textId="77777777" w:rsidR="001A00EA" w:rsidRPr="005A63BA" w:rsidRDefault="001A00EA" w:rsidP="001A00EA">
            <w:pPr>
              <w:pStyle w:val="Heading1"/>
              <w:outlineLvl w:val="0"/>
            </w:pPr>
          </w:p>
        </w:tc>
        <w:tc>
          <w:tcPr>
            <w:tcW w:w="3600" w:type="dxa"/>
            <w:vMerge/>
            <w:shd w:val="clear" w:color="auto" w:fill="FFFFFF" w:themeFill="background1"/>
            <w:vAlign w:val="center"/>
          </w:tcPr>
          <w:p w14:paraId="2D8764EF" w14:textId="77777777" w:rsidR="001A00EA" w:rsidRPr="001A00EA" w:rsidRDefault="001A00EA"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500" w:type="dxa"/>
            <w:tcBorders>
              <w:top w:val="single" w:sz="4" w:space="0" w:color="4472C4" w:themeColor="accent5"/>
            </w:tcBorders>
            <w:shd w:val="clear" w:color="auto" w:fill="A8D08D" w:themeFill="accent6" w:themeFillTint="99"/>
          </w:tcPr>
          <w:p w14:paraId="3E37EB2F" w14:textId="000DEFF7" w:rsidR="001A00EA" w:rsidRPr="001A00EA" w:rsidRDefault="001A00EA"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A00EA">
              <w:rPr>
                <w:sz w:val="20"/>
                <w:szCs w:val="20"/>
              </w:rPr>
              <w:t>Conduct sampling of mercury in young of the year fish. Results will eventually be used to assess trends. Reported annually.</w:t>
            </w:r>
          </w:p>
        </w:tc>
        <w:tc>
          <w:tcPr>
            <w:tcW w:w="1890" w:type="dxa"/>
            <w:shd w:val="clear" w:color="auto" w:fill="A8D08D" w:themeFill="accent6" w:themeFillTint="99"/>
          </w:tcPr>
          <w:p w14:paraId="0246330F" w14:textId="31BB7407" w:rsidR="001A00EA" w:rsidRPr="001A00EA" w:rsidRDefault="001A00EA"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commentRangeStart w:id="9"/>
            <w:commentRangeStart w:id="10"/>
            <w:r w:rsidRPr="001A00EA">
              <w:rPr>
                <w:sz w:val="20"/>
                <w:szCs w:val="20"/>
              </w:rPr>
              <w:t>MDE and MD DNR</w:t>
            </w:r>
            <w:commentRangeEnd w:id="9"/>
            <w:r w:rsidR="00FA73E3">
              <w:rPr>
                <w:rStyle w:val="CommentReference"/>
                <w:rFonts w:eastAsiaTheme="majorEastAsia" w:cstheme="majorBidi"/>
              </w:rPr>
              <w:commentReference w:id="9"/>
            </w:r>
            <w:commentRangeEnd w:id="10"/>
            <w:r w:rsidR="00FA73E3">
              <w:rPr>
                <w:rStyle w:val="CommentReference"/>
                <w:rFonts w:eastAsiaTheme="majorEastAsia" w:cstheme="majorBidi"/>
              </w:rPr>
              <w:commentReference w:id="10"/>
            </w:r>
          </w:p>
        </w:tc>
        <w:tc>
          <w:tcPr>
            <w:tcW w:w="1620" w:type="dxa"/>
            <w:shd w:val="clear" w:color="auto" w:fill="FFFFFF" w:themeFill="background1"/>
          </w:tcPr>
          <w:p w14:paraId="5A2176C7" w14:textId="77777777" w:rsidR="001A00EA" w:rsidRPr="001A00EA" w:rsidRDefault="001A00EA"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50D69034" w14:textId="7F5F0B34" w:rsidR="001A00EA" w:rsidRPr="001A00EA" w:rsidRDefault="001A00EA"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A00EA">
              <w:rPr>
                <w:sz w:val="20"/>
                <w:szCs w:val="20"/>
              </w:rPr>
              <w:t xml:space="preserve">Ongoing; annual sampling and reporting </w:t>
            </w:r>
          </w:p>
        </w:tc>
      </w:tr>
      <w:tr w:rsidR="001A00EA" w14:paraId="268768D4" w14:textId="77777777" w:rsidTr="00FA73E3">
        <w:trPr>
          <w:trHeight w:val="366"/>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vAlign w:val="center"/>
          </w:tcPr>
          <w:p w14:paraId="535A1502" w14:textId="77777777" w:rsidR="001A00EA" w:rsidRPr="005A63BA" w:rsidRDefault="001A00EA" w:rsidP="001A00EA">
            <w:pPr>
              <w:pStyle w:val="Heading1"/>
              <w:outlineLvl w:val="0"/>
            </w:pPr>
          </w:p>
        </w:tc>
        <w:tc>
          <w:tcPr>
            <w:tcW w:w="3600" w:type="dxa"/>
            <w:vMerge/>
            <w:shd w:val="clear" w:color="auto" w:fill="FFFFFF" w:themeFill="background1"/>
            <w:vAlign w:val="center"/>
          </w:tcPr>
          <w:p w14:paraId="41E4DB1F" w14:textId="77777777" w:rsidR="001A00EA" w:rsidRPr="001A00EA" w:rsidRDefault="001A00EA"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500" w:type="dxa"/>
            <w:tcBorders>
              <w:top w:val="single" w:sz="4" w:space="0" w:color="4472C4" w:themeColor="accent5"/>
            </w:tcBorders>
            <w:shd w:val="clear" w:color="auto" w:fill="A8D08D" w:themeFill="accent6" w:themeFillTint="99"/>
          </w:tcPr>
          <w:p w14:paraId="03B71599" w14:textId="7C3DCF7C" w:rsidR="001A00EA" w:rsidRPr="001A00EA" w:rsidRDefault="001A00EA"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Review and obtain information documented during the establishment of Maryland’s proposed Mercury TMDL.  Additional fish tissue collections are planned in 2018 to determine if the remaining waters listed for mercury are impaired.  Hg TMDL development will be delayed in Maryland until listing reassessment is completed.</w:t>
            </w:r>
          </w:p>
        </w:tc>
        <w:tc>
          <w:tcPr>
            <w:tcW w:w="1890" w:type="dxa"/>
            <w:shd w:val="clear" w:color="auto" w:fill="A8D08D" w:themeFill="accent6" w:themeFillTint="99"/>
          </w:tcPr>
          <w:p w14:paraId="21C44030" w14:textId="6A4DC327" w:rsidR="001A00EA" w:rsidRPr="001A00EA" w:rsidRDefault="001A00EA"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11"/>
            <w:commentRangeStart w:id="12"/>
            <w:r w:rsidRPr="001A00EA">
              <w:rPr>
                <w:sz w:val="20"/>
                <w:szCs w:val="20"/>
              </w:rPr>
              <w:t>MDE</w:t>
            </w:r>
            <w:commentRangeEnd w:id="11"/>
            <w:r w:rsidR="00FA73E3">
              <w:rPr>
                <w:rStyle w:val="CommentReference"/>
                <w:rFonts w:eastAsiaTheme="majorEastAsia" w:cstheme="majorBidi"/>
              </w:rPr>
              <w:commentReference w:id="11"/>
            </w:r>
            <w:commentRangeEnd w:id="12"/>
            <w:r w:rsidR="00FA73E3">
              <w:rPr>
                <w:rStyle w:val="CommentReference"/>
                <w:rFonts w:eastAsiaTheme="majorEastAsia" w:cstheme="majorBidi"/>
              </w:rPr>
              <w:commentReference w:id="12"/>
            </w:r>
          </w:p>
        </w:tc>
        <w:tc>
          <w:tcPr>
            <w:tcW w:w="1620" w:type="dxa"/>
            <w:shd w:val="clear" w:color="auto" w:fill="FFFFFF" w:themeFill="background1"/>
          </w:tcPr>
          <w:p w14:paraId="00DF2E5C" w14:textId="77777777" w:rsidR="001A00EA" w:rsidRPr="001A00EA" w:rsidRDefault="001A00EA"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0D022663" w14:textId="444499CA" w:rsidR="001A00EA" w:rsidRPr="001A00EA" w:rsidRDefault="001A00EA"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 xml:space="preserve">MDE information will not be available until early 2019.  </w:t>
            </w:r>
          </w:p>
        </w:tc>
      </w:tr>
      <w:tr w:rsidR="000E6607" w14:paraId="7529B0A1" w14:textId="77777777" w:rsidTr="00FA73E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vAlign w:val="center"/>
          </w:tcPr>
          <w:p w14:paraId="36F18CD9" w14:textId="77777777" w:rsidR="000E6607" w:rsidRDefault="000E6607" w:rsidP="000E6607">
            <w:pPr>
              <w:pStyle w:val="Heading1"/>
              <w:outlineLvl w:val="0"/>
            </w:pPr>
            <w:bookmarkStart w:id="13" w:name="_1.2"/>
            <w:bookmarkEnd w:id="13"/>
            <w:r>
              <w:t>1.2</w:t>
            </w:r>
          </w:p>
        </w:tc>
        <w:tc>
          <w:tcPr>
            <w:tcW w:w="3600" w:type="dxa"/>
            <w:shd w:val="clear" w:color="auto" w:fill="FFFFFF" w:themeFill="background1"/>
          </w:tcPr>
          <w:p w14:paraId="6BB538DF" w14:textId="17712859" w:rsidR="000E6607" w:rsidRPr="000E6607" w:rsidRDefault="000E6607" w:rsidP="000E660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0E6607">
              <w:rPr>
                <w:sz w:val="20"/>
                <w:szCs w:val="20"/>
              </w:rPr>
              <w:t>Inventory any ongoing progress of regional PCB models within the Chesapeake Bay.</w:t>
            </w:r>
          </w:p>
        </w:tc>
        <w:tc>
          <w:tcPr>
            <w:tcW w:w="4500" w:type="dxa"/>
            <w:shd w:val="clear" w:color="auto" w:fill="FFFF66"/>
          </w:tcPr>
          <w:p w14:paraId="2253AD43" w14:textId="6B258E5C" w:rsidR="000E6607" w:rsidRPr="000E6607" w:rsidRDefault="000E6607" w:rsidP="000E6607">
            <w:pPr>
              <w:pStyle w:val="NoSpacing"/>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0E6607">
              <w:rPr>
                <w:sz w:val="20"/>
                <w:szCs w:val="20"/>
              </w:rPr>
              <w:t xml:space="preserve">Stay informed on progress of models in James River, Anacostia, upper Potomac, any others as they may inform adaptive management decisions/areas of focus for others in the watershed. Assess if information could be used to inform co-benefits and CBP tools (such as CAST), (see Management Approach 4). </w:t>
            </w:r>
          </w:p>
        </w:tc>
        <w:tc>
          <w:tcPr>
            <w:tcW w:w="1890" w:type="dxa"/>
            <w:shd w:val="clear" w:color="auto" w:fill="FFFF66"/>
          </w:tcPr>
          <w:p w14:paraId="7F2AACB1" w14:textId="1AD349D3" w:rsidR="000E6607" w:rsidRPr="000E6607" w:rsidRDefault="000E6607" w:rsidP="000E660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commentRangeStart w:id="14"/>
            <w:commentRangeStart w:id="15"/>
            <w:r w:rsidRPr="00FA73E3">
              <w:rPr>
                <w:sz w:val="20"/>
                <w:szCs w:val="20"/>
                <w:shd w:val="clear" w:color="auto" w:fill="FFFF66"/>
              </w:rPr>
              <w:t>TCW partners constructing models and USGS</w:t>
            </w:r>
            <w:r w:rsidRPr="000E6607">
              <w:rPr>
                <w:sz w:val="20"/>
                <w:szCs w:val="20"/>
              </w:rPr>
              <w:t xml:space="preserve">. </w:t>
            </w:r>
            <w:commentRangeEnd w:id="14"/>
            <w:r w:rsidR="00FA73E3">
              <w:rPr>
                <w:rStyle w:val="CommentReference"/>
                <w:rFonts w:eastAsiaTheme="majorEastAsia" w:cstheme="majorBidi"/>
              </w:rPr>
              <w:commentReference w:id="14"/>
            </w:r>
            <w:commentRangeEnd w:id="15"/>
            <w:r w:rsidR="00FA73E3">
              <w:rPr>
                <w:rStyle w:val="CommentReference"/>
                <w:rFonts w:eastAsiaTheme="majorEastAsia" w:cstheme="majorBidi"/>
              </w:rPr>
              <w:commentReference w:id="15"/>
            </w:r>
          </w:p>
        </w:tc>
        <w:tc>
          <w:tcPr>
            <w:tcW w:w="1620" w:type="dxa"/>
            <w:shd w:val="clear" w:color="auto" w:fill="FFFFFF" w:themeFill="background1"/>
          </w:tcPr>
          <w:p w14:paraId="232FFBD6" w14:textId="77777777" w:rsidR="000E6607" w:rsidRPr="000E6607" w:rsidRDefault="000E6607" w:rsidP="000E660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02DD0C33" w14:textId="36C3D46E" w:rsidR="000E6607" w:rsidRPr="000E6607" w:rsidRDefault="000E6607" w:rsidP="000E660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0E6607">
              <w:rPr>
                <w:sz w:val="20"/>
                <w:szCs w:val="20"/>
              </w:rPr>
              <w:t>2018-2020</w:t>
            </w:r>
          </w:p>
        </w:tc>
      </w:tr>
      <w:tr w:rsidR="0079363C" w14:paraId="3EA903D3" w14:textId="77777777" w:rsidTr="0079363C">
        <w:trPr>
          <w:trHeight w:val="293"/>
        </w:trPr>
        <w:tc>
          <w:tcPr>
            <w:cnfStyle w:val="001000000000" w:firstRow="0" w:lastRow="0" w:firstColumn="1" w:lastColumn="0" w:oddVBand="0" w:evenVBand="0" w:oddHBand="0" w:evenHBand="0" w:firstRowFirstColumn="0" w:firstRowLastColumn="0" w:lastRowFirstColumn="0" w:lastRowLastColumn="0"/>
            <w:tcW w:w="1075" w:type="dxa"/>
            <w:vMerge w:val="restart"/>
            <w:shd w:val="clear" w:color="auto" w:fill="FFFFFF" w:themeFill="background1"/>
            <w:vAlign w:val="center"/>
          </w:tcPr>
          <w:p w14:paraId="55C0C9EF" w14:textId="3A7815F8" w:rsidR="0079363C" w:rsidRDefault="0079363C" w:rsidP="000E6607">
            <w:pPr>
              <w:pStyle w:val="Heading1"/>
              <w:outlineLvl w:val="0"/>
            </w:pPr>
            <w:r>
              <w:t>1.3</w:t>
            </w:r>
          </w:p>
        </w:tc>
        <w:tc>
          <w:tcPr>
            <w:tcW w:w="3600" w:type="dxa"/>
            <w:vMerge w:val="restart"/>
            <w:shd w:val="clear" w:color="auto" w:fill="FFFFFF" w:themeFill="background1"/>
            <w:vAlign w:val="center"/>
          </w:tcPr>
          <w:p w14:paraId="2B0921BE" w14:textId="0F9948BF" w:rsidR="0079363C" w:rsidRPr="000E6607" w:rsidRDefault="0079363C" w:rsidP="0079363C">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E6607">
              <w:rPr>
                <w:sz w:val="20"/>
                <w:szCs w:val="20"/>
              </w:rPr>
              <w:t>Science to support PCB Policy and Prevention</w:t>
            </w:r>
          </w:p>
          <w:p w14:paraId="18604048" w14:textId="77777777" w:rsidR="0079363C" w:rsidRPr="000E6607" w:rsidRDefault="0079363C" w:rsidP="0079363C">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p w14:paraId="600FC757" w14:textId="3F8EBDDB" w:rsidR="0079363C" w:rsidRPr="000E6607" w:rsidRDefault="0079363C" w:rsidP="0079363C">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E6607">
              <w:rPr>
                <w:sz w:val="20"/>
                <w:szCs w:val="20"/>
              </w:rPr>
              <w:t>(Please see the Toxic Contaminants Policy and Prevention Strategy and Workplan for further details).</w:t>
            </w:r>
          </w:p>
        </w:tc>
        <w:tc>
          <w:tcPr>
            <w:tcW w:w="4500" w:type="dxa"/>
            <w:shd w:val="clear" w:color="auto" w:fill="FFFF66"/>
          </w:tcPr>
          <w:p w14:paraId="585F3590" w14:textId="54728234" w:rsidR="0079363C" w:rsidRPr="000E6607" w:rsidRDefault="0079363C" w:rsidP="000E6607">
            <w:pPr>
              <w:pStyle w:val="NoSpacing"/>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9363C">
              <w:rPr>
                <w:sz w:val="20"/>
                <w:szCs w:val="20"/>
              </w:rPr>
              <w:lastRenderedPageBreak/>
              <w:t xml:space="preserve">Complete information gathering and develop a guidance document on best practices for </w:t>
            </w:r>
            <w:r w:rsidRPr="0079363C">
              <w:rPr>
                <w:sz w:val="20"/>
                <w:szCs w:val="20"/>
              </w:rPr>
              <w:lastRenderedPageBreak/>
              <w:t>effective implementation of PCB track down studies in the TMDL context</w:t>
            </w:r>
          </w:p>
        </w:tc>
        <w:tc>
          <w:tcPr>
            <w:tcW w:w="1890" w:type="dxa"/>
            <w:shd w:val="clear" w:color="auto" w:fill="FFFF66"/>
          </w:tcPr>
          <w:p w14:paraId="5796B0CD" w14:textId="1DBB4D4B" w:rsidR="0079363C" w:rsidRPr="00FA73E3" w:rsidRDefault="0079363C" w:rsidP="000E6607">
            <w:pPr>
              <w:spacing w:line="276" w:lineRule="auto"/>
              <w:cnfStyle w:val="000000000000" w:firstRow="0" w:lastRow="0" w:firstColumn="0" w:lastColumn="0" w:oddVBand="0" w:evenVBand="0" w:oddHBand="0" w:evenHBand="0" w:firstRowFirstColumn="0" w:firstRowLastColumn="0" w:lastRowFirstColumn="0" w:lastRowLastColumn="0"/>
              <w:rPr>
                <w:sz w:val="20"/>
                <w:szCs w:val="20"/>
                <w:shd w:val="clear" w:color="auto" w:fill="FFFF66"/>
              </w:rPr>
            </w:pPr>
            <w:commentRangeStart w:id="16"/>
            <w:commentRangeStart w:id="17"/>
            <w:r w:rsidRPr="0079363C">
              <w:rPr>
                <w:sz w:val="20"/>
                <w:szCs w:val="20"/>
                <w:shd w:val="clear" w:color="auto" w:fill="FFFF66"/>
              </w:rPr>
              <w:lastRenderedPageBreak/>
              <w:t>TCW</w:t>
            </w:r>
            <w:commentRangeEnd w:id="16"/>
            <w:r>
              <w:rPr>
                <w:rStyle w:val="CommentReference"/>
                <w:rFonts w:eastAsiaTheme="majorEastAsia" w:cstheme="majorBidi"/>
              </w:rPr>
              <w:commentReference w:id="16"/>
            </w:r>
            <w:commentRangeEnd w:id="17"/>
            <w:r>
              <w:rPr>
                <w:rStyle w:val="CommentReference"/>
                <w:rFonts w:eastAsiaTheme="majorEastAsia" w:cstheme="majorBidi"/>
              </w:rPr>
              <w:commentReference w:id="17"/>
            </w:r>
          </w:p>
        </w:tc>
        <w:tc>
          <w:tcPr>
            <w:tcW w:w="1620" w:type="dxa"/>
            <w:shd w:val="clear" w:color="auto" w:fill="FFFFFF" w:themeFill="background1"/>
          </w:tcPr>
          <w:p w14:paraId="4B0979FF" w14:textId="77777777" w:rsidR="0079363C" w:rsidRPr="000E6607" w:rsidRDefault="0079363C" w:rsidP="000E660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4599F717" w14:textId="77777777" w:rsidR="0079363C" w:rsidRPr="000E6607" w:rsidRDefault="0079363C" w:rsidP="000E660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9363C" w14:paraId="75103A79" w14:textId="77777777" w:rsidTr="00FA73E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vAlign w:val="center"/>
          </w:tcPr>
          <w:p w14:paraId="3C060C53" w14:textId="1044CCF9" w:rsidR="0079363C" w:rsidRDefault="0079363C" w:rsidP="000E6607">
            <w:pPr>
              <w:pStyle w:val="Heading1"/>
              <w:outlineLvl w:val="0"/>
            </w:pPr>
          </w:p>
        </w:tc>
        <w:tc>
          <w:tcPr>
            <w:tcW w:w="3600" w:type="dxa"/>
            <w:vMerge/>
            <w:shd w:val="clear" w:color="auto" w:fill="FFFFFF" w:themeFill="background1"/>
          </w:tcPr>
          <w:p w14:paraId="4F13A9BD" w14:textId="71281DB8" w:rsidR="0079363C" w:rsidRPr="000E6607" w:rsidRDefault="0079363C" w:rsidP="000E660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500" w:type="dxa"/>
            <w:shd w:val="clear" w:color="auto" w:fill="FFFF66"/>
          </w:tcPr>
          <w:p w14:paraId="40638C7B" w14:textId="6DC0B807" w:rsidR="0079363C" w:rsidRPr="000E6607" w:rsidRDefault="0079363C" w:rsidP="000E6607">
            <w:pPr>
              <w:pStyle w:val="NoSpacing"/>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9363C">
              <w:rPr>
                <w:sz w:val="20"/>
                <w:szCs w:val="20"/>
              </w:rPr>
              <w:t>Communicate results of completed research study investigating the PCB content of WW biosolids and effluent in an urban WWTP.  Ongoing studies of fat-oil-grease deposits as potential sources of PCBs in aging infrastructure</w:t>
            </w:r>
          </w:p>
        </w:tc>
        <w:tc>
          <w:tcPr>
            <w:tcW w:w="1890" w:type="dxa"/>
            <w:shd w:val="clear" w:color="auto" w:fill="FFFF66"/>
          </w:tcPr>
          <w:p w14:paraId="461115D6" w14:textId="6EE43910" w:rsidR="0079363C" w:rsidRPr="00FA73E3" w:rsidRDefault="0079363C" w:rsidP="000E6607">
            <w:pPr>
              <w:spacing w:line="276" w:lineRule="auto"/>
              <w:cnfStyle w:val="000000100000" w:firstRow="0" w:lastRow="0" w:firstColumn="0" w:lastColumn="0" w:oddVBand="0" w:evenVBand="0" w:oddHBand="1" w:evenHBand="0" w:firstRowFirstColumn="0" w:firstRowLastColumn="0" w:lastRowFirstColumn="0" w:lastRowLastColumn="0"/>
              <w:rPr>
                <w:sz w:val="20"/>
                <w:szCs w:val="20"/>
                <w:shd w:val="clear" w:color="auto" w:fill="FFFF66"/>
              </w:rPr>
            </w:pPr>
            <w:commentRangeStart w:id="18"/>
            <w:commentRangeStart w:id="19"/>
            <w:r w:rsidRPr="0079363C">
              <w:rPr>
                <w:sz w:val="20"/>
                <w:szCs w:val="20"/>
                <w:shd w:val="clear" w:color="auto" w:fill="FFFF66"/>
              </w:rPr>
              <w:t>UMBC USGS</w:t>
            </w:r>
            <w:commentRangeEnd w:id="18"/>
            <w:r>
              <w:rPr>
                <w:rStyle w:val="CommentReference"/>
                <w:rFonts w:eastAsiaTheme="majorEastAsia" w:cstheme="majorBidi"/>
              </w:rPr>
              <w:commentReference w:id="18"/>
            </w:r>
            <w:commentRangeEnd w:id="19"/>
            <w:r>
              <w:rPr>
                <w:rStyle w:val="CommentReference"/>
                <w:rFonts w:eastAsiaTheme="majorEastAsia" w:cstheme="majorBidi"/>
              </w:rPr>
              <w:commentReference w:id="19"/>
            </w:r>
          </w:p>
        </w:tc>
        <w:tc>
          <w:tcPr>
            <w:tcW w:w="1620" w:type="dxa"/>
            <w:shd w:val="clear" w:color="auto" w:fill="FFFFFF" w:themeFill="background1"/>
          </w:tcPr>
          <w:p w14:paraId="187F93B4" w14:textId="77777777" w:rsidR="0079363C" w:rsidRPr="000E6607" w:rsidRDefault="0079363C" w:rsidP="000E660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71521583" w14:textId="77777777" w:rsidR="0079363C" w:rsidRPr="000E6607" w:rsidRDefault="0079363C" w:rsidP="000E660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79363C" w14:paraId="1F49173A" w14:textId="77777777" w:rsidTr="00580179">
        <w:trPr>
          <w:trHeight w:val="293"/>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vAlign w:val="center"/>
          </w:tcPr>
          <w:p w14:paraId="5B6A01DB" w14:textId="4CEDC1EB" w:rsidR="0079363C" w:rsidRDefault="0079363C" w:rsidP="000E6607">
            <w:pPr>
              <w:pStyle w:val="Heading1"/>
              <w:outlineLvl w:val="0"/>
            </w:pPr>
            <w:bookmarkStart w:id="20" w:name="_1.3"/>
            <w:bookmarkEnd w:id="20"/>
          </w:p>
        </w:tc>
        <w:tc>
          <w:tcPr>
            <w:tcW w:w="3600" w:type="dxa"/>
            <w:vMerge/>
            <w:shd w:val="clear" w:color="auto" w:fill="FFFFFF" w:themeFill="background1"/>
          </w:tcPr>
          <w:p w14:paraId="0CD61896" w14:textId="4F78C2DD" w:rsidR="0079363C" w:rsidRPr="000E6607" w:rsidRDefault="0079363C" w:rsidP="000E660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500" w:type="dxa"/>
            <w:shd w:val="clear" w:color="auto" w:fill="FFFFFF" w:themeFill="background1"/>
          </w:tcPr>
          <w:p w14:paraId="0F5EFFBD" w14:textId="6CA61245" w:rsidR="0079363C" w:rsidRPr="000E6607" w:rsidRDefault="0079363C" w:rsidP="000E6607">
            <w:pPr>
              <w:pStyle w:val="NoSpacing"/>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E6607">
              <w:rPr>
                <w:sz w:val="20"/>
                <w:szCs w:val="20"/>
              </w:rPr>
              <w:t>-Improve understanding of sources and fate of PCBs in the environment to inform mitigation options [includes summarizing best practices for PCB track down studies, informing stakeholders of results of atmospheric deposition studies, WWTP biosolids and effluent loads as well as reporting of other potential sources such as demolition/construction, dredged sediments],</w:t>
            </w:r>
            <w:r>
              <w:rPr>
                <w:sz w:val="20"/>
                <w:szCs w:val="20"/>
              </w:rPr>
              <w:t xml:space="preserve"> </w:t>
            </w:r>
            <w:r w:rsidRPr="000E6607">
              <w:rPr>
                <w:sz w:val="20"/>
                <w:szCs w:val="20"/>
              </w:rPr>
              <w:t xml:space="preserve">-Status and change in environment through the more prevalent use of the 1668 congener based analytical method, communicate lessons learned from innovative monitoring approaches, and gather data from TMDL implementation plan progress to assess changes over time, and -BMP effectiveness for removal of PCBs, including co-benefits from nutrient and sediment BMPs and explore use in CBP decision tools (such as CAST). </w:t>
            </w:r>
          </w:p>
          <w:p w14:paraId="4A85C130" w14:textId="77777777" w:rsidR="0079363C" w:rsidRPr="000E6607" w:rsidRDefault="0079363C" w:rsidP="000E6607">
            <w:pPr>
              <w:pStyle w:val="NoSpacing"/>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14:paraId="0C79E6CC" w14:textId="2976D08A" w:rsidR="0079363C" w:rsidRPr="000E6607" w:rsidRDefault="0079363C" w:rsidP="000E6607">
            <w:pPr>
              <w:pStyle w:val="NoSpacing"/>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E6607">
              <w:rPr>
                <w:sz w:val="20"/>
                <w:szCs w:val="20"/>
              </w:rPr>
              <w:t xml:space="preserve">(Please see the Toxic Contaminants Policy and Prevention Strategy and Workplan for further details). </w:t>
            </w:r>
          </w:p>
        </w:tc>
        <w:tc>
          <w:tcPr>
            <w:tcW w:w="1890" w:type="dxa"/>
            <w:shd w:val="clear" w:color="auto" w:fill="FFFFFF" w:themeFill="background1"/>
          </w:tcPr>
          <w:p w14:paraId="3B97CB58" w14:textId="2D0CF742" w:rsidR="0079363C" w:rsidRPr="000E6607" w:rsidRDefault="0079363C" w:rsidP="000E660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21"/>
            <w:r w:rsidRPr="000E6607">
              <w:rPr>
                <w:sz w:val="20"/>
                <w:szCs w:val="20"/>
              </w:rPr>
              <w:t>(See Toxic Contaminants Policy and Prevention Workplan)</w:t>
            </w:r>
            <w:commentRangeEnd w:id="21"/>
            <w:r>
              <w:rPr>
                <w:rStyle w:val="CommentReference"/>
                <w:rFonts w:eastAsiaTheme="majorEastAsia" w:cstheme="majorBidi"/>
              </w:rPr>
              <w:commentReference w:id="21"/>
            </w:r>
          </w:p>
        </w:tc>
        <w:tc>
          <w:tcPr>
            <w:tcW w:w="1620" w:type="dxa"/>
            <w:shd w:val="clear" w:color="auto" w:fill="FFFFFF" w:themeFill="background1"/>
          </w:tcPr>
          <w:p w14:paraId="4960C164" w14:textId="77777777" w:rsidR="0079363C" w:rsidRPr="000E6607" w:rsidRDefault="0079363C" w:rsidP="000E660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1FE7EBAD" w14:textId="6576725F" w:rsidR="0079363C" w:rsidRPr="000E6607" w:rsidRDefault="0079363C" w:rsidP="000E660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E6607">
              <w:rPr>
                <w:sz w:val="20"/>
                <w:szCs w:val="20"/>
              </w:rPr>
              <w:t>(See Toxic Contaminants Policy and Prevention Workplan)</w:t>
            </w:r>
          </w:p>
        </w:tc>
      </w:tr>
      <w:tr w:rsidR="00947AB3" w14:paraId="7A52C298" w14:textId="77777777" w:rsidTr="00AC77C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65975989" w14:textId="7ACEC81F" w:rsidR="00947AB3" w:rsidRDefault="00FC7D91" w:rsidP="00FC7D91">
            <w:bookmarkStart w:id="22" w:name="_Management_Approach_2:"/>
            <w:bookmarkEnd w:id="22"/>
            <w:r>
              <w:t>Management Approach 2:</w:t>
            </w:r>
            <w:r w:rsidR="000E6607">
              <w:t xml:space="preserve">  </w:t>
            </w:r>
            <w:r w:rsidR="000E6607" w:rsidRPr="001F42FA">
              <w:rPr>
                <w:b w:val="0"/>
              </w:rPr>
              <w:t>Understanding the influence of contaminants in degrading the health, and contributing to mortality, of fish and wildlife</w:t>
            </w:r>
          </w:p>
        </w:tc>
      </w:tr>
      <w:tr w:rsidR="002E11B9" w14:paraId="2DABE5B7" w14:textId="77777777" w:rsidTr="0079363C">
        <w:trPr>
          <w:trHeight w:val="75"/>
        </w:trPr>
        <w:tc>
          <w:tcPr>
            <w:cnfStyle w:val="001000000000" w:firstRow="0" w:lastRow="0" w:firstColumn="1" w:lastColumn="0" w:oddVBand="0" w:evenVBand="0" w:oddHBand="0" w:evenHBand="0" w:firstRowFirstColumn="0" w:firstRowLastColumn="0" w:lastRowFirstColumn="0" w:lastRowLastColumn="0"/>
            <w:tcW w:w="1075" w:type="dxa"/>
            <w:vMerge w:val="restart"/>
            <w:tcBorders>
              <w:top w:val="single" w:sz="4" w:space="0" w:color="4472C4" w:themeColor="accent5"/>
            </w:tcBorders>
            <w:shd w:val="clear" w:color="auto" w:fill="FFFFFF" w:themeFill="background1"/>
          </w:tcPr>
          <w:p w14:paraId="54003BA7" w14:textId="7F7F5FC4" w:rsidR="002E11B9" w:rsidRDefault="002E11B9" w:rsidP="002E11B9">
            <w:pPr>
              <w:pStyle w:val="Heading1"/>
              <w:outlineLvl w:val="0"/>
            </w:pPr>
            <w:r>
              <w:t>2.1</w:t>
            </w:r>
          </w:p>
        </w:tc>
        <w:tc>
          <w:tcPr>
            <w:tcW w:w="3600" w:type="dxa"/>
            <w:vMerge w:val="restart"/>
            <w:tcBorders>
              <w:top w:val="single" w:sz="4" w:space="0" w:color="4472C4" w:themeColor="accent5"/>
            </w:tcBorders>
            <w:shd w:val="clear" w:color="auto" w:fill="FFFFFF" w:themeFill="background1"/>
          </w:tcPr>
          <w:p w14:paraId="27FD4804" w14:textId="4CC43461"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Assess the effects of contaminants on fish and shell fish in tidal waters</w:t>
            </w:r>
          </w:p>
        </w:tc>
        <w:tc>
          <w:tcPr>
            <w:tcW w:w="4500" w:type="dxa"/>
            <w:tcBorders>
              <w:top w:val="single" w:sz="4" w:space="0" w:color="4472C4" w:themeColor="accent5"/>
            </w:tcBorders>
            <w:shd w:val="clear" w:color="auto" w:fill="A8D08D" w:themeFill="accent6" w:themeFillTint="99"/>
          </w:tcPr>
          <w:p w14:paraId="3AC08CD5" w14:textId="1E1A4E6C"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 xml:space="preserve">Inform presence of select UV filters, hormones, and antibiotics in eastern oysters </w:t>
            </w:r>
            <w:r w:rsidRPr="002E11B9">
              <w:rPr>
                <w:sz w:val="20"/>
                <w:szCs w:val="20"/>
              </w:rPr>
              <w:lastRenderedPageBreak/>
              <w:t>and hooked mussels in urban streams and the Chesapeake Bay mainstem.</w:t>
            </w:r>
          </w:p>
        </w:tc>
        <w:tc>
          <w:tcPr>
            <w:tcW w:w="1890" w:type="dxa"/>
            <w:tcBorders>
              <w:top w:val="single" w:sz="4" w:space="0" w:color="4472C4" w:themeColor="accent5"/>
            </w:tcBorders>
            <w:shd w:val="clear" w:color="auto" w:fill="A8D08D" w:themeFill="accent6" w:themeFillTint="99"/>
          </w:tcPr>
          <w:p w14:paraId="07E796E2" w14:textId="723F4F43"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23"/>
            <w:commentRangeStart w:id="24"/>
            <w:r w:rsidRPr="002E11B9">
              <w:rPr>
                <w:sz w:val="20"/>
                <w:szCs w:val="20"/>
              </w:rPr>
              <w:lastRenderedPageBreak/>
              <w:t>UMBC, USDA FS</w:t>
            </w:r>
            <w:commentRangeEnd w:id="23"/>
            <w:r w:rsidR="0079363C">
              <w:rPr>
                <w:rStyle w:val="CommentReference"/>
                <w:rFonts w:eastAsiaTheme="majorEastAsia" w:cstheme="majorBidi"/>
              </w:rPr>
              <w:commentReference w:id="23"/>
            </w:r>
            <w:commentRangeEnd w:id="24"/>
            <w:r w:rsidR="0079363C">
              <w:rPr>
                <w:rStyle w:val="CommentReference"/>
                <w:rFonts w:eastAsiaTheme="majorEastAsia" w:cstheme="majorBidi"/>
              </w:rPr>
              <w:commentReference w:id="24"/>
            </w:r>
          </w:p>
        </w:tc>
        <w:tc>
          <w:tcPr>
            <w:tcW w:w="1620" w:type="dxa"/>
            <w:tcBorders>
              <w:top w:val="single" w:sz="4" w:space="0" w:color="4472C4" w:themeColor="accent5"/>
            </w:tcBorders>
            <w:shd w:val="clear" w:color="auto" w:fill="FFFFFF" w:themeFill="background1"/>
          </w:tcPr>
          <w:p w14:paraId="5A9404DC" w14:textId="77777777"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tcBorders>
              <w:top w:val="single" w:sz="4" w:space="0" w:color="4472C4" w:themeColor="accent5"/>
            </w:tcBorders>
            <w:shd w:val="clear" w:color="auto" w:fill="FFFFFF" w:themeFill="background1"/>
          </w:tcPr>
          <w:p w14:paraId="7B8B64EE" w14:textId="01D0A8DE"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2018-2020</w:t>
            </w:r>
          </w:p>
        </w:tc>
      </w:tr>
      <w:tr w:rsidR="002E11B9" w14:paraId="7E60AC91" w14:textId="77777777" w:rsidTr="00580179">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23D1D856" w14:textId="77777777" w:rsidR="002E11B9" w:rsidRDefault="002E11B9" w:rsidP="002E11B9">
            <w:pPr>
              <w:spacing w:line="276" w:lineRule="auto"/>
            </w:pPr>
          </w:p>
        </w:tc>
        <w:tc>
          <w:tcPr>
            <w:tcW w:w="3600" w:type="dxa"/>
            <w:vMerge/>
            <w:shd w:val="clear" w:color="auto" w:fill="FFFFFF" w:themeFill="background1"/>
          </w:tcPr>
          <w:p w14:paraId="44651024" w14:textId="77777777"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500" w:type="dxa"/>
            <w:tcBorders>
              <w:top w:val="single" w:sz="4" w:space="0" w:color="4472C4" w:themeColor="accent5"/>
            </w:tcBorders>
            <w:shd w:val="clear" w:color="auto" w:fill="FFFFFF" w:themeFill="background1"/>
          </w:tcPr>
          <w:p w14:paraId="7429180E" w14:textId="3C757BED"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Inform presence of select CECs in bivalves in the estuarine waters investigated as part of NOAA Oxford study.</w:t>
            </w:r>
          </w:p>
        </w:tc>
        <w:tc>
          <w:tcPr>
            <w:tcW w:w="1890" w:type="dxa"/>
            <w:shd w:val="clear" w:color="auto" w:fill="FFFFFF" w:themeFill="background1"/>
          </w:tcPr>
          <w:p w14:paraId="678CCF43" w14:textId="1C76B410"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NOAA Oxford</w:t>
            </w:r>
          </w:p>
        </w:tc>
        <w:tc>
          <w:tcPr>
            <w:tcW w:w="1620" w:type="dxa"/>
            <w:shd w:val="clear" w:color="auto" w:fill="FFFFFF" w:themeFill="background1"/>
          </w:tcPr>
          <w:p w14:paraId="1FF8390C" w14:textId="77777777"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10B156EE" w14:textId="10E69040"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2018-2020</w:t>
            </w:r>
          </w:p>
        </w:tc>
      </w:tr>
      <w:tr w:rsidR="002E11B9" w14:paraId="75DA66E9" w14:textId="77777777" w:rsidTr="0079363C">
        <w:trPr>
          <w:trHeight w:val="75"/>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5DC93B26" w14:textId="77777777" w:rsidR="002E11B9" w:rsidRDefault="002E11B9" w:rsidP="002E11B9">
            <w:pPr>
              <w:spacing w:line="276" w:lineRule="auto"/>
            </w:pPr>
          </w:p>
        </w:tc>
        <w:tc>
          <w:tcPr>
            <w:tcW w:w="3600" w:type="dxa"/>
            <w:vMerge/>
            <w:shd w:val="clear" w:color="auto" w:fill="FFFFFF" w:themeFill="background1"/>
          </w:tcPr>
          <w:p w14:paraId="0BEF000B" w14:textId="77777777"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500" w:type="dxa"/>
            <w:tcBorders>
              <w:top w:val="single" w:sz="4" w:space="0" w:color="4472C4" w:themeColor="accent5"/>
            </w:tcBorders>
            <w:shd w:val="clear" w:color="auto" w:fill="A8D08D" w:themeFill="accent6" w:themeFillTint="99"/>
          </w:tcPr>
          <w:p w14:paraId="6AE1544D" w14:textId="783890D5"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Communicate results of Bullhead catfish tumor study, which showed a dramatic decrease in the tumor prevalence in the Anacostia River.</w:t>
            </w:r>
          </w:p>
        </w:tc>
        <w:tc>
          <w:tcPr>
            <w:tcW w:w="1890" w:type="dxa"/>
            <w:shd w:val="clear" w:color="auto" w:fill="A8D08D" w:themeFill="accent6" w:themeFillTint="99"/>
          </w:tcPr>
          <w:p w14:paraId="616BF18D" w14:textId="2D193451"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25"/>
            <w:commentRangeStart w:id="26"/>
            <w:commentRangeStart w:id="27"/>
            <w:r w:rsidRPr="002E11B9">
              <w:rPr>
                <w:sz w:val="20"/>
                <w:szCs w:val="20"/>
              </w:rPr>
              <w:t>FWS</w:t>
            </w:r>
            <w:commentRangeEnd w:id="25"/>
            <w:r w:rsidR="0079363C">
              <w:rPr>
                <w:rStyle w:val="CommentReference"/>
                <w:rFonts w:eastAsiaTheme="majorEastAsia" w:cstheme="majorBidi"/>
              </w:rPr>
              <w:commentReference w:id="25"/>
            </w:r>
            <w:commentRangeEnd w:id="26"/>
            <w:r w:rsidR="0079363C">
              <w:rPr>
                <w:rStyle w:val="CommentReference"/>
                <w:rFonts w:eastAsiaTheme="majorEastAsia" w:cstheme="majorBidi"/>
              </w:rPr>
              <w:commentReference w:id="26"/>
            </w:r>
            <w:commentRangeEnd w:id="27"/>
            <w:r w:rsidR="006F71B9">
              <w:rPr>
                <w:rStyle w:val="CommentReference"/>
                <w:rFonts w:eastAsiaTheme="majorEastAsia" w:cstheme="majorBidi"/>
              </w:rPr>
              <w:commentReference w:id="27"/>
            </w:r>
          </w:p>
        </w:tc>
        <w:tc>
          <w:tcPr>
            <w:tcW w:w="1620" w:type="dxa"/>
            <w:shd w:val="clear" w:color="auto" w:fill="FFFFFF" w:themeFill="background1"/>
          </w:tcPr>
          <w:p w14:paraId="051E9780" w14:textId="77777777"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01A6C4D9" w14:textId="3AF8C17F"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2019</w:t>
            </w:r>
          </w:p>
        </w:tc>
      </w:tr>
      <w:tr w:rsidR="002E11B9" w14:paraId="327BAE6C" w14:textId="77777777" w:rsidTr="006F71B9">
        <w:trPr>
          <w:cnfStyle w:val="000000100000" w:firstRow="0" w:lastRow="0" w:firstColumn="0" w:lastColumn="0" w:oddVBand="0" w:evenVBand="0" w:oddHBand="1" w:evenHBand="0" w:firstRowFirstColumn="0" w:firstRowLastColumn="0" w:lastRowFirstColumn="0" w:lastRowLastColumn="0"/>
          <w:trHeight w:val="3203"/>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56AAEDAF" w14:textId="77777777" w:rsidR="002E11B9" w:rsidRDefault="002E11B9" w:rsidP="002E11B9">
            <w:pPr>
              <w:spacing w:line="276" w:lineRule="auto"/>
            </w:pPr>
          </w:p>
        </w:tc>
        <w:tc>
          <w:tcPr>
            <w:tcW w:w="3600" w:type="dxa"/>
            <w:vMerge/>
            <w:shd w:val="clear" w:color="auto" w:fill="FFFFFF" w:themeFill="background1"/>
          </w:tcPr>
          <w:p w14:paraId="766D2D4F" w14:textId="77777777"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500" w:type="dxa"/>
            <w:tcBorders>
              <w:top w:val="single" w:sz="4" w:space="0" w:color="4472C4" w:themeColor="accent5"/>
            </w:tcBorders>
            <w:shd w:val="clear" w:color="auto" w:fill="FFFF66"/>
          </w:tcPr>
          <w:p w14:paraId="55702EA0" w14:textId="7423F635"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 xml:space="preserve">Continue study and evaluate findings from condition of Yellow Perch in urban areas. Specifically, FWS and UMD conducted yellow perch sampling in Fall 2017-Winter 2018 in the Severn, Choptank, and Mattawoman.  The sampling will be repeated in Fall 2018-Winter 2019. The goal is to determine whether the findings of abnormal yolk and abnormal chorion about ten years ago in the Severn are still apparent. FWS will update those findings with new data, with additional molecular analysis, analyzing lesions and movement over time. </w:t>
            </w:r>
          </w:p>
        </w:tc>
        <w:tc>
          <w:tcPr>
            <w:tcW w:w="1890" w:type="dxa"/>
            <w:shd w:val="clear" w:color="auto" w:fill="FFFF66"/>
          </w:tcPr>
          <w:p w14:paraId="4BB9A4F0" w14:textId="22A93DA0"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commentRangeStart w:id="28"/>
            <w:r w:rsidRPr="002E11B9">
              <w:rPr>
                <w:sz w:val="20"/>
                <w:szCs w:val="20"/>
              </w:rPr>
              <w:t>FWS</w:t>
            </w:r>
            <w:commentRangeEnd w:id="28"/>
            <w:r w:rsidR="006F71B9">
              <w:rPr>
                <w:rStyle w:val="CommentReference"/>
                <w:rFonts w:eastAsiaTheme="majorEastAsia" w:cstheme="majorBidi"/>
              </w:rPr>
              <w:commentReference w:id="28"/>
            </w:r>
            <w:r w:rsidRPr="002E11B9">
              <w:rPr>
                <w:sz w:val="20"/>
                <w:szCs w:val="20"/>
              </w:rPr>
              <w:t>, MD DNR, USGS</w:t>
            </w:r>
          </w:p>
        </w:tc>
        <w:tc>
          <w:tcPr>
            <w:tcW w:w="1620" w:type="dxa"/>
            <w:shd w:val="clear" w:color="auto" w:fill="FFFFFF" w:themeFill="background1"/>
          </w:tcPr>
          <w:p w14:paraId="2BF96BD9" w14:textId="77777777"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1AAB2373" w14:textId="51ADEC08"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2018-2020</w:t>
            </w:r>
          </w:p>
        </w:tc>
      </w:tr>
      <w:tr w:rsidR="002E11B9" w14:paraId="0E681845" w14:textId="77777777" w:rsidTr="005F1402">
        <w:trPr>
          <w:trHeight w:val="50"/>
        </w:trPr>
        <w:tc>
          <w:tcPr>
            <w:cnfStyle w:val="001000000000" w:firstRow="0" w:lastRow="0" w:firstColumn="1" w:lastColumn="0" w:oddVBand="0" w:evenVBand="0" w:oddHBand="0" w:evenHBand="0" w:firstRowFirstColumn="0" w:firstRowLastColumn="0" w:lastRowFirstColumn="0" w:lastRowLastColumn="0"/>
            <w:tcW w:w="1075" w:type="dxa"/>
            <w:vMerge w:val="restart"/>
            <w:shd w:val="clear" w:color="auto" w:fill="FFFFFF" w:themeFill="background1"/>
          </w:tcPr>
          <w:p w14:paraId="36985CA5" w14:textId="04EF7E20" w:rsidR="002E11B9" w:rsidRDefault="002E11B9" w:rsidP="002E11B9">
            <w:pPr>
              <w:pStyle w:val="Heading1"/>
              <w:outlineLvl w:val="0"/>
            </w:pPr>
            <w:bookmarkStart w:id="29" w:name="_Management_Approach_3:"/>
            <w:bookmarkEnd w:id="29"/>
            <w:r>
              <w:t>2.2</w:t>
            </w:r>
          </w:p>
        </w:tc>
        <w:tc>
          <w:tcPr>
            <w:tcW w:w="3600" w:type="dxa"/>
            <w:vMerge w:val="restart"/>
            <w:shd w:val="clear" w:color="auto" w:fill="FFFFFF" w:themeFill="background1"/>
          </w:tcPr>
          <w:p w14:paraId="0E270481" w14:textId="11C78EBB"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Generate information to document fish health conditions in the Bay watershed.</w:t>
            </w:r>
          </w:p>
        </w:tc>
        <w:tc>
          <w:tcPr>
            <w:tcW w:w="4500" w:type="dxa"/>
            <w:shd w:val="clear" w:color="auto" w:fill="FFFF66"/>
          </w:tcPr>
          <w:p w14:paraId="09E4852F" w14:textId="76363F03"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 xml:space="preserve">Report and communicate results of study to understand the influence of contaminants and other factors degrading the </w:t>
            </w:r>
            <w:r w:rsidR="0035183B" w:rsidRPr="002E11B9">
              <w:rPr>
                <w:sz w:val="20"/>
                <w:szCs w:val="20"/>
              </w:rPr>
              <w:t>health and</w:t>
            </w:r>
            <w:r w:rsidRPr="002E11B9">
              <w:rPr>
                <w:sz w:val="20"/>
                <w:szCs w:val="20"/>
              </w:rPr>
              <w:t xml:space="preserve"> contributing to mortality of fish.  The final publication on the retrospective analysis of the relationships between fish health, estrogenicity and land-use will be completed. Final outcomes will be communicated to the TCW.</w:t>
            </w:r>
          </w:p>
        </w:tc>
        <w:tc>
          <w:tcPr>
            <w:tcW w:w="1890" w:type="dxa"/>
            <w:shd w:val="clear" w:color="auto" w:fill="FFFF66"/>
          </w:tcPr>
          <w:p w14:paraId="1ED61805" w14:textId="4235460C"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30"/>
            <w:commentRangeStart w:id="31"/>
            <w:r w:rsidRPr="002E11B9">
              <w:rPr>
                <w:sz w:val="20"/>
                <w:szCs w:val="20"/>
              </w:rPr>
              <w:t>USGS</w:t>
            </w:r>
            <w:commentRangeEnd w:id="30"/>
            <w:r w:rsidR="005F1402">
              <w:rPr>
                <w:rStyle w:val="CommentReference"/>
                <w:rFonts w:eastAsiaTheme="majorEastAsia" w:cstheme="majorBidi"/>
              </w:rPr>
              <w:commentReference w:id="30"/>
            </w:r>
            <w:commentRangeEnd w:id="31"/>
            <w:r w:rsidR="005F1402">
              <w:rPr>
                <w:rStyle w:val="CommentReference"/>
                <w:rFonts w:eastAsiaTheme="majorEastAsia" w:cstheme="majorBidi"/>
              </w:rPr>
              <w:commentReference w:id="31"/>
            </w:r>
          </w:p>
        </w:tc>
        <w:tc>
          <w:tcPr>
            <w:tcW w:w="1620" w:type="dxa"/>
            <w:shd w:val="clear" w:color="auto" w:fill="FFFFFF" w:themeFill="background1"/>
          </w:tcPr>
          <w:p w14:paraId="16643749" w14:textId="77777777"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1DA9993A" w14:textId="10CD0AB0"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2019</w:t>
            </w:r>
          </w:p>
        </w:tc>
      </w:tr>
      <w:tr w:rsidR="002E11B9" w14:paraId="7A20CD00" w14:textId="77777777" w:rsidTr="005F1402">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0FB5FF9F" w14:textId="77777777" w:rsidR="002E11B9" w:rsidRDefault="002E11B9" w:rsidP="002E11B9">
            <w:pPr>
              <w:spacing w:line="276" w:lineRule="auto"/>
            </w:pPr>
          </w:p>
        </w:tc>
        <w:tc>
          <w:tcPr>
            <w:tcW w:w="3600" w:type="dxa"/>
            <w:vMerge/>
            <w:shd w:val="clear" w:color="auto" w:fill="FFFFFF" w:themeFill="background1"/>
          </w:tcPr>
          <w:p w14:paraId="541C2837" w14:textId="77777777"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500" w:type="dxa"/>
            <w:shd w:val="clear" w:color="auto" w:fill="FFFF66"/>
          </w:tcPr>
          <w:p w14:paraId="573F9B53" w14:textId="4447C1D6"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 xml:space="preserve">Report and communicate results of study examining the influence of endocrine-disrupting compounds (EDCs) and their effects on fish conditions. The data collected at the integrator sites (2013-2017) is being </w:t>
            </w:r>
            <w:r w:rsidRPr="002E11B9">
              <w:rPr>
                <w:sz w:val="20"/>
                <w:szCs w:val="20"/>
              </w:rPr>
              <w:lastRenderedPageBreak/>
              <w:t xml:space="preserve">compiled, analyzed and published as a series of journal articles. The first is compiling long term, integrative indicators at the South Branch Potomac site, which could be a template for subsequent information.  This information will be summarized with other data collected by the USGS into a series of synthesis </w:t>
            </w:r>
            <w:r>
              <w:rPr>
                <w:sz w:val="20"/>
                <w:szCs w:val="20"/>
              </w:rPr>
              <w:t>P</w:t>
            </w:r>
            <w:r w:rsidRPr="002E11B9">
              <w:rPr>
                <w:sz w:val="20"/>
                <w:szCs w:val="20"/>
              </w:rPr>
              <w:t>ower</w:t>
            </w:r>
            <w:r>
              <w:rPr>
                <w:sz w:val="20"/>
                <w:szCs w:val="20"/>
              </w:rPr>
              <w:t>P</w:t>
            </w:r>
            <w:r w:rsidRPr="002E11B9">
              <w:rPr>
                <w:sz w:val="20"/>
                <w:szCs w:val="20"/>
              </w:rPr>
              <w:t>oint presentations.</w:t>
            </w:r>
          </w:p>
        </w:tc>
        <w:tc>
          <w:tcPr>
            <w:tcW w:w="1890" w:type="dxa"/>
            <w:shd w:val="clear" w:color="auto" w:fill="FFFF66"/>
          </w:tcPr>
          <w:p w14:paraId="3E3694B9" w14:textId="4AE187CD"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commentRangeStart w:id="32"/>
            <w:commentRangeStart w:id="33"/>
            <w:r w:rsidRPr="002E11B9">
              <w:rPr>
                <w:sz w:val="20"/>
                <w:szCs w:val="20"/>
              </w:rPr>
              <w:lastRenderedPageBreak/>
              <w:t>USGS</w:t>
            </w:r>
            <w:commentRangeEnd w:id="32"/>
            <w:r w:rsidR="00915B30">
              <w:rPr>
                <w:rStyle w:val="CommentReference"/>
                <w:rFonts w:eastAsiaTheme="majorEastAsia" w:cstheme="majorBidi"/>
              </w:rPr>
              <w:commentReference w:id="32"/>
            </w:r>
            <w:commentRangeEnd w:id="33"/>
            <w:r w:rsidR="00915B30">
              <w:rPr>
                <w:rStyle w:val="CommentReference"/>
                <w:rFonts w:eastAsiaTheme="majorEastAsia" w:cstheme="majorBidi"/>
              </w:rPr>
              <w:commentReference w:id="33"/>
            </w:r>
          </w:p>
        </w:tc>
        <w:tc>
          <w:tcPr>
            <w:tcW w:w="1620" w:type="dxa"/>
            <w:shd w:val="clear" w:color="auto" w:fill="FFFFFF" w:themeFill="background1"/>
          </w:tcPr>
          <w:p w14:paraId="4EF44151" w14:textId="77777777"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0B7A9E8A" w14:textId="4923AED8"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2019</w:t>
            </w:r>
          </w:p>
        </w:tc>
      </w:tr>
      <w:tr w:rsidR="002E11B9" w14:paraId="736ED97A" w14:textId="77777777" w:rsidTr="005F1402">
        <w:trPr>
          <w:trHeight w:val="50"/>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57657408" w14:textId="77777777" w:rsidR="002E11B9" w:rsidRDefault="002E11B9" w:rsidP="002E11B9">
            <w:pPr>
              <w:spacing w:line="276" w:lineRule="auto"/>
            </w:pPr>
          </w:p>
        </w:tc>
        <w:tc>
          <w:tcPr>
            <w:tcW w:w="3600" w:type="dxa"/>
            <w:vMerge/>
            <w:shd w:val="clear" w:color="auto" w:fill="FFFFFF" w:themeFill="background1"/>
          </w:tcPr>
          <w:p w14:paraId="6A213AA2" w14:textId="77777777"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500" w:type="dxa"/>
            <w:shd w:val="clear" w:color="auto" w:fill="FFFF66"/>
          </w:tcPr>
          <w:p w14:paraId="17D34FFE" w14:textId="78F77978"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 xml:space="preserve">Continue monitoring of and communicating results of fish conditions in areas of concern within jurisdictions.  Specifically, USGS is working with PA, MD and WV. One summary paper on disease issues and potential immunosuppression was published in 2018. In addition, WV and PA are collaborating with USGS to assess the immune response of wild smallmouth bass. </w:t>
            </w:r>
          </w:p>
        </w:tc>
        <w:tc>
          <w:tcPr>
            <w:tcW w:w="1890" w:type="dxa"/>
            <w:shd w:val="clear" w:color="auto" w:fill="FFFF66"/>
          </w:tcPr>
          <w:p w14:paraId="20B06F69" w14:textId="0FE41373"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34"/>
            <w:commentRangeStart w:id="35"/>
            <w:r w:rsidRPr="002E11B9">
              <w:rPr>
                <w:sz w:val="20"/>
                <w:szCs w:val="20"/>
              </w:rPr>
              <w:t>PA DEP, MD DNR, WV DEP</w:t>
            </w:r>
            <w:commentRangeEnd w:id="34"/>
            <w:r w:rsidR="00915B30">
              <w:rPr>
                <w:rStyle w:val="CommentReference"/>
                <w:rFonts w:eastAsiaTheme="majorEastAsia" w:cstheme="majorBidi"/>
              </w:rPr>
              <w:commentReference w:id="34"/>
            </w:r>
            <w:commentRangeEnd w:id="35"/>
            <w:r w:rsidR="00915B30">
              <w:rPr>
                <w:rStyle w:val="CommentReference"/>
                <w:rFonts w:eastAsiaTheme="majorEastAsia" w:cstheme="majorBidi"/>
              </w:rPr>
              <w:commentReference w:id="35"/>
            </w:r>
          </w:p>
        </w:tc>
        <w:tc>
          <w:tcPr>
            <w:tcW w:w="1620" w:type="dxa"/>
            <w:shd w:val="clear" w:color="auto" w:fill="FFFFFF" w:themeFill="background1"/>
          </w:tcPr>
          <w:p w14:paraId="2BAEC219" w14:textId="77777777"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6A590056" w14:textId="0BBAA93B"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2018-2020</w:t>
            </w:r>
          </w:p>
        </w:tc>
      </w:tr>
      <w:tr w:rsidR="002E11B9" w14:paraId="58679776" w14:textId="77777777" w:rsidTr="005F1402">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7E9A0F48" w14:textId="77777777" w:rsidR="002E11B9" w:rsidRDefault="002E11B9" w:rsidP="002E11B9">
            <w:pPr>
              <w:spacing w:line="276" w:lineRule="auto"/>
            </w:pPr>
          </w:p>
        </w:tc>
        <w:tc>
          <w:tcPr>
            <w:tcW w:w="3600" w:type="dxa"/>
            <w:vMerge/>
            <w:shd w:val="clear" w:color="auto" w:fill="FFFFFF" w:themeFill="background1"/>
          </w:tcPr>
          <w:p w14:paraId="774947FF" w14:textId="77777777"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500" w:type="dxa"/>
            <w:shd w:val="clear" w:color="auto" w:fill="FFFF66"/>
          </w:tcPr>
          <w:p w14:paraId="515BF1CE" w14:textId="12FAEA11"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Communicate results of risk assessment study of EDCs compounds with occurrence of intersex and other fish health conditions. Young of the year fish data and model results from PA are being used in this investigation, as well as long-term historical trend data.</w:t>
            </w:r>
          </w:p>
        </w:tc>
        <w:tc>
          <w:tcPr>
            <w:tcW w:w="1890" w:type="dxa"/>
            <w:shd w:val="clear" w:color="auto" w:fill="FFFF66"/>
          </w:tcPr>
          <w:p w14:paraId="4F584287" w14:textId="3EF25967"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commentRangeStart w:id="36"/>
            <w:commentRangeStart w:id="37"/>
            <w:r w:rsidRPr="002E11B9">
              <w:rPr>
                <w:sz w:val="20"/>
                <w:szCs w:val="20"/>
              </w:rPr>
              <w:t>USGS</w:t>
            </w:r>
            <w:commentRangeEnd w:id="36"/>
            <w:r w:rsidR="00915B30">
              <w:rPr>
                <w:rStyle w:val="CommentReference"/>
                <w:rFonts w:eastAsiaTheme="majorEastAsia" w:cstheme="majorBidi"/>
              </w:rPr>
              <w:commentReference w:id="36"/>
            </w:r>
            <w:commentRangeEnd w:id="37"/>
            <w:r w:rsidR="00915B30">
              <w:rPr>
                <w:rStyle w:val="CommentReference"/>
                <w:rFonts w:eastAsiaTheme="majorEastAsia" w:cstheme="majorBidi"/>
              </w:rPr>
              <w:commentReference w:id="37"/>
            </w:r>
          </w:p>
        </w:tc>
        <w:tc>
          <w:tcPr>
            <w:tcW w:w="1620" w:type="dxa"/>
            <w:shd w:val="clear" w:color="auto" w:fill="FFFFFF" w:themeFill="background1"/>
          </w:tcPr>
          <w:p w14:paraId="07FD14F4" w14:textId="77777777"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13199B4D" w14:textId="725CAC57"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2019</w:t>
            </w:r>
          </w:p>
        </w:tc>
      </w:tr>
      <w:tr w:rsidR="002E11B9" w14:paraId="4EFE47D3" w14:textId="77777777" w:rsidTr="00580179">
        <w:trPr>
          <w:trHeight w:val="50"/>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192A7671" w14:textId="77777777" w:rsidR="002E11B9" w:rsidRDefault="002E11B9" w:rsidP="002E11B9">
            <w:pPr>
              <w:spacing w:line="276" w:lineRule="auto"/>
            </w:pPr>
          </w:p>
        </w:tc>
        <w:tc>
          <w:tcPr>
            <w:tcW w:w="3600" w:type="dxa"/>
            <w:vMerge/>
            <w:shd w:val="clear" w:color="auto" w:fill="FFFFFF" w:themeFill="background1"/>
          </w:tcPr>
          <w:p w14:paraId="0D0E8819" w14:textId="77777777"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500" w:type="dxa"/>
            <w:shd w:val="clear" w:color="auto" w:fill="FFFFFF" w:themeFill="background1"/>
          </w:tcPr>
          <w:p w14:paraId="0187DFA8" w14:textId="516CC316"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 xml:space="preserve">Continue studies and evaluate the relationship between the amount of impervious surface and the impact on fish conditions.  </w:t>
            </w:r>
            <w:r w:rsidRPr="002E11B9">
              <w:rPr>
                <w:rFonts w:cs="Calibri"/>
                <w:color w:val="222222"/>
                <w:sz w:val="20"/>
                <w:szCs w:val="20"/>
                <w:shd w:val="clear" w:color="auto" w:fill="FFFFFF"/>
              </w:rPr>
              <w:t>During 2014 – 2018 the MBSS is re-sampling streams that were sampled 20 and 14 years ago.</w:t>
            </w:r>
            <w:r w:rsidR="00405A06">
              <w:rPr>
                <w:rFonts w:cs="Calibri"/>
                <w:color w:val="222222"/>
                <w:sz w:val="20"/>
                <w:szCs w:val="20"/>
                <w:shd w:val="clear" w:color="auto" w:fill="FFFFFF"/>
              </w:rPr>
              <w:t xml:space="preserve">  </w:t>
            </w:r>
            <w:r w:rsidRPr="002E11B9">
              <w:rPr>
                <w:rFonts w:cs="Calibri"/>
                <w:color w:val="222222"/>
                <w:sz w:val="20"/>
                <w:szCs w:val="20"/>
                <w:shd w:val="clear" w:color="auto" w:fill="FFFFFF"/>
              </w:rPr>
              <w:t>The data will be used to examine for potential change over time in stream biological, physical habitat, and chemical conditions.</w:t>
            </w:r>
          </w:p>
        </w:tc>
        <w:tc>
          <w:tcPr>
            <w:tcW w:w="1890" w:type="dxa"/>
            <w:shd w:val="clear" w:color="auto" w:fill="FFFFFF" w:themeFill="background1"/>
          </w:tcPr>
          <w:p w14:paraId="549BE8D3" w14:textId="5A574C4A"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MD DNR</w:t>
            </w:r>
          </w:p>
        </w:tc>
        <w:tc>
          <w:tcPr>
            <w:tcW w:w="1620" w:type="dxa"/>
            <w:shd w:val="clear" w:color="auto" w:fill="FFFFFF" w:themeFill="background1"/>
          </w:tcPr>
          <w:p w14:paraId="7C3FDAB7" w14:textId="77777777"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38B691A5" w14:textId="621688C0"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2018-2020</w:t>
            </w:r>
          </w:p>
        </w:tc>
      </w:tr>
      <w:tr w:rsidR="002E11B9" w14:paraId="34D11E7A" w14:textId="77777777" w:rsidTr="0058017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0C163E2D" w14:textId="77777777" w:rsidR="002E11B9" w:rsidRDefault="002E11B9" w:rsidP="002E11B9">
            <w:pPr>
              <w:spacing w:line="276" w:lineRule="auto"/>
            </w:pPr>
          </w:p>
        </w:tc>
        <w:tc>
          <w:tcPr>
            <w:tcW w:w="3600" w:type="dxa"/>
            <w:vMerge/>
            <w:shd w:val="clear" w:color="auto" w:fill="FFFFFF" w:themeFill="background1"/>
          </w:tcPr>
          <w:p w14:paraId="4C5BF3A1" w14:textId="77777777"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500" w:type="dxa"/>
            <w:shd w:val="clear" w:color="auto" w:fill="FFFFFF" w:themeFill="background1"/>
          </w:tcPr>
          <w:p w14:paraId="7E9E3290" w14:textId="15890DBC"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 xml:space="preserve">Continue stream IBI studies as part of the Maryland biological stream survey to evaluate health of fish communities in 2019-2020.   </w:t>
            </w:r>
          </w:p>
        </w:tc>
        <w:tc>
          <w:tcPr>
            <w:tcW w:w="1890" w:type="dxa"/>
            <w:shd w:val="clear" w:color="auto" w:fill="FFFFFF" w:themeFill="background1"/>
          </w:tcPr>
          <w:p w14:paraId="1606BEAB" w14:textId="45E0B2EC"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MD DNR</w:t>
            </w:r>
          </w:p>
        </w:tc>
        <w:tc>
          <w:tcPr>
            <w:tcW w:w="1620" w:type="dxa"/>
            <w:shd w:val="clear" w:color="auto" w:fill="FFFFFF" w:themeFill="background1"/>
          </w:tcPr>
          <w:p w14:paraId="1BCD5F72" w14:textId="77777777"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30D34A2B" w14:textId="583CE877"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2019</w:t>
            </w:r>
          </w:p>
        </w:tc>
      </w:tr>
      <w:tr w:rsidR="002E11B9" w14:paraId="0E332C83" w14:textId="77777777" w:rsidTr="005F1402">
        <w:trPr>
          <w:trHeight w:val="150"/>
        </w:trPr>
        <w:tc>
          <w:tcPr>
            <w:cnfStyle w:val="001000000000" w:firstRow="0" w:lastRow="0" w:firstColumn="1" w:lastColumn="0" w:oddVBand="0" w:evenVBand="0" w:oddHBand="0" w:evenHBand="0" w:firstRowFirstColumn="0" w:firstRowLastColumn="0" w:lastRowFirstColumn="0" w:lastRowLastColumn="0"/>
            <w:tcW w:w="1075" w:type="dxa"/>
            <w:vMerge w:val="restart"/>
            <w:shd w:val="clear" w:color="auto" w:fill="FFFFFF" w:themeFill="background1"/>
          </w:tcPr>
          <w:p w14:paraId="4A77CC82" w14:textId="395E3BEA" w:rsidR="002E11B9" w:rsidRDefault="002E11B9" w:rsidP="002E11B9">
            <w:pPr>
              <w:pStyle w:val="Heading1"/>
              <w:outlineLvl w:val="0"/>
            </w:pPr>
            <w:r>
              <w:lastRenderedPageBreak/>
              <w:t>2.3</w:t>
            </w:r>
          </w:p>
        </w:tc>
        <w:tc>
          <w:tcPr>
            <w:tcW w:w="3600" w:type="dxa"/>
            <w:vMerge w:val="restart"/>
            <w:shd w:val="clear" w:color="auto" w:fill="FFFFFF" w:themeFill="background1"/>
          </w:tcPr>
          <w:p w14:paraId="70ED6EF7" w14:textId="2D2F4E87"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 xml:space="preserve">Assess the effects of toxic contaminants on wildlife </w:t>
            </w:r>
          </w:p>
        </w:tc>
        <w:tc>
          <w:tcPr>
            <w:tcW w:w="4500" w:type="dxa"/>
            <w:shd w:val="clear" w:color="auto" w:fill="FFFF66"/>
          </w:tcPr>
          <w:p w14:paraId="5FC6EE78" w14:textId="0AE44DD0"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 xml:space="preserve">Publish results of study examining EDCs found in wildlife within the Chesapeake watershed. </w:t>
            </w:r>
          </w:p>
        </w:tc>
        <w:tc>
          <w:tcPr>
            <w:tcW w:w="1890" w:type="dxa"/>
            <w:shd w:val="clear" w:color="auto" w:fill="FFFF66"/>
          </w:tcPr>
          <w:p w14:paraId="6DB74B6E" w14:textId="67223482"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38"/>
            <w:commentRangeStart w:id="39"/>
            <w:r w:rsidRPr="002E11B9">
              <w:rPr>
                <w:sz w:val="20"/>
                <w:szCs w:val="20"/>
              </w:rPr>
              <w:t>USGS</w:t>
            </w:r>
            <w:commentRangeEnd w:id="38"/>
            <w:r w:rsidR="00580179">
              <w:rPr>
                <w:rStyle w:val="CommentReference"/>
                <w:rFonts w:eastAsiaTheme="majorEastAsia" w:cstheme="majorBidi"/>
              </w:rPr>
              <w:commentReference w:id="38"/>
            </w:r>
            <w:commentRangeEnd w:id="39"/>
            <w:r w:rsidR="00580179">
              <w:rPr>
                <w:rStyle w:val="CommentReference"/>
                <w:rFonts w:eastAsiaTheme="majorEastAsia" w:cstheme="majorBidi"/>
              </w:rPr>
              <w:commentReference w:id="39"/>
            </w:r>
          </w:p>
        </w:tc>
        <w:tc>
          <w:tcPr>
            <w:tcW w:w="1620" w:type="dxa"/>
            <w:shd w:val="clear" w:color="auto" w:fill="FFFFFF" w:themeFill="background1"/>
          </w:tcPr>
          <w:p w14:paraId="2BD5B2FF" w14:textId="77777777"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4040BA2D" w14:textId="5D4CF3E8" w:rsidR="002E11B9" w:rsidRPr="002E11B9" w:rsidRDefault="002E11B9" w:rsidP="002E11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2019</w:t>
            </w:r>
          </w:p>
        </w:tc>
      </w:tr>
      <w:tr w:rsidR="002E11B9" w14:paraId="0854AAB6" w14:textId="77777777" w:rsidTr="00580179">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1FF268FF" w14:textId="77777777" w:rsidR="002E11B9" w:rsidRDefault="002E11B9" w:rsidP="002E11B9">
            <w:pPr>
              <w:spacing w:line="276" w:lineRule="auto"/>
            </w:pPr>
          </w:p>
        </w:tc>
        <w:tc>
          <w:tcPr>
            <w:tcW w:w="3600" w:type="dxa"/>
            <w:vMerge/>
            <w:shd w:val="clear" w:color="auto" w:fill="FFFFFF" w:themeFill="background1"/>
          </w:tcPr>
          <w:p w14:paraId="31B2CBD0" w14:textId="77777777"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500" w:type="dxa"/>
            <w:shd w:val="clear" w:color="auto" w:fill="FFFFFF" w:themeFill="background1"/>
          </w:tcPr>
          <w:p w14:paraId="3341C7D9" w14:textId="6C35E26C"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Interact with state federal wildlife service agencies to assess priority needs related to contaminant effects on wildlife</w:t>
            </w:r>
          </w:p>
        </w:tc>
        <w:tc>
          <w:tcPr>
            <w:tcW w:w="1890" w:type="dxa"/>
            <w:shd w:val="clear" w:color="auto" w:fill="FFFFFF" w:themeFill="background1"/>
          </w:tcPr>
          <w:p w14:paraId="7D9CAF23" w14:textId="6A3C2C96"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 xml:space="preserve">TCW; DE, MD, PA, VA, WVA, working with Habitat Goal Team. </w:t>
            </w:r>
          </w:p>
        </w:tc>
        <w:tc>
          <w:tcPr>
            <w:tcW w:w="1620" w:type="dxa"/>
            <w:shd w:val="clear" w:color="auto" w:fill="FFFFFF" w:themeFill="background1"/>
          </w:tcPr>
          <w:p w14:paraId="7EF7D3B6" w14:textId="77777777"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0481F305" w14:textId="2187714D" w:rsidR="002E11B9" w:rsidRPr="002E11B9" w:rsidRDefault="002E11B9" w:rsidP="002E11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2019-2020</w:t>
            </w:r>
          </w:p>
        </w:tc>
      </w:tr>
      <w:tr w:rsidR="002E11B9" w14:paraId="307FDC42" w14:textId="77777777" w:rsidTr="002E11B9">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9CC2E5" w:themeFill="accent1" w:themeFillTint="99"/>
          </w:tcPr>
          <w:p w14:paraId="338C82BA" w14:textId="1350A4D7" w:rsidR="002E11B9" w:rsidRDefault="002E11B9" w:rsidP="002E11B9">
            <w:pPr>
              <w:spacing w:line="276" w:lineRule="auto"/>
            </w:pPr>
            <w:r>
              <w:t xml:space="preserve">Management Approach 3: </w:t>
            </w:r>
            <w:r w:rsidRPr="008F0773">
              <w:rPr>
                <w:b w:val="0"/>
              </w:rPr>
              <w:t xml:space="preserve">Document the occurrence, concentrations, and </w:t>
            </w:r>
            <w:r>
              <w:rPr>
                <w:b w:val="0"/>
              </w:rPr>
              <w:t>sources of contaminants in different landscape settings</w:t>
            </w:r>
          </w:p>
        </w:tc>
      </w:tr>
      <w:tr w:rsidR="006577E3" w14:paraId="3F6D230F" w14:textId="77777777" w:rsidTr="005F1402">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1075" w:type="dxa"/>
            <w:vMerge w:val="restart"/>
            <w:shd w:val="clear" w:color="auto" w:fill="FFFFFF" w:themeFill="background1"/>
          </w:tcPr>
          <w:p w14:paraId="34319CC7" w14:textId="1DAE5883" w:rsidR="006577E3" w:rsidRPr="005B2384" w:rsidRDefault="006577E3" w:rsidP="00D047DB">
            <w:pPr>
              <w:pStyle w:val="Heading1"/>
              <w:outlineLvl w:val="0"/>
            </w:pPr>
            <w:r>
              <w:t>3</w:t>
            </w:r>
            <w:r w:rsidR="006F71B9">
              <w:t>UV</w:t>
            </w:r>
            <w:r>
              <w:t>.1</w:t>
            </w:r>
          </w:p>
        </w:tc>
        <w:tc>
          <w:tcPr>
            <w:tcW w:w="3600" w:type="dxa"/>
            <w:vMerge w:val="restart"/>
            <w:shd w:val="clear" w:color="auto" w:fill="FFFFFF" w:themeFill="background1"/>
          </w:tcPr>
          <w:p w14:paraId="6E585F19" w14:textId="073C3958"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577E3">
              <w:rPr>
                <w:sz w:val="20"/>
                <w:szCs w:val="20"/>
              </w:rPr>
              <w:t>Better define the sources and occurrence of EDCs and other toxic contaminant groups in different landscape settings</w:t>
            </w:r>
          </w:p>
        </w:tc>
        <w:tc>
          <w:tcPr>
            <w:tcW w:w="4500" w:type="dxa"/>
            <w:tcBorders>
              <w:bottom w:val="single" w:sz="4" w:space="0" w:color="8EAADB" w:themeColor="accent5" w:themeTint="99"/>
            </w:tcBorders>
            <w:shd w:val="clear" w:color="auto" w:fill="FFFF66"/>
          </w:tcPr>
          <w:p w14:paraId="4F4535FF" w14:textId="2C70A6C2"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577E3">
              <w:rPr>
                <w:sz w:val="20"/>
                <w:szCs w:val="20"/>
              </w:rPr>
              <w:t>Communicate results of study to identify the sources and occurrence of toxic contaminants contributing to degraded fish health. Chemistry data collected at the integrator site is being compiled into a data release. These data will be summarized is at least one journal article and will be added to the synthesis efforts.</w:t>
            </w:r>
          </w:p>
        </w:tc>
        <w:tc>
          <w:tcPr>
            <w:tcW w:w="1890" w:type="dxa"/>
            <w:shd w:val="clear" w:color="auto" w:fill="FFFF66"/>
          </w:tcPr>
          <w:p w14:paraId="2D35517A" w14:textId="78BA2662"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commentRangeStart w:id="40"/>
            <w:commentRangeStart w:id="41"/>
            <w:r w:rsidRPr="006577E3">
              <w:rPr>
                <w:sz w:val="20"/>
                <w:szCs w:val="20"/>
              </w:rPr>
              <w:t>USGS</w:t>
            </w:r>
            <w:commentRangeEnd w:id="40"/>
            <w:r w:rsidR="00580179">
              <w:rPr>
                <w:rStyle w:val="CommentReference"/>
                <w:rFonts w:eastAsiaTheme="majorEastAsia" w:cstheme="majorBidi"/>
              </w:rPr>
              <w:commentReference w:id="40"/>
            </w:r>
            <w:commentRangeEnd w:id="41"/>
            <w:r w:rsidR="00580179">
              <w:rPr>
                <w:rStyle w:val="CommentReference"/>
                <w:rFonts w:eastAsiaTheme="majorEastAsia" w:cstheme="majorBidi"/>
              </w:rPr>
              <w:commentReference w:id="41"/>
            </w:r>
          </w:p>
        </w:tc>
        <w:tc>
          <w:tcPr>
            <w:tcW w:w="1620" w:type="dxa"/>
            <w:shd w:val="clear" w:color="auto" w:fill="FFFFFF" w:themeFill="background1"/>
          </w:tcPr>
          <w:p w14:paraId="718386FD" w14:textId="77777777"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5DDE97A9" w14:textId="185F6980"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577E3">
              <w:rPr>
                <w:sz w:val="20"/>
                <w:szCs w:val="20"/>
              </w:rPr>
              <w:t>2019</w:t>
            </w:r>
          </w:p>
        </w:tc>
      </w:tr>
      <w:tr w:rsidR="006577E3" w14:paraId="36A5AD87" w14:textId="77777777" w:rsidTr="005F1402">
        <w:trPr>
          <w:trHeight w:val="37"/>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7CF713CA" w14:textId="77777777" w:rsidR="006577E3" w:rsidRDefault="006577E3" w:rsidP="006577E3"/>
        </w:tc>
        <w:tc>
          <w:tcPr>
            <w:tcW w:w="3600" w:type="dxa"/>
            <w:vMerge/>
            <w:shd w:val="clear" w:color="auto" w:fill="FFFFFF" w:themeFill="background1"/>
          </w:tcPr>
          <w:p w14:paraId="2DBF17D5" w14:textId="77777777"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4500" w:type="dxa"/>
            <w:tcBorders>
              <w:bottom w:val="single" w:sz="4" w:space="0" w:color="8EAADB" w:themeColor="accent5" w:themeTint="99"/>
            </w:tcBorders>
            <w:shd w:val="clear" w:color="auto" w:fill="FFFF66"/>
          </w:tcPr>
          <w:p w14:paraId="17020C24" w14:textId="1F5F1C8F"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577E3">
              <w:rPr>
                <w:sz w:val="20"/>
                <w:szCs w:val="20"/>
              </w:rPr>
              <w:t>Communicate results of study of sources and occurrence of EDCs in agricultural watersheds (same locations as USGS fish health studies).  Initiate planning for study of urban watersheds, focusing on impact of BMPs on EDCs in the environment.</w:t>
            </w:r>
          </w:p>
        </w:tc>
        <w:tc>
          <w:tcPr>
            <w:tcW w:w="1890" w:type="dxa"/>
            <w:shd w:val="clear" w:color="auto" w:fill="FFFF66"/>
          </w:tcPr>
          <w:p w14:paraId="449878AD" w14:textId="1ED75140"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commentRangeStart w:id="42"/>
            <w:commentRangeStart w:id="43"/>
            <w:r w:rsidRPr="006577E3">
              <w:rPr>
                <w:sz w:val="20"/>
                <w:szCs w:val="20"/>
              </w:rPr>
              <w:t>USGS</w:t>
            </w:r>
            <w:commentRangeEnd w:id="42"/>
            <w:r w:rsidR="00580179">
              <w:rPr>
                <w:rStyle w:val="CommentReference"/>
                <w:rFonts w:eastAsiaTheme="majorEastAsia" w:cstheme="majorBidi"/>
              </w:rPr>
              <w:commentReference w:id="42"/>
            </w:r>
            <w:commentRangeEnd w:id="43"/>
            <w:r w:rsidR="00580179">
              <w:rPr>
                <w:rStyle w:val="CommentReference"/>
                <w:rFonts w:eastAsiaTheme="majorEastAsia" w:cstheme="majorBidi"/>
              </w:rPr>
              <w:commentReference w:id="43"/>
            </w:r>
          </w:p>
        </w:tc>
        <w:tc>
          <w:tcPr>
            <w:tcW w:w="1620" w:type="dxa"/>
            <w:shd w:val="clear" w:color="auto" w:fill="FFFFFF" w:themeFill="background1"/>
          </w:tcPr>
          <w:p w14:paraId="285A5626" w14:textId="77777777"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2CA7A65B" w14:textId="4554B9AD"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577E3">
              <w:rPr>
                <w:sz w:val="20"/>
                <w:szCs w:val="20"/>
              </w:rPr>
              <w:t>2018-2020</w:t>
            </w:r>
          </w:p>
        </w:tc>
      </w:tr>
      <w:tr w:rsidR="006577E3" w14:paraId="5826026A" w14:textId="77777777" w:rsidTr="005F1402">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0CFEDDED" w14:textId="77777777" w:rsidR="006577E3" w:rsidRDefault="006577E3" w:rsidP="006577E3"/>
        </w:tc>
        <w:tc>
          <w:tcPr>
            <w:tcW w:w="3600" w:type="dxa"/>
            <w:vMerge/>
            <w:shd w:val="clear" w:color="auto" w:fill="FFFFFF" w:themeFill="background1"/>
          </w:tcPr>
          <w:p w14:paraId="28948452" w14:textId="77777777"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500" w:type="dxa"/>
            <w:tcBorders>
              <w:bottom w:val="single" w:sz="4" w:space="0" w:color="8EAADB" w:themeColor="accent5" w:themeTint="99"/>
            </w:tcBorders>
            <w:shd w:val="clear" w:color="auto" w:fill="FFFF66"/>
          </w:tcPr>
          <w:p w14:paraId="64A5129B" w14:textId="5E63E8E1"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bookmarkStart w:id="44" w:name="_Hlk524003843"/>
            <w:r w:rsidRPr="006577E3">
              <w:rPr>
                <w:sz w:val="20"/>
                <w:szCs w:val="20"/>
              </w:rPr>
              <w:t>Communicate GIS analysis to identify toxic contaminant “hotspots” based on land use. Vulnerability metrics are being detailed and will be communicated in the synthesis reporting.</w:t>
            </w:r>
            <w:bookmarkEnd w:id="44"/>
          </w:p>
        </w:tc>
        <w:tc>
          <w:tcPr>
            <w:tcW w:w="1890" w:type="dxa"/>
            <w:shd w:val="clear" w:color="auto" w:fill="FFFF66"/>
          </w:tcPr>
          <w:p w14:paraId="2BC7B5D4" w14:textId="39E9E112"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commentRangeStart w:id="45"/>
            <w:commentRangeStart w:id="46"/>
            <w:r w:rsidRPr="006577E3">
              <w:rPr>
                <w:sz w:val="20"/>
                <w:szCs w:val="20"/>
              </w:rPr>
              <w:t>USGS</w:t>
            </w:r>
            <w:commentRangeEnd w:id="45"/>
            <w:r w:rsidR="00580179">
              <w:rPr>
                <w:rStyle w:val="CommentReference"/>
                <w:rFonts w:eastAsiaTheme="majorEastAsia" w:cstheme="majorBidi"/>
              </w:rPr>
              <w:commentReference w:id="45"/>
            </w:r>
            <w:commentRangeEnd w:id="46"/>
            <w:r w:rsidR="00580179">
              <w:rPr>
                <w:rStyle w:val="CommentReference"/>
                <w:rFonts w:eastAsiaTheme="majorEastAsia" w:cstheme="majorBidi"/>
              </w:rPr>
              <w:commentReference w:id="46"/>
            </w:r>
          </w:p>
        </w:tc>
        <w:tc>
          <w:tcPr>
            <w:tcW w:w="1620" w:type="dxa"/>
            <w:shd w:val="clear" w:color="auto" w:fill="FFFFFF" w:themeFill="background1"/>
          </w:tcPr>
          <w:p w14:paraId="2797409D" w14:textId="77777777"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70967C28" w14:textId="5C6C4781"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577E3">
              <w:rPr>
                <w:sz w:val="20"/>
                <w:szCs w:val="20"/>
              </w:rPr>
              <w:t>2019</w:t>
            </w:r>
          </w:p>
        </w:tc>
      </w:tr>
      <w:tr w:rsidR="006577E3" w14:paraId="4751E0DD" w14:textId="77777777" w:rsidTr="005F1402">
        <w:trPr>
          <w:trHeight w:val="37"/>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45378E53" w14:textId="77777777" w:rsidR="006577E3" w:rsidRDefault="006577E3" w:rsidP="006577E3"/>
        </w:tc>
        <w:tc>
          <w:tcPr>
            <w:tcW w:w="3600" w:type="dxa"/>
            <w:vMerge/>
            <w:shd w:val="clear" w:color="auto" w:fill="FFFFFF" w:themeFill="background1"/>
          </w:tcPr>
          <w:p w14:paraId="7F5BDC9E" w14:textId="77777777"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4500" w:type="dxa"/>
            <w:tcBorders>
              <w:bottom w:val="single" w:sz="4" w:space="0" w:color="8EAADB" w:themeColor="accent5" w:themeTint="99"/>
            </w:tcBorders>
            <w:shd w:val="clear" w:color="auto" w:fill="FFFF66"/>
          </w:tcPr>
          <w:p w14:paraId="022B8AC5" w14:textId="41000325"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577E3">
              <w:rPr>
                <w:sz w:val="20"/>
                <w:szCs w:val="20"/>
              </w:rPr>
              <w:t>Continue Pennsylvania studies on occurrence of pesticides and hormones and other toxic contaminants in surface water.</w:t>
            </w:r>
          </w:p>
        </w:tc>
        <w:tc>
          <w:tcPr>
            <w:tcW w:w="1890" w:type="dxa"/>
            <w:shd w:val="clear" w:color="auto" w:fill="FFFF66"/>
          </w:tcPr>
          <w:p w14:paraId="5B77544C" w14:textId="5A606661"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commentRangeStart w:id="47"/>
            <w:commentRangeStart w:id="48"/>
            <w:commentRangeStart w:id="49"/>
            <w:r w:rsidRPr="006577E3">
              <w:rPr>
                <w:sz w:val="20"/>
                <w:szCs w:val="20"/>
              </w:rPr>
              <w:t>PA DEP USGS</w:t>
            </w:r>
            <w:commentRangeEnd w:id="47"/>
            <w:r w:rsidR="00580179">
              <w:rPr>
                <w:rStyle w:val="CommentReference"/>
                <w:rFonts w:eastAsiaTheme="majorEastAsia" w:cstheme="majorBidi"/>
              </w:rPr>
              <w:commentReference w:id="47"/>
            </w:r>
            <w:commentRangeEnd w:id="48"/>
            <w:r w:rsidR="00580179">
              <w:rPr>
                <w:rStyle w:val="CommentReference"/>
                <w:rFonts w:eastAsiaTheme="majorEastAsia" w:cstheme="majorBidi"/>
              </w:rPr>
              <w:commentReference w:id="48"/>
            </w:r>
            <w:commentRangeEnd w:id="49"/>
            <w:r w:rsidR="00580179">
              <w:rPr>
                <w:rStyle w:val="CommentReference"/>
                <w:rFonts w:eastAsiaTheme="majorEastAsia" w:cstheme="majorBidi"/>
              </w:rPr>
              <w:commentReference w:id="49"/>
            </w:r>
          </w:p>
        </w:tc>
        <w:tc>
          <w:tcPr>
            <w:tcW w:w="1620" w:type="dxa"/>
            <w:shd w:val="clear" w:color="auto" w:fill="FFFFFF" w:themeFill="background1"/>
          </w:tcPr>
          <w:p w14:paraId="0BE9D250" w14:textId="77777777"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2436045B" w14:textId="752D35A9"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577E3">
              <w:rPr>
                <w:sz w:val="20"/>
                <w:szCs w:val="20"/>
              </w:rPr>
              <w:t>2018-2020</w:t>
            </w:r>
          </w:p>
        </w:tc>
      </w:tr>
      <w:tr w:rsidR="006577E3" w14:paraId="06E55CBC" w14:textId="77777777" w:rsidTr="00580179">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2B2C54E7" w14:textId="77777777" w:rsidR="006577E3" w:rsidRDefault="006577E3" w:rsidP="006577E3"/>
        </w:tc>
        <w:tc>
          <w:tcPr>
            <w:tcW w:w="3600" w:type="dxa"/>
            <w:vMerge/>
            <w:shd w:val="clear" w:color="auto" w:fill="FFFFFF" w:themeFill="background1"/>
          </w:tcPr>
          <w:p w14:paraId="5EC1FADB" w14:textId="77777777"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500" w:type="dxa"/>
            <w:tcBorders>
              <w:bottom w:val="single" w:sz="4" w:space="0" w:color="8EAADB" w:themeColor="accent5" w:themeTint="99"/>
            </w:tcBorders>
            <w:shd w:val="clear" w:color="auto" w:fill="FFFFFF" w:themeFill="background1"/>
          </w:tcPr>
          <w:p w14:paraId="52C194B3" w14:textId="6270974B"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577E3">
              <w:rPr>
                <w:sz w:val="20"/>
                <w:szCs w:val="20"/>
              </w:rPr>
              <w:t>Inform presence of select CECs in sediment, water, and bivalves.</w:t>
            </w:r>
          </w:p>
        </w:tc>
        <w:tc>
          <w:tcPr>
            <w:tcW w:w="1890" w:type="dxa"/>
            <w:shd w:val="clear" w:color="auto" w:fill="FFFFFF" w:themeFill="background1"/>
          </w:tcPr>
          <w:p w14:paraId="67727B81" w14:textId="1468FEAD"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577E3">
              <w:rPr>
                <w:sz w:val="20"/>
                <w:szCs w:val="20"/>
              </w:rPr>
              <w:t>NOAA Oxford</w:t>
            </w:r>
          </w:p>
        </w:tc>
        <w:tc>
          <w:tcPr>
            <w:tcW w:w="1620" w:type="dxa"/>
            <w:shd w:val="clear" w:color="auto" w:fill="FFFFFF" w:themeFill="background1"/>
          </w:tcPr>
          <w:p w14:paraId="2DF8F3F5" w14:textId="77777777"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42B3CDA7" w14:textId="1AFEF1F1"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577E3">
              <w:rPr>
                <w:sz w:val="20"/>
                <w:szCs w:val="20"/>
              </w:rPr>
              <w:t>2018-2020</w:t>
            </w:r>
          </w:p>
        </w:tc>
      </w:tr>
      <w:tr w:rsidR="006577E3" w14:paraId="634DFEF7" w14:textId="77777777" w:rsidTr="006F71B9">
        <w:trPr>
          <w:trHeight w:val="37"/>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28233C57" w14:textId="77777777" w:rsidR="006577E3" w:rsidRDefault="006577E3" w:rsidP="006577E3"/>
        </w:tc>
        <w:tc>
          <w:tcPr>
            <w:tcW w:w="3600" w:type="dxa"/>
            <w:vMerge/>
            <w:shd w:val="clear" w:color="auto" w:fill="FFFFFF" w:themeFill="background1"/>
          </w:tcPr>
          <w:p w14:paraId="6ACE973E" w14:textId="77777777"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4500" w:type="dxa"/>
            <w:tcBorders>
              <w:bottom w:val="single" w:sz="4" w:space="0" w:color="8EAADB" w:themeColor="accent5" w:themeTint="99"/>
            </w:tcBorders>
            <w:shd w:val="clear" w:color="auto" w:fill="A8D08D" w:themeFill="accent6" w:themeFillTint="99"/>
          </w:tcPr>
          <w:p w14:paraId="128D03DC" w14:textId="41945BC7"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577E3">
              <w:rPr>
                <w:sz w:val="20"/>
                <w:szCs w:val="20"/>
              </w:rPr>
              <w:t>Inform presence of select UV filters, hormones, and antibiotics in eastern oysters and hooked mussels in urban streams and the Chesapeake Bay mainstem near both agricultural and urban landscapes.</w:t>
            </w:r>
          </w:p>
        </w:tc>
        <w:tc>
          <w:tcPr>
            <w:tcW w:w="1890" w:type="dxa"/>
            <w:shd w:val="clear" w:color="auto" w:fill="A8D08D" w:themeFill="accent6" w:themeFillTint="99"/>
          </w:tcPr>
          <w:p w14:paraId="46D9DCC6" w14:textId="7391C817"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commentRangeStart w:id="50"/>
            <w:commentRangeStart w:id="51"/>
            <w:r w:rsidRPr="006577E3">
              <w:rPr>
                <w:sz w:val="20"/>
                <w:szCs w:val="20"/>
              </w:rPr>
              <w:t>UMBC, USDA FS</w:t>
            </w:r>
            <w:commentRangeEnd w:id="50"/>
            <w:r w:rsidR="006F71B9">
              <w:rPr>
                <w:rStyle w:val="CommentReference"/>
                <w:rFonts w:eastAsiaTheme="majorEastAsia" w:cstheme="majorBidi"/>
              </w:rPr>
              <w:commentReference w:id="50"/>
            </w:r>
            <w:commentRangeEnd w:id="51"/>
            <w:r w:rsidR="006F71B9">
              <w:rPr>
                <w:rStyle w:val="CommentReference"/>
                <w:rFonts w:eastAsiaTheme="majorEastAsia" w:cstheme="majorBidi"/>
              </w:rPr>
              <w:commentReference w:id="51"/>
            </w:r>
          </w:p>
        </w:tc>
        <w:tc>
          <w:tcPr>
            <w:tcW w:w="1620" w:type="dxa"/>
            <w:shd w:val="clear" w:color="auto" w:fill="FFFFFF" w:themeFill="background1"/>
          </w:tcPr>
          <w:p w14:paraId="2EF76735" w14:textId="77777777"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643F1679" w14:textId="3AB622A7"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577E3">
              <w:rPr>
                <w:sz w:val="20"/>
                <w:szCs w:val="20"/>
              </w:rPr>
              <w:t>2018-2020</w:t>
            </w:r>
          </w:p>
        </w:tc>
      </w:tr>
      <w:tr w:rsidR="006577E3" w14:paraId="5FF18B09" w14:textId="77777777" w:rsidTr="005F1402">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423B2FDC" w14:textId="77777777" w:rsidR="006577E3" w:rsidRDefault="006577E3" w:rsidP="006577E3"/>
        </w:tc>
        <w:tc>
          <w:tcPr>
            <w:tcW w:w="3600" w:type="dxa"/>
            <w:vMerge/>
            <w:shd w:val="clear" w:color="auto" w:fill="FFFFFF" w:themeFill="background1"/>
          </w:tcPr>
          <w:p w14:paraId="73A7D480" w14:textId="77777777"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500" w:type="dxa"/>
            <w:tcBorders>
              <w:bottom w:val="single" w:sz="4" w:space="0" w:color="8EAADB" w:themeColor="accent5" w:themeTint="99"/>
            </w:tcBorders>
            <w:shd w:val="clear" w:color="auto" w:fill="FFFF66"/>
          </w:tcPr>
          <w:p w14:paraId="08901A94" w14:textId="785C23BA"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577E3">
              <w:rPr>
                <w:sz w:val="20"/>
                <w:szCs w:val="20"/>
              </w:rPr>
              <w:t xml:space="preserve">Inventory jurisdiction toxic contaminant monitoring efforts by individual groups </w:t>
            </w:r>
          </w:p>
        </w:tc>
        <w:tc>
          <w:tcPr>
            <w:tcW w:w="1890" w:type="dxa"/>
            <w:shd w:val="clear" w:color="auto" w:fill="FFFF66"/>
          </w:tcPr>
          <w:p w14:paraId="1B585EC8" w14:textId="01D38638"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commentRangeStart w:id="52"/>
            <w:commentRangeStart w:id="53"/>
            <w:r w:rsidRPr="006577E3">
              <w:rPr>
                <w:sz w:val="20"/>
                <w:szCs w:val="20"/>
              </w:rPr>
              <w:t>TCW and states, DOEE</w:t>
            </w:r>
            <w:commentRangeEnd w:id="52"/>
            <w:r w:rsidR="00580179">
              <w:rPr>
                <w:rStyle w:val="CommentReference"/>
                <w:rFonts w:eastAsiaTheme="majorEastAsia" w:cstheme="majorBidi"/>
              </w:rPr>
              <w:commentReference w:id="52"/>
            </w:r>
            <w:commentRangeEnd w:id="53"/>
            <w:r w:rsidR="00580179">
              <w:rPr>
                <w:rStyle w:val="CommentReference"/>
                <w:rFonts w:eastAsiaTheme="majorEastAsia" w:cstheme="majorBidi"/>
              </w:rPr>
              <w:commentReference w:id="53"/>
            </w:r>
          </w:p>
        </w:tc>
        <w:tc>
          <w:tcPr>
            <w:tcW w:w="1620" w:type="dxa"/>
            <w:shd w:val="clear" w:color="auto" w:fill="FFFFFF" w:themeFill="background1"/>
          </w:tcPr>
          <w:p w14:paraId="2838EF48" w14:textId="77777777"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2B4061B8" w14:textId="2AD0B856" w:rsidR="006577E3" w:rsidRPr="006577E3" w:rsidRDefault="006577E3" w:rsidP="006577E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577E3">
              <w:rPr>
                <w:sz w:val="20"/>
                <w:szCs w:val="20"/>
              </w:rPr>
              <w:t>2018-2020</w:t>
            </w:r>
          </w:p>
        </w:tc>
      </w:tr>
      <w:tr w:rsidR="006577E3" w14:paraId="41E1246A" w14:textId="77777777" w:rsidTr="005F1402">
        <w:trPr>
          <w:trHeight w:val="37"/>
        </w:trPr>
        <w:tc>
          <w:tcPr>
            <w:cnfStyle w:val="001000000000" w:firstRow="0" w:lastRow="0" w:firstColumn="1" w:lastColumn="0" w:oddVBand="0" w:evenVBand="0" w:oddHBand="0" w:evenHBand="0" w:firstRowFirstColumn="0" w:firstRowLastColumn="0" w:lastRowFirstColumn="0" w:lastRowLastColumn="0"/>
            <w:tcW w:w="1075" w:type="dxa"/>
            <w:vMerge/>
            <w:tcBorders>
              <w:bottom w:val="single" w:sz="4" w:space="0" w:color="8EAADB" w:themeColor="accent5" w:themeTint="99"/>
            </w:tcBorders>
            <w:shd w:val="clear" w:color="auto" w:fill="FFFFFF" w:themeFill="background1"/>
          </w:tcPr>
          <w:p w14:paraId="506FC524" w14:textId="77777777" w:rsidR="006577E3" w:rsidRDefault="006577E3" w:rsidP="006577E3"/>
        </w:tc>
        <w:tc>
          <w:tcPr>
            <w:tcW w:w="3600" w:type="dxa"/>
            <w:vMerge/>
            <w:tcBorders>
              <w:bottom w:val="single" w:sz="4" w:space="0" w:color="8EAADB" w:themeColor="accent5" w:themeTint="99"/>
            </w:tcBorders>
            <w:shd w:val="clear" w:color="auto" w:fill="FFFFFF" w:themeFill="background1"/>
          </w:tcPr>
          <w:p w14:paraId="6AEACCFE" w14:textId="77777777"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4500" w:type="dxa"/>
            <w:tcBorders>
              <w:bottom w:val="single" w:sz="4" w:space="0" w:color="8EAADB" w:themeColor="accent5" w:themeTint="99"/>
            </w:tcBorders>
            <w:shd w:val="clear" w:color="auto" w:fill="FFFF66"/>
          </w:tcPr>
          <w:p w14:paraId="4CC72116" w14:textId="243C723E"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577E3">
              <w:rPr>
                <w:sz w:val="20"/>
                <w:szCs w:val="20"/>
              </w:rPr>
              <w:t>Evaluate outcomes from Anacostia River sediment investigation to improve understanding of contaminants other than PCBs in urban environments.</w:t>
            </w:r>
          </w:p>
        </w:tc>
        <w:tc>
          <w:tcPr>
            <w:tcW w:w="1890" w:type="dxa"/>
            <w:tcBorders>
              <w:bottom w:val="single" w:sz="4" w:space="0" w:color="8EAADB" w:themeColor="accent5" w:themeTint="99"/>
            </w:tcBorders>
            <w:shd w:val="clear" w:color="auto" w:fill="FFFF66"/>
          </w:tcPr>
          <w:p w14:paraId="0E4D29BA" w14:textId="3DF78B71"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commentRangeStart w:id="54"/>
            <w:commentRangeStart w:id="55"/>
            <w:commentRangeStart w:id="56"/>
            <w:r w:rsidRPr="006577E3">
              <w:rPr>
                <w:sz w:val="20"/>
                <w:szCs w:val="20"/>
              </w:rPr>
              <w:t>TCW, DOEE, USGS, UMBC, FWS</w:t>
            </w:r>
            <w:commentRangeEnd w:id="54"/>
            <w:r w:rsidR="00580179">
              <w:rPr>
                <w:rStyle w:val="CommentReference"/>
                <w:rFonts w:eastAsiaTheme="majorEastAsia" w:cstheme="majorBidi"/>
              </w:rPr>
              <w:commentReference w:id="54"/>
            </w:r>
            <w:commentRangeEnd w:id="55"/>
            <w:r w:rsidR="00580179">
              <w:rPr>
                <w:rStyle w:val="CommentReference"/>
                <w:rFonts w:eastAsiaTheme="majorEastAsia" w:cstheme="majorBidi"/>
              </w:rPr>
              <w:commentReference w:id="55"/>
            </w:r>
            <w:commentRangeEnd w:id="56"/>
            <w:r w:rsidR="006F71B9">
              <w:rPr>
                <w:rStyle w:val="CommentReference"/>
                <w:rFonts w:eastAsiaTheme="majorEastAsia" w:cstheme="majorBidi"/>
              </w:rPr>
              <w:commentReference w:id="56"/>
            </w:r>
          </w:p>
        </w:tc>
        <w:tc>
          <w:tcPr>
            <w:tcW w:w="1620" w:type="dxa"/>
            <w:tcBorders>
              <w:bottom w:val="single" w:sz="4" w:space="0" w:color="8EAADB" w:themeColor="accent5" w:themeTint="99"/>
            </w:tcBorders>
            <w:shd w:val="clear" w:color="auto" w:fill="FFFFFF" w:themeFill="background1"/>
          </w:tcPr>
          <w:p w14:paraId="41468B27" w14:textId="77777777"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tcBorders>
              <w:bottom w:val="single" w:sz="4" w:space="0" w:color="8EAADB" w:themeColor="accent5" w:themeTint="99"/>
            </w:tcBorders>
            <w:shd w:val="clear" w:color="auto" w:fill="FFFFFF" w:themeFill="background1"/>
          </w:tcPr>
          <w:p w14:paraId="4A55350E" w14:textId="5CAD3C80" w:rsidR="006577E3" w:rsidRPr="006577E3" w:rsidRDefault="006577E3" w:rsidP="006577E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577E3">
              <w:rPr>
                <w:sz w:val="20"/>
                <w:szCs w:val="20"/>
              </w:rPr>
              <w:t>2018-2020</w:t>
            </w:r>
          </w:p>
        </w:tc>
      </w:tr>
      <w:tr w:rsidR="00D047DB" w14:paraId="68130F50" w14:textId="77777777" w:rsidTr="005F140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59DB9310" w14:textId="27F82ADC" w:rsidR="00D047DB" w:rsidRPr="005B2384" w:rsidRDefault="00D047DB" w:rsidP="00D047DB">
            <w:pPr>
              <w:pStyle w:val="Heading1"/>
              <w:outlineLvl w:val="0"/>
            </w:pPr>
            <w:r>
              <w:t>3.2</w:t>
            </w:r>
          </w:p>
        </w:tc>
        <w:tc>
          <w:tcPr>
            <w:tcW w:w="3600" w:type="dxa"/>
            <w:tcBorders>
              <w:bottom w:val="single" w:sz="4" w:space="0" w:color="8EAADB" w:themeColor="accent5" w:themeTint="99"/>
            </w:tcBorders>
            <w:shd w:val="clear" w:color="auto" w:fill="FFFFFF" w:themeFill="background1"/>
          </w:tcPr>
          <w:p w14:paraId="57A5BACE" w14:textId="00180B14" w:rsidR="00D047DB" w:rsidRPr="00D047DB" w:rsidRDefault="00D047DB" w:rsidP="00D047D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D047DB">
              <w:rPr>
                <w:sz w:val="20"/>
                <w:szCs w:val="20"/>
              </w:rPr>
              <w:t>Examine the co-occurrence of toxic contaminants with nutrients and sediments to inform co-benefit analysis (see MA 4)</w:t>
            </w:r>
          </w:p>
        </w:tc>
        <w:tc>
          <w:tcPr>
            <w:tcW w:w="4500" w:type="dxa"/>
            <w:tcBorders>
              <w:bottom w:val="single" w:sz="4" w:space="0" w:color="8EAADB" w:themeColor="accent5" w:themeTint="99"/>
            </w:tcBorders>
            <w:shd w:val="clear" w:color="auto" w:fill="FC9E84"/>
          </w:tcPr>
          <w:p w14:paraId="0BFC638E" w14:textId="356DAC59" w:rsidR="00D047DB" w:rsidRPr="00D047DB" w:rsidRDefault="00D047DB" w:rsidP="00D047D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D047DB">
              <w:rPr>
                <w:sz w:val="20"/>
                <w:szCs w:val="20"/>
              </w:rPr>
              <w:t>Inventory co-located data, spatially analyze to evaluate possible contaminant associations and source, and use results to inform co-benefit understanding (also see MA4)</w:t>
            </w:r>
          </w:p>
        </w:tc>
        <w:tc>
          <w:tcPr>
            <w:tcW w:w="1890" w:type="dxa"/>
            <w:tcBorders>
              <w:bottom w:val="single" w:sz="4" w:space="0" w:color="8EAADB" w:themeColor="accent5" w:themeTint="99"/>
            </w:tcBorders>
            <w:shd w:val="clear" w:color="auto" w:fill="FC9E84"/>
          </w:tcPr>
          <w:p w14:paraId="6C83F595" w14:textId="4B79A102" w:rsidR="00D047DB" w:rsidRPr="00D047DB" w:rsidRDefault="00D047DB" w:rsidP="00D047D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commentRangeStart w:id="57"/>
            <w:commentRangeStart w:id="58"/>
            <w:r w:rsidRPr="00D047DB">
              <w:rPr>
                <w:sz w:val="20"/>
                <w:szCs w:val="20"/>
              </w:rPr>
              <w:t>TCW; USGS, MDE, VDEQ, DOEE, DNREC, PA</w:t>
            </w:r>
            <w:commentRangeEnd w:id="57"/>
            <w:r w:rsidR="00580179">
              <w:rPr>
                <w:rStyle w:val="CommentReference"/>
                <w:rFonts w:eastAsiaTheme="majorEastAsia" w:cstheme="majorBidi"/>
              </w:rPr>
              <w:commentReference w:id="57"/>
            </w:r>
            <w:commentRangeEnd w:id="58"/>
            <w:r w:rsidR="00580179">
              <w:rPr>
                <w:rStyle w:val="CommentReference"/>
                <w:rFonts w:eastAsiaTheme="majorEastAsia" w:cstheme="majorBidi"/>
              </w:rPr>
              <w:commentReference w:id="58"/>
            </w:r>
          </w:p>
        </w:tc>
        <w:tc>
          <w:tcPr>
            <w:tcW w:w="1620" w:type="dxa"/>
            <w:tcBorders>
              <w:bottom w:val="single" w:sz="4" w:space="0" w:color="8EAADB" w:themeColor="accent5" w:themeTint="99"/>
            </w:tcBorders>
            <w:shd w:val="clear" w:color="auto" w:fill="FFFFFF" w:themeFill="background1"/>
          </w:tcPr>
          <w:p w14:paraId="1D713B69" w14:textId="77777777" w:rsidR="00D047DB" w:rsidRPr="00D047DB" w:rsidRDefault="00D047DB" w:rsidP="00D047D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tcBorders>
              <w:bottom w:val="single" w:sz="4" w:space="0" w:color="8EAADB" w:themeColor="accent5" w:themeTint="99"/>
            </w:tcBorders>
            <w:shd w:val="clear" w:color="auto" w:fill="FFFFFF" w:themeFill="background1"/>
          </w:tcPr>
          <w:p w14:paraId="1C00DC60" w14:textId="1422A691" w:rsidR="00D047DB" w:rsidRPr="00D047DB" w:rsidRDefault="00D047DB" w:rsidP="00D047D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D047DB">
              <w:rPr>
                <w:sz w:val="20"/>
                <w:szCs w:val="20"/>
              </w:rPr>
              <w:t>2018-2020</w:t>
            </w:r>
          </w:p>
        </w:tc>
      </w:tr>
      <w:tr w:rsidR="0069513F" w14:paraId="1DA91600" w14:textId="77777777" w:rsidTr="005F1402">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11D1007D" w14:textId="321A14DD" w:rsidR="0069513F" w:rsidRPr="005B2384" w:rsidRDefault="0069513F" w:rsidP="0069513F">
            <w:r>
              <w:t>3.3</w:t>
            </w:r>
          </w:p>
        </w:tc>
        <w:tc>
          <w:tcPr>
            <w:tcW w:w="3600" w:type="dxa"/>
            <w:tcBorders>
              <w:bottom w:val="single" w:sz="4" w:space="0" w:color="8EAADB" w:themeColor="accent5" w:themeTint="99"/>
            </w:tcBorders>
            <w:shd w:val="clear" w:color="auto" w:fill="FFFFFF" w:themeFill="background1"/>
          </w:tcPr>
          <w:p w14:paraId="1A0C7A0E" w14:textId="6872C3CA"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Loading rates of toxic contaminants for use in CBP models</w:t>
            </w:r>
          </w:p>
        </w:tc>
        <w:tc>
          <w:tcPr>
            <w:tcW w:w="4500" w:type="dxa"/>
            <w:tcBorders>
              <w:bottom w:val="single" w:sz="4" w:space="0" w:color="8EAADB" w:themeColor="accent5" w:themeTint="99"/>
            </w:tcBorders>
            <w:shd w:val="clear" w:color="auto" w:fill="FC9E84"/>
          </w:tcPr>
          <w:p w14:paraId="6BB318DD" w14:textId="15CDFC25"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 xml:space="preserve">Interact with CBP Modeling group to assess data needs required to inform loading rates of toxic contaminants in various landscape settings </w:t>
            </w:r>
          </w:p>
        </w:tc>
        <w:tc>
          <w:tcPr>
            <w:tcW w:w="1890" w:type="dxa"/>
            <w:tcBorders>
              <w:bottom w:val="single" w:sz="4" w:space="0" w:color="8EAADB" w:themeColor="accent5" w:themeTint="99"/>
            </w:tcBorders>
            <w:shd w:val="clear" w:color="auto" w:fill="FC9E84"/>
          </w:tcPr>
          <w:p w14:paraId="50CDD5D0" w14:textId="1A4ED02A"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commentRangeStart w:id="59"/>
            <w:commentRangeStart w:id="60"/>
            <w:r w:rsidRPr="0069513F">
              <w:rPr>
                <w:sz w:val="20"/>
                <w:szCs w:val="20"/>
              </w:rPr>
              <w:t>TCW</w:t>
            </w:r>
            <w:commentRangeEnd w:id="59"/>
            <w:r w:rsidR="00580179">
              <w:rPr>
                <w:rStyle w:val="CommentReference"/>
                <w:rFonts w:eastAsiaTheme="majorEastAsia" w:cstheme="majorBidi"/>
              </w:rPr>
              <w:commentReference w:id="59"/>
            </w:r>
            <w:commentRangeEnd w:id="60"/>
            <w:r w:rsidR="00580179">
              <w:rPr>
                <w:rStyle w:val="CommentReference"/>
                <w:rFonts w:eastAsiaTheme="majorEastAsia" w:cstheme="majorBidi"/>
              </w:rPr>
              <w:commentReference w:id="60"/>
            </w:r>
          </w:p>
        </w:tc>
        <w:tc>
          <w:tcPr>
            <w:tcW w:w="1620" w:type="dxa"/>
            <w:tcBorders>
              <w:bottom w:val="single" w:sz="4" w:space="0" w:color="8EAADB" w:themeColor="accent5" w:themeTint="99"/>
            </w:tcBorders>
            <w:shd w:val="clear" w:color="auto" w:fill="FFFFFF" w:themeFill="background1"/>
          </w:tcPr>
          <w:p w14:paraId="03906C66" w14:textId="77777777"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tcBorders>
              <w:bottom w:val="single" w:sz="4" w:space="0" w:color="8EAADB" w:themeColor="accent5" w:themeTint="99"/>
            </w:tcBorders>
            <w:shd w:val="clear" w:color="auto" w:fill="FFFFFF" w:themeFill="background1"/>
          </w:tcPr>
          <w:p w14:paraId="569B44BE" w14:textId="5C94A1FD"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9513F">
              <w:rPr>
                <w:sz w:val="20"/>
                <w:szCs w:val="20"/>
              </w:rPr>
              <w:t>2018-2020</w:t>
            </w:r>
          </w:p>
        </w:tc>
      </w:tr>
      <w:tr w:rsidR="0069513F" w14:paraId="64A76B8E" w14:textId="77777777" w:rsidTr="0069513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9CC2E5" w:themeFill="accent1" w:themeFillTint="99"/>
          </w:tcPr>
          <w:p w14:paraId="7CB5C730" w14:textId="00D96613" w:rsidR="0069513F" w:rsidRDefault="0069513F" w:rsidP="0069513F">
            <w:pPr>
              <w:spacing w:line="276" w:lineRule="auto"/>
            </w:pPr>
            <w:r>
              <w:t xml:space="preserve">Management Approach 4: </w:t>
            </w:r>
            <w:r w:rsidRPr="0069513F">
              <w:rPr>
                <w:b w:val="0"/>
              </w:rPr>
              <w:t>Science to help prioritize options for mitigation to inform policy and prevention</w:t>
            </w:r>
          </w:p>
        </w:tc>
      </w:tr>
      <w:tr w:rsidR="0069513F" w14:paraId="37438739" w14:textId="77777777" w:rsidTr="00915B30">
        <w:trPr>
          <w:trHeight w:val="525"/>
        </w:trPr>
        <w:tc>
          <w:tcPr>
            <w:cnfStyle w:val="001000000000" w:firstRow="0" w:lastRow="0" w:firstColumn="1" w:lastColumn="0" w:oddVBand="0" w:evenVBand="0" w:oddHBand="0" w:evenHBand="0" w:firstRowFirstColumn="0" w:firstRowLastColumn="0" w:lastRowFirstColumn="0" w:lastRowLastColumn="0"/>
            <w:tcW w:w="1075" w:type="dxa"/>
            <w:vMerge w:val="restart"/>
            <w:shd w:val="clear" w:color="auto" w:fill="FFFFFF" w:themeFill="background1"/>
          </w:tcPr>
          <w:p w14:paraId="7C02117B" w14:textId="564D4C24" w:rsidR="0069513F" w:rsidRPr="005B2384" w:rsidRDefault="0069513F" w:rsidP="0069513F">
            <w:pPr>
              <w:pStyle w:val="Heading1"/>
              <w:outlineLvl w:val="0"/>
            </w:pPr>
            <w:r>
              <w:t>4.1</w:t>
            </w:r>
          </w:p>
        </w:tc>
        <w:tc>
          <w:tcPr>
            <w:tcW w:w="3600" w:type="dxa"/>
            <w:vMerge w:val="restart"/>
            <w:shd w:val="clear" w:color="auto" w:fill="FFFFFF" w:themeFill="background1"/>
          </w:tcPr>
          <w:p w14:paraId="7665A7CC" w14:textId="2E935948"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Summarize further information about direct and co-benefits for mitigation of toxic contaminants, and nutrient and sediment reductions. (also see Science portion of the Policy and Prevention Strategy and Work Plan)</w:t>
            </w:r>
          </w:p>
        </w:tc>
        <w:tc>
          <w:tcPr>
            <w:tcW w:w="4500" w:type="dxa"/>
            <w:tcBorders>
              <w:bottom w:val="single" w:sz="4" w:space="0" w:color="8EAADB" w:themeColor="accent5" w:themeTint="99"/>
            </w:tcBorders>
            <w:shd w:val="clear" w:color="auto" w:fill="FFFF66"/>
          </w:tcPr>
          <w:p w14:paraId="34E330BA" w14:textId="2E694BBD"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 xml:space="preserve">Inventory case studies where innovative remediation of sediments/water have occurred in the watershed and evaluate how they could be adapted or implemented for TMDL compliance. </w:t>
            </w:r>
          </w:p>
        </w:tc>
        <w:tc>
          <w:tcPr>
            <w:tcW w:w="1890" w:type="dxa"/>
            <w:shd w:val="clear" w:color="auto" w:fill="FFFF66"/>
          </w:tcPr>
          <w:p w14:paraId="0AD10D8A" w14:textId="188B66A2"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commentRangeStart w:id="61"/>
            <w:commentRangeStart w:id="62"/>
            <w:r w:rsidRPr="0069513F">
              <w:rPr>
                <w:sz w:val="20"/>
                <w:szCs w:val="20"/>
              </w:rPr>
              <w:t xml:space="preserve">USGS, working with academic and state partners </w:t>
            </w:r>
            <w:commentRangeEnd w:id="61"/>
            <w:r w:rsidR="00580179">
              <w:rPr>
                <w:rStyle w:val="CommentReference"/>
                <w:rFonts w:eastAsiaTheme="majorEastAsia" w:cstheme="majorBidi"/>
              </w:rPr>
              <w:commentReference w:id="61"/>
            </w:r>
            <w:commentRangeEnd w:id="62"/>
            <w:r w:rsidR="00580179">
              <w:rPr>
                <w:rStyle w:val="CommentReference"/>
                <w:rFonts w:eastAsiaTheme="majorEastAsia" w:cstheme="majorBidi"/>
              </w:rPr>
              <w:commentReference w:id="62"/>
            </w:r>
          </w:p>
        </w:tc>
        <w:tc>
          <w:tcPr>
            <w:tcW w:w="1620" w:type="dxa"/>
            <w:shd w:val="clear" w:color="auto" w:fill="FFFFFF" w:themeFill="background1"/>
          </w:tcPr>
          <w:p w14:paraId="110122EE" w14:textId="77777777"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73A5B5FC" w14:textId="36ED0794"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9513F">
              <w:rPr>
                <w:sz w:val="20"/>
                <w:szCs w:val="20"/>
              </w:rPr>
              <w:t>2018-2020</w:t>
            </w:r>
          </w:p>
        </w:tc>
      </w:tr>
      <w:tr w:rsidR="0069513F" w14:paraId="07C1AF5F" w14:textId="77777777" w:rsidTr="00915B3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22EA0F9A" w14:textId="77777777" w:rsidR="0069513F" w:rsidRDefault="0069513F" w:rsidP="0069513F"/>
        </w:tc>
        <w:tc>
          <w:tcPr>
            <w:tcW w:w="3600" w:type="dxa"/>
            <w:vMerge/>
            <w:shd w:val="clear" w:color="auto" w:fill="FFFFFF" w:themeFill="background1"/>
          </w:tcPr>
          <w:p w14:paraId="08653E3F" w14:textId="77777777"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500" w:type="dxa"/>
            <w:tcBorders>
              <w:bottom w:val="single" w:sz="4" w:space="0" w:color="8EAADB" w:themeColor="accent5" w:themeTint="99"/>
            </w:tcBorders>
            <w:shd w:val="clear" w:color="auto" w:fill="A8D08D" w:themeFill="accent6" w:themeFillTint="99"/>
          </w:tcPr>
          <w:p w14:paraId="2F11AC50" w14:textId="3E48917B"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9513F">
              <w:rPr>
                <w:sz w:val="20"/>
                <w:szCs w:val="20"/>
              </w:rPr>
              <w:t>Investigate the impact of Stormwater Best Management Practices (BMPs) on PCB loadings to waterways. </w:t>
            </w:r>
          </w:p>
        </w:tc>
        <w:tc>
          <w:tcPr>
            <w:tcW w:w="1890" w:type="dxa"/>
            <w:shd w:val="clear" w:color="auto" w:fill="A8D08D" w:themeFill="accent6" w:themeFillTint="99"/>
          </w:tcPr>
          <w:p w14:paraId="540C4018" w14:textId="0101F7ED"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commentRangeStart w:id="63"/>
            <w:commentRangeStart w:id="64"/>
            <w:r w:rsidRPr="0069513F">
              <w:rPr>
                <w:sz w:val="20"/>
                <w:szCs w:val="20"/>
              </w:rPr>
              <w:t xml:space="preserve">MDE funded study. </w:t>
            </w:r>
            <w:commentRangeEnd w:id="63"/>
            <w:r w:rsidR="00580179">
              <w:rPr>
                <w:rStyle w:val="CommentReference"/>
                <w:rFonts w:eastAsiaTheme="majorEastAsia" w:cstheme="majorBidi"/>
              </w:rPr>
              <w:commentReference w:id="63"/>
            </w:r>
            <w:commentRangeEnd w:id="64"/>
            <w:r w:rsidR="00580179">
              <w:rPr>
                <w:rStyle w:val="CommentReference"/>
                <w:rFonts w:eastAsiaTheme="majorEastAsia" w:cstheme="majorBidi"/>
              </w:rPr>
              <w:commentReference w:id="64"/>
            </w:r>
          </w:p>
        </w:tc>
        <w:tc>
          <w:tcPr>
            <w:tcW w:w="1620" w:type="dxa"/>
            <w:shd w:val="clear" w:color="auto" w:fill="FFFFFF" w:themeFill="background1"/>
          </w:tcPr>
          <w:p w14:paraId="7503BA0C" w14:textId="77777777"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2B055CB1" w14:textId="4390E337"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9513F">
              <w:rPr>
                <w:sz w:val="20"/>
                <w:szCs w:val="20"/>
              </w:rPr>
              <w:t>2018-2020</w:t>
            </w:r>
          </w:p>
        </w:tc>
      </w:tr>
      <w:tr w:rsidR="0069513F" w14:paraId="095765A2" w14:textId="77777777" w:rsidTr="00915B30">
        <w:trPr>
          <w:trHeight w:val="525"/>
        </w:trPr>
        <w:tc>
          <w:tcPr>
            <w:cnfStyle w:val="001000000000" w:firstRow="0" w:lastRow="0" w:firstColumn="1" w:lastColumn="0" w:oddVBand="0" w:evenVBand="0" w:oddHBand="0" w:evenHBand="0" w:firstRowFirstColumn="0" w:firstRowLastColumn="0" w:lastRowFirstColumn="0" w:lastRowLastColumn="0"/>
            <w:tcW w:w="1075" w:type="dxa"/>
            <w:vMerge/>
            <w:tcBorders>
              <w:bottom w:val="single" w:sz="4" w:space="0" w:color="8EAADB" w:themeColor="accent5" w:themeTint="99"/>
            </w:tcBorders>
            <w:shd w:val="clear" w:color="auto" w:fill="FFFFFF" w:themeFill="background1"/>
          </w:tcPr>
          <w:p w14:paraId="2C71846A" w14:textId="77777777" w:rsidR="0069513F" w:rsidRDefault="0069513F" w:rsidP="0069513F"/>
        </w:tc>
        <w:tc>
          <w:tcPr>
            <w:tcW w:w="3600" w:type="dxa"/>
            <w:vMerge/>
            <w:tcBorders>
              <w:bottom w:val="single" w:sz="4" w:space="0" w:color="8EAADB" w:themeColor="accent5" w:themeTint="99"/>
            </w:tcBorders>
            <w:shd w:val="clear" w:color="auto" w:fill="FFFFFF" w:themeFill="background1"/>
          </w:tcPr>
          <w:p w14:paraId="19F19321" w14:textId="77777777"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500" w:type="dxa"/>
            <w:tcBorders>
              <w:bottom w:val="single" w:sz="4" w:space="0" w:color="8EAADB" w:themeColor="accent5" w:themeTint="99"/>
            </w:tcBorders>
            <w:shd w:val="clear" w:color="auto" w:fill="A8D08D" w:themeFill="accent6" w:themeFillTint="99"/>
          </w:tcPr>
          <w:p w14:paraId="63A60A70" w14:textId="28697D97"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 xml:space="preserve">Further evaluate findings from the CSN literature review on the potential toxic contaminant reductions provided by traditional stormwater BMPs and Ag BMPs. Decide on most appropriate findings for additional outreach from these and CBP fact sheets.  </w:t>
            </w:r>
          </w:p>
        </w:tc>
        <w:tc>
          <w:tcPr>
            <w:tcW w:w="1890" w:type="dxa"/>
            <w:tcBorders>
              <w:bottom w:val="single" w:sz="4" w:space="0" w:color="8EAADB" w:themeColor="accent5" w:themeTint="99"/>
            </w:tcBorders>
            <w:shd w:val="clear" w:color="auto" w:fill="A8D08D" w:themeFill="accent6" w:themeFillTint="99"/>
          </w:tcPr>
          <w:p w14:paraId="73EB6664" w14:textId="7203C92B"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commentRangeStart w:id="65"/>
            <w:commentRangeStart w:id="66"/>
            <w:r w:rsidRPr="0069513F">
              <w:rPr>
                <w:sz w:val="20"/>
                <w:szCs w:val="20"/>
              </w:rPr>
              <w:t>TCW partners, USGS</w:t>
            </w:r>
            <w:commentRangeEnd w:id="65"/>
            <w:r w:rsidR="00580179">
              <w:rPr>
                <w:rStyle w:val="CommentReference"/>
                <w:rFonts w:eastAsiaTheme="majorEastAsia" w:cstheme="majorBidi"/>
              </w:rPr>
              <w:commentReference w:id="65"/>
            </w:r>
            <w:commentRangeEnd w:id="66"/>
            <w:r w:rsidR="00580179">
              <w:rPr>
                <w:rStyle w:val="CommentReference"/>
                <w:rFonts w:eastAsiaTheme="majorEastAsia" w:cstheme="majorBidi"/>
              </w:rPr>
              <w:commentReference w:id="66"/>
            </w:r>
          </w:p>
        </w:tc>
        <w:tc>
          <w:tcPr>
            <w:tcW w:w="1620" w:type="dxa"/>
            <w:tcBorders>
              <w:bottom w:val="single" w:sz="4" w:space="0" w:color="8EAADB" w:themeColor="accent5" w:themeTint="99"/>
            </w:tcBorders>
            <w:shd w:val="clear" w:color="auto" w:fill="FFFFFF" w:themeFill="background1"/>
          </w:tcPr>
          <w:p w14:paraId="28C40643" w14:textId="77777777"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tcBorders>
              <w:bottom w:val="single" w:sz="4" w:space="0" w:color="8EAADB" w:themeColor="accent5" w:themeTint="99"/>
            </w:tcBorders>
            <w:shd w:val="clear" w:color="auto" w:fill="FFFFFF" w:themeFill="background1"/>
          </w:tcPr>
          <w:p w14:paraId="0330FC9B" w14:textId="1649631F"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9513F">
              <w:rPr>
                <w:sz w:val="20"/>
                <w:szCs w:val="20"/>
              </w:rPr>
              <w:t>2018-2020</w:t>
            </w:r>
          </w:p>
        </w:tc>
      </w:tr>
      <w:tr w:rsidR="0069513F" w14:paraId="3DA5FF0D" w14:textId="77777777" w:rsidTr="00915B30">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075" w:type="dxa"/>
            <w:vMerge w:val="restart"/>
            <w:shd w:val="clear" w:color="auto" w:fill="FFFFFF" w:themeFill="background1"/>
          </w:tcPr>
          <w:p w14:paraId="072E67E9" w14:textId="0C0F709F" w:rsidR="0069513F" w:rsidRPr="005B2384" w:rsidRDefault="0069513F" w:rsidP="0069513F">
            <w:r>
              <w:t>4.2</w:t>
            </w:r>
          </w:p>
        </w:tc>
        <w:tc>
          <w:tcPr>
            <w:tcW w:w="3600" w:type="dxa"/>
            <w:vMerge w:val="restart"/>
            <w:shd w:val="clear" w:color="auto" w:fill="FFFFFF" w:themeFill="background1"/>
          </w:tcPr>
          <w:p w14:paraId="1A5509A6" w14:textId="1D40FE0D"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9513F">
              <w:rPr>
                <w:sz w:val="20"/>
                <w:szCs w:val="20"/>
              </w:rPr>
              <w:t>Monitor/survey efficiency of BMPs to remove toxic contaminants (mostly PCBs) (also see Science portion of the Policy and Prevention Strategy and Work Plan)</w:t>
            </w:r>
          </w:p>
        </w:tc>
        <w:tc>
          <w:tcPr>
            <w:tcW w:w="4500" w:type="dxa"/>
            <w:tcBorders>
              <w:bottom w:val="single" w:sz="4" w:space="0" w:color="8EAADB" w:themeColor="accent5" w:themeTint="99"/>
            </w:tcBorders>
            <w:shd w:val="clear" w:color="auto" w:fill="A8D08D" w:themeFill="accent6" w:themeFillTint="99"/>
          </w:tcPr>
          <w:p w14:paraId="4B5FDB07" w14:textId="33772782"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9513F">
              <w:rPr>
                <w:sz w:val="20"/>
                <w:szCs w:val="20"/>
              </w:rPr>
              <w:t>Bioretention efficacy and optimization for removal of toxic contaminants</w:t>
            </w:r>
          </w:p>
        </w:tc>
        <w:tc>
          <w:tcPr>
            <w:tcW w:w="1890" w:type="dxa"/>
            <w:shd w:val="clear" w:color="auto" w:fill="A8D08D" w:themeFill="accent6" w:themeFillTint="99"/>
          </w:tcPr>
          <w:p w14:paraId="37627E73" w14:textId="7D337379"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commentRangeStart w:id="67"/>
            <w:commentRangeStart w:id="68"/>
            <w:r w:rsidRPr="0069513F">
              <w:rPr>
                <w:sz w:val="20"/>
                <w:szCs w:val="20"/>
              </w:rPr>
              <w:t>UMCP</w:t>
            </w:r>
            <w:commentRangeEnd w:id="67"/>
            <w:r w:rsidR="00580179">
              <w:rPr>
                <w:rStyle w:val="CommentReference"/>
                <w:rFonts w:eastAsiaTheme="majorEastAsia" w:cstheme="majorBidi"/>
              </w:rPr>
              <w:commentReference w:id="67"/>
            </w:r>
            <w:commentRangeEnd w:id="68"/>
            <w:r w:rsidR="00580179">
              <w:rPr>
                <w:rStyle w:val="CommentReference"/>
                <w:rFonts w:eastAsiaTheme="majorEastAsia" w:cstheme="majorBidi"/>
              </w:rPr>
              <w:commentReference w:id="68"/>
            </w:r>
          </w:p>
        </w:tc>
        <w:tc>
          <w:tcPr>
            <w:tcW w:w="1620" w:type="dxa"/>
            <w:shd w:val="clear" w:color="auto" w:fill="FFFFFF" w:themeFill="background1"/>
          </w:tcPr>
          <w:p w14:paraId="5899D2A0" w14:textId="77777777"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20321D97" w14:textId="39E1F393"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9513F">
              <w:rPr>
                <w:sz w:val="20"/>
                <w:szCs w:val="20"/>
              </w:rPr>
              <w:t>2018-2020</w:t>
            </w:r>
          </w:p>
        </w:tc>
      </w:tr>
      <w:tr w:rsidR="0069513F" w14:paraId="117B0DFA" w14:textId="77777777" w:rsidTr="00915B30">
        <w:trPr>
          <w:trHeight w:val="435"/>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539C6888" w14:textId="77777777" w:rsidR="0069513F" w:rsidRDefault="0069513F" w:rsidP="0069513F"/>
        </w:tc>
        <w:tc>
          <w:tcPr>
            <w:tcW w:w="3600" w:type="dxa"/>
            <w:vMerge/>
            <w:shd w:val="clear" w:color="auto" w:fill="FFFFFF" w:themeFill="background1"/>
          </w:tcPr>
          <w:p w14:paraId="3263178D" w14:textId="77777777"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500" w:type="dxa"/>
            <w:tcBorders>
              <w:bottom w:val="single" w:sz="4" w:space="0" w:color="8EAADB" w:themeColor="accent5" w:themeTint="99"/>
            </w:tcBorders>
            <w:shd w:val="clear" w:color="auto" w:fill="A8D08D" w:themeFill="accent6" w:themeFillTint="99"/>
          </w:tcPr>
          <w:p w14:paraId="1E8B5683" w14:textId="2C4A29BE"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Design/testing of enhanced media in stormwater control structures for degradation of toxic contaminants</w:t>
            </w:r>
          </w:p>
        </w:tc>
        <w:tc>
          <w:tcPr>
            <w:tcW w:w="1890" w:type="dxa"/>
            <w:shd w:val="clear" w:color="auto" w:fill="A8D08D" w:themeFill="accent6" w:themeFillTint="99"/>
          </w:tcPr>
          <w:p w14:paraId="6282B4B5" w14:textId="3430219C"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commentRangeStart w:id="69"/>
            <w:commentRangeStart w:id="70"/>
            <w:r w:rsidRPr="0069513F">
              <w:rPr>
                <w:sz w:val="20"/>
                <w:szCs w:val="20"/>
              </w:rPr>
              <w:t>UMCP</w:t>
            </w:r>
            <w:commentRangeEnd w:id="69"/>
            <w:r w:rsidR="00580179">
              <w:rPr>
                <w:rStyle w:val="CommentReference"/>
                <w:rFonts w:eastAsiaTheme="majorEastAsia" w:cstheme="majorBidi"/>
              </w:rPr>
              <w:commentReference w:id="69"/>
            </w:r>
            <w:commentRangeEnd w:id="70"/>
            <w:r w:rsidR="00580179">
              <w:rPr>
                <w:rStyle w:val="CommentReference"/>
                <w:rFonts w:eastAsiaTheme="majorEastAsia" w:cstheme="majorBidi"/>
              </w:rPr>
              <w:commentReference w:id="70"/>
            </w:r>
          </w:p>
        </w:tc>
        <w:tc>
          <w:tcPr>
            <w:tcW w:w="1620" w:type="dxa"/>
            <w:shd w:val="clear" w:color="auto" w:fill="FFFFFF" w:themeFill="background1"/>
          </w:tcPr>
          <w:p w14:paraId="4B5B6AC8" w14:textId="77777777"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0D1C4B22" w14:textId="3586315E"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9513F">
              <w:rPr>
                <w:sz w:val="20"/>
                <w:szCs w:val="20"/>
              </w:rPr>
              <w:t>2018-2020</w:t>
            </w:r>
          </w:p>
        </w:tc>
      </w:tr>
      <w:tr w:rsidR="0069513F" w14:paraId="6FF1DBA4" w14:textId="77777777" w:rsidTr="00E45D87">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075" w:type="dxa"/>
            <w:vMerge/>
            <w:tcBorders>
              <w:bottom w:val="single" w:sz="4" w:space="0" w:color="8EAADB" w:themeColor="accent5" w:themeTint="99"/>
            </w:tcBorders>
            <w:shd w:val="clear" w:color="auto" w:fill="FFFFFF" w:themeFill="background1"/>
          </w:tcPr>
          <w:p w14:paraId="38D3F342" w14:textId="77777777" w:rsidR="0069513F" w:rsidRDefault="0069513F" w:rsidP="0069513F"/>
        </w:tc>
        <w:tc>
          <w:tcPr>
            <w:tcW w:w="3600" w:type="dxa"/>
            <w:vMerge/>
            <w:tcBorders>
              <w:bottom w:val="single" w:sz="4" w:space="0" w:color="8EAADB" w:themeColor="accent5" w:themeTint="99"/>
            </w:tcBorders>
            <w:shd w:val="clear" w:color="auto" w:fill="FFFFFF" w:themeFill="background1"/>
          </w:tcPr>
          <w:p w14:paraId="3627F0BC" w14:textId="77777777"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500" w:type="dxa"/>
            <w:tcBorders>
              <w:bottom w:val="single" w:sz="4" w:space="0" w:color="8EAADB" w:themeColor="accent5" w:themeTint="99"/>
            </w:tcBorders>
            <w:shd w:val="clear" w:color="auto" w:fill="FFFF66"/>
          </w:tcPr>
          <w:p w14:paraId="354B3A42" w14:textId="7820B8DD"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9513F">
              <w:rPr>
                <w:sz w:val="20"/>
                <w:szCs w:val="20"/>
              </w:rPr>
              <w:t>Riparian forest buffer removal of toxic contaminants</w:t>
            </w:r>
          </w:p>
        </w:tc>
        <w:tc>
          <w:tcPr>
            <w:tcW w:w="1890" w:type="dxa"/>
            <w:tcBorders>
              <w:bottom w:val="single" w:sz="4" w:space="0" w:color="8EAADB" w:themeColor="accent5" w:themeTint="99"/>
            </w:tcBorders>
            <w:shd w:val="clear" w:color="auto" w:fill="FFFF66"/>
          </w:tcPr>
          <w:p w14:paraId="2206C747" w14:textId="1A60EEB3"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commentRangeStart w:id="71"/>
            <w:commentRangeStart w:id="72"/>
            <w:r w:rsidRPr="0069513F">
              <w:rPr>
                <w:sz w:val="20"/>
                <w:szCs w:val="20"/>
              </w:rPr>
              <w:t>PSU</w:t>
            </w:r>
            <w:commentRangeEnd w:id="71"/>
            <w:r w:rsidR="00580179">
              <w:rPr>
                <w:rStyle w:val="CommentReference"/>
                <w:rFonts w:eastAsiaTheme="majorEastAsia" w:cstheme="majorBidi"/>
              </w:rPr>
              <w:commentReference w:id="71"/>
            </w:r>
            <w:commentRangeEnd w:id="72"/>
            <w:r w:rsidR="00E45D87">
              <w:rPr>
                <w:rStyle w:val="CommentReference"/>
                <w:rFonts w:eastAsiaTheme="majorEastAsia" w:cstheme="majorBidi"/>
              </w:rPr>
              <w:commentReference w:id="72"/>
            </w:r>
          </w:p>
        </w:tc>
        <w:tc>
          <w:tcPr>
            <w:tcW w:w="1620" w:type="dxa"/>
            <w:tcBorders>
              <w:bottom w:val="single" w:sz="4" w:space="0" w:color="8EAADB" w:themeColor="accent5" w:themeTint="99"/>
            </w:tcBorders>
            <w:shd w:val="clear" w:color="auto" w:fill="FFFFFF" w:themeFill="background1"/>
          </w:tcPr>
          <w:p w14:paraId="7917A556" w14:textId="77777777"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tcBorders>
              <w:bottom w:val="single" w:sz="4" w:space="0" w:color="8EAADB" w:themeColor="accent5" w:themeTint="99"/>
            </w:tcBorders>
            <w:shd w:val="clear" w:color="auto" w:fill="FFFFFF" w:themeFill="background1"/>
          </w:tcPr>
          <w:p w14:paraId="1B2EDD70" w14:textId="13B1F89C"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9513F">
              <w:rPr>
                <w:sz w:val="20"/>
                <w:szCs w:val="20"/>
              </w:rPr>
              <w:t>2018-2020</w:t>
            </w:r>
          </w:p>
        </w:tc>
      </w:tr>
      <w:tr w:rsidR="0069513F" w14:paraId="26C0727D" w14:textId="77777777" w:rsidTr="00915B30">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50E687C6" w14:textId="7C5542C6" w:rsidR="0069513F" w:rsidRPr="005B2384" w:rsidRDefault="0069513F" w:rsidP="0069513F">
            <w:pPr>
              <w:pStyle w:val="Heading1"/>
              <w:outlineLvl w:val="0"/>
            </w:pPr>
            <w:r>
              <w:t>4.3</w:t>
            </w:r>
          </w:p>
        </w:tc>
        <w:tc>
          <w:tcPr>
            <w:tcW w:w="3600" w:type="dxa"/>
            <w:tcBorders>
              <w:bottom w:val="single" w:sz="4" w:space="0" w:color="8EAADB" w:themeColor="accent5" w:themeTint="99"/>
            </w:tcBorders>
            <w:shd w:val="clear" w:color="auto" w:fill="FFFFFF" w:themeFill="background1"/>
          </w:tcPr>
          <w:p w14:paraId="36F39FE8" w14:textId="38D3F585"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 xml:space="preserve">Explore use of CBP decision tools to include selected contaminants </w:t>
            </w:r>
          </w:p>
        </w:tc>
        <w:tc>
          <w:tcPr>
            <w:tcW w:w="4500" w:type="dxa"/>
            <w:tcBorders>
              <w:bottom w:val="single" w:sz="4" w:space="0" w:color="8EAADB" w:themeColor="accent5" w:themeTint="99"/>
            </w:tcBorders>
            <w:shd w:val="clear" w:color="auto" w:fill="FC9E84"/>
          </w:tcPr>
          <w:p w14:paraId="3B4A4D1D" w14:textId="5FC10101"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 xml:space="preserve">Prepare a matrix of information needed for inclusion of selected contaminants (begin with PCBs) in </w:t>
            </w:r>
            <w:r w:rsidR="0035183B" w:rsidRPr="0069513F">
              <w:rPr>
                <w:sz w:val="20"/>
                <w:szCs w:val="20"/>
              </w:rPr>
              <w:t>CAST and</w:t>
            </w:r>
            <w:r w:rsidRPr="0069513F">
              <w:rPr>
                <w:sz w:val="20"/>
                <w:szCs w:val="20"/>
              </w:rPr>
              <w:t xml:space="preserve"> assess availability of information. </w:t>
            </w:r>
          </w:p>
        </w:tc>
        <w:tc>
          <w:tcPr>
            <w:tcW w:w="1890" w:type="dxa"/>
            <w:tcBorders>
              <w:bottom w:val="single" w:sz="4" w:space="0" w:color="8EAADB" w:themeColor="accent5" w:themeTint="99"/>
            </w:tcBorders>
            <w:shd w:val="clear" w:color="auto" w:fill="FC9E84"/>
          </w:tcPr>
          <w:p w14:paraId="2C7D3677" w14:textId="390354B0"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commentRangeStart w:id="73"/>
            <w:commentRangeStart w:id="74"/>
            <w:r w:rsidRPr="0069513F">
              <w:rPr>
                <w:sz w:val="20"/>
                <w:szCs w:val="20"/>
              </w:rPr>
              <w:t>EPA and TCW</w:t>
            </w:r>
            <w:commentRangeEnd w:id="73"/>
            <w:r w:rsidR="00E45D87">
              <w:rPr>
                <w:rStyle w:val="CommentReference"/>
                <w:rFonts w:eastAsiaTheme="majorEastAsia" w:cstheme="majorBidi"/>
              </w:rPr>
              <w:commentReference w:id="73"/>
            </w:r>
            <w:commentRangeEnd w:id="74"/>
            <w:r w:rsidR="00E45D87">
              <w:rPr>
                <w:rStyle w:val="CommentReference"/>
                <w:rFonts w:eastAsiaTheme="majorEastAsia" w:cstheme="majorBidi"/>
              </w:rPr>
              <w:commentReference w:id="74"/>
            </w:r>
          </w:p>
        </w:tc>
        <w:tc>
          <w:tcPr>
            <w:tcW w:w="1620" w:type="dxa"/>
            <w:tcBorders>
              <w:bottom w:val="single" w:sz="4" w:space="0" w:color="8EAADB" w:themeColor="accent5" w:themeTint="99"/>
            </w:tcBorders>
            <w:shd w:val="clear" w:color="auto" w:fill="FFFFFF" w:themeFill="background1"/>
          </w:tcPr>
          <w:p w14:paraId="5A9F4068" w14:textId="77777777"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tcBorders>
              <w:bottom w:val="single" w:sz="4" w:space="0" w:color="8EAADB" w:themeColor="accent5" w:themeTint="99"/>
            </w:tcBorders>
            <w:shd w:val="clear" w:color="auto" w:fill="FFFFFF" w:themeFill="background1"/>
          </w:tcPr>
          <w:p w14:paraId="2A76B312" w14:textId="4FD4ACD8" w:rsidR="0069513F" w:rsidRPr="0069513F" w:rsidRDefault="0069513F" w:rsidP="0069513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9513F">
              <w:rPr>
                <w:sz w:val="20"/>
                <w:szCs w:val="20"/>
              </w:rPr>
              <w:t>2018-19</w:t>
            </w:r>
          </w:p>
        </w:tc>
      </w:tr>
      <w:tr w:rsidR="0069513F" w14:paraId="764CFCAA" w14:textId="77777777" w:rsidTr="00915B3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76D5AA1E" w14:textId="79E3E8FF" w:rsidR="0069513F" w:rsidRPr="005B2384" w:rsidRDefault="0069513F" w:rsidP="0069513F">
            <w:pPr>
              <w:pStyle w:val="Heading1"/>
              <w:outlineLvl w:val="0"/>
            </w:pPr>
            <w:r>
              <w:t>4.4</w:t>
            </w:r>
          </w:p>
        </w:tc>
        <w:tc>
          <w:tcPr>
            <w:tcW w:w="3600" w:type="dxa"/>
            <w:tcBorders>
              <w:bottom w:val="single" w:sz="4" w:space="0" w:color="8EAADB" w:themeColor="accent5" w:themeTint="99"/>
            </w:tcBorders>
            <w:shd w:val="clear" w:color="auto" w:fill="FFFFFF" w:themeFill="background1"/>
          </w:tcPr>
          <w:p w14:paraId="7DEC3B2E" w14:textId="5A3D302B"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9513F">
              <w:rPr>
                <w:sz w:val="20"/>
                <w:szCs w:val="20"/>
              </w:rPr>
              <w:t xml:space="preserve">Interact with source teams to communicate and apply findings on the co-benefits for mitigation of nutrients, sediment, and toxic contaminants </w:t>
            </w:r>
          </w:p>
        </w:tc>
        <w:tc>
          <w:tcPr>
            <w:tcW w:w="4500" w:type="dxa"/>
            <w:tcBorders>
              <w:bottom w:val="single" w:sz="4" w:space="0" w:color="8EAADB" w:themeColor="accent5" w:themeTint="99"/>
            </w:tcBorders>
            <w:shd w:val="clear" w:color="auto" w:fill="A8D08D" w:themeFill="accent6" w:themeFillTint="99"/>
          </w:tcPr>
          <w:p w14:paraId="6AA73E55" w14:textId="786DCE30"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9513F">
              <w:rPr>
                <w:sz w:val="20"/>
                <w:szCs w:val="20"/>
              </w:rPr>
              <w:t>Communicate with agricultural, stormwater, and wastewater source teams to identify synergies with nutrient/sediment and toxic contaminant mitigation options</w:t>
            </w:r>
          </w:p>
        </w:tc>
        <w:tc>
          <w:tcPr>
            <w:tcW w:w="1890" w:type="dxa"/>
            <w:tcBorders>
              <w:bottom w:val="single" w:sz="4" w:space="0" w:color="8EAADB" w:themeColor="accent5" w:themeTint="99"/>
            </w:tcBorders>
            <w:shd w:val="clear" w:color="auto" w:fill="A8D08D" w:themeFill="accent6" w:themeFillTint="99"/>
          </w:tcPr>
          <w:p w14:paraId="2D0F2F00" w14:textId="278C0F36"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commentRangeStart w:id="75"/>
            <w:commentRangeStart w:id="76"/>
            <w:r w:rsidRPr="0069513F">
              <w:rPr>
                <w:sz w:val="20"/>
                <w:szCs w:val="20"/>
              </w:rPr>
              <w:t xml:space="preserve">TCW chairs with selected investigators. </w:t>
            </w:r>
            <w:commentRangeEnd w:id="75"/>
            <w:r w:rsidR="00E45D87">
              <w:rPr>
                <w:rStyle w:val="CommentReference"/>
                <w:rFonts w:eastAsiaTheme="majorEastAsia" w:cstheme="majorBidi"/>
              </w:rPr>
              <w:commentReference w:id="75"/>
            </w:r>
            <w:commentRangeEnd w:id="76"/>
            <w:r w:rsidR="00E45D87">
              <w:rPr>
                <w:rStyle w:val="CommentReference"/>
                <w:rFonts w:eastAsiaTheme="majorEastAsia" w:cstheme="majorBidi"/>
              </w:rPr>
              <w:commentReference w:id="76"/>
            </w:r>
          </w:p>
        </w:tc>
        <w:tc>
          <w:tcPr>
            <w:tcW w:w="1620" w:type="dxa"/>
            <w:tcBorders>
              <w:bottom w:val="single" w:sz="4" w:space="0" w:color="8EAADB" w:themeColor="accent5" w:themeTint="99"/>
            </w:tcBorders>
            <w:shd w:val="clear" w:color="auto" w:fill="FFFFFF" w:themeFill="background1"/>
          </w:tcPr>
          <w:p w14:paraId="3A8AF0F6" w14:textId="77777777"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tcBorders>
              <w:bottom w:val="single" w:sz="4" w:space="0" w:color="8EAADB" w:themeColor="accent5" w:themeTint="99"/>
            </w:tcBorders>
            <w:shd w:val="clear" w:color="auto" w:fill="FFFFFF" w:themeFill="background1"/>
          </w:tcPr>
          <w:p w14:paraId="7F4ADEA9" w14:textId="43304330" w:rsidR="0069513F" w:rsidRPr="0069513F" w:rsidRDefault="0069513F" w:rsidP="0069513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9513F">
              <w:rPr>
                <w:sz w:val="20"/>
                <w:szCs w:val="20"/>
              </w:rPr>
              <w:t>2018-2020</w:t>
            </w:r>
          </w:p>
        </w:tc>
      </w:tr>
      <w:tr w:rsidR="00CA041B" w14:paraId="595199A4" w14:textId="77777777" w:rsidTr="00580179">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62806827" w14:textId="274875B8" w:rsidR="00CA041B" w:rsidRPr="005B2384" w:rsidRDefault="00CA041B" w:rsidP="00CA041B">
            <w:pPr>
              <w:pStyle w:val="Heading1"/>
              <w:outlineLvl w:val="0"/>
            </w:pPr>
            <w:r>
              <w:t>4.5</w:t>
            </w:r>
          </w:p>
        </w:tc>
        <w:tc>
          <w:tcPr>
            <w:tcW w:w="3600" w:type="dxa"/>
            <w:tcBorders>
              <w:bottom w:val="single" w:sz="4" w:space="0" w:color="8EAADB" w:themeColor="accent5" w:themeTint="99"/>
            </w:tcBorders>
            <w:shd w:val="clear" w:color="auto" w:fill="FFFFFF" w:themeFill="background1"/>
          </w:tcPr>
          <w:p w14:paraId="73289D72" w14:textId="0015736A"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t>The Chesapeake Bay Commission will work collaboratively with the Bay Program partners to identify legislative, budgetary and policy needs to advance the goals of the Chesapeake Watershed Agreement.</w:t>
            </w:r>
          </w:p>
        </w:tc>
        <w:tc>
          <w:tcPr>
            <w:tcW w:w="4500" w:type="dxa"/>
            <w:tcBorders>
              <w:bottom w:val="single" w:sz="4" w:space="0" w:color="8EAADB" w:themeColor="accent5" w:themeTint="99"/>
            </w:tcBorders>
            <w:shd w:val="clear" w:color="auto" w:fill="FFFFFF" w:themeFill="background1"/>
          </w:tcPr>
          <w:p w14:paraId="782D1339" w14:textId="51F9587D"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t>CBC will, in turn, pursue action within our member state General Assemblies and the United States Congress. See CBC Resolution #14-1 for additional information on the CBC’s participation in the management strategies.</w:t>
            </w:r>
          </w:p>
        </w:tc>
        <w:tc>
          <w:tcPr>
            <w:tcW w:w="1890" w:type="dxa"/>
            <w:tcBorders>
              <w:bottom w:val="single" w:sz="4" w:space="0" w:color="8EAADB" w:themeColor="accent5" w:themeTint="99"/>
            </w:tcBorders>
            <w:shd w:val="clear" w:color="auto" w:fill="FFFFFF" w:themeFill="background1"/>
          </w:tcPr>
          <w:p w14:paraId="744778CD" w14:textId="65C488FA"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t>CBC</w:t>
            </w:r>
          </w:p>
        </w:tc>
        <w:tc>
          <w:tcPr>
            <w:tcW w:w="1620" w:type="dxa"/>
            <w:tcBorders>
              <w:bottom w:val="single" w:sz="4" w:space="0" w:color="8EAADB" w:themeColor="accent5" w:themeTint="99"/>
            </w:tcBorders>
            <w:shd w:val="clear" w:color="auto" w:fill="FFFFFF" w:themeFill="background1"/>
          </w:tcPr>
          <w:p w14:paraId="74F23D7E" w14:textId="77777777"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tcBorders>
              <w:bottom w:val="single" w:sz="4" w:space="0" w:color="8EAADB" w:themeColor="accent5" w:themeTint="99"/>
            </w:tcBorders>
            <w:shd w:val="clear" w:color="auto" w:fill="FFFFFF" w:themeFill="background1"/>
          </w:tcPr>
          <w:p w14:paraId="0C2DEFB5" w14:textId="3FC7D6EE"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A041B">
              <w:rPr>
                <w:sz w:val="20"/>
                <w:szCs w:val="20"/>
              </w:rPr>
              <w:t>2018-2020</w:t>
            </w:r>
          </w:p>
        </w:tc>
      </w:tr>
      <w:tr w:rsidR="00CA041B" w14:paraId="2C68B2E7" w14:textId="77777777" w:rsidTr="00CA041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9CC2E5" w:themeFill="accent1" w:themeFillTint="99"/>
          </w:tcPr>
          <w:p w14:paraId="6F4104F9" w14:textId="719F1E37" w:rsidR="00CA041B" w:rsidRDefault="00CA041B" w:rsidP="00CA041B">
            <w:pPr>
              <w:spacing w:line="276" w:lineRule="auto"/>
            </w:pPr>
            <w:r>
              <w:t xml:space="preserve">Management Approach 5: </w:t>
            </w:r>
            <w:r>
              <w:rPr>
                <w:b w:val="0"/>
              </w:rPr>
              <w:t>Gather information on issues of emerging concern.</w:t>
            </w:r>
          </w:p>
        </w:tc>
      </w:tr>
      <w:tr w:rsidR="00CA041B" w14:paraId="5E950002" w14:textId="77777777" w:rsidTr="00915B30">
        <w:trPr>
          <w:trHeight w:val="150"/>
        </w:trPr>
        <w:tc>
          <w:tcPr>
            <w:cnfStyle w:val="001000000000" w:firstRow="0" w:lastRow="0" w:firstColumn="1" w:lastColumn="0" w:oddVBand="0" w:evenVBand="0" w:oddHBand="0" w:evenHBand="0" w:firstRowFirstColumn="0" w:firstRowLastColumn="0" w:lastRowFirstColumn="0" w:lastRowLastColumn="0"/>
            <w:tcW w:w="1075" w:type="dxa"/>
            <w:vMerge w:val="restart"/>
            <w:shd w:val="clear" w:color="auto" w:fill="FFFFFF" w:themeFill="background1"/>
          </w:tcPr>
          <w:p w14:paraId="34AB3002" w14:textId="0D4D870C" w:rsidR="00CA041B" w:rsidRPr="005B2384" w:rsidRDefault="00CA041B" w:rsidP="00CA041B">
            <w:pPr>
              <w:pStyle w:val="Heading1"/>
              <w:outlineLvl w:val="0"/>
            </w:pPr>
            <w:r>
              <w:t>5.1</w:t>
            </w:r>
          </w:p>
        </w:tc>
        <w:tc>
          <w:tcPr>
            <w:tcW w:w="3600" w:type="dxa"/>
            <w:vMerge w:val="restart"/>
            <w:shd w:val="clear" w:color="auto" w:fill="FFFFFF" w:themeFill="background1"/>
            <w:vAlign w:val="center"/>
          </w:tcPr>
          <w:p w14:paraId="265D7DD7" w14:textId="49FEE912"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t>Continue to investigate previously identified issues of emerging concern including contaminant toxicity to pollinators, microplastics and UOG.</w:t>
            </w:r>
          </w:p>
        </w:tc>
        <w:tc>
          <w:tcPr>
            <w:tcW w:w="4500" w:type="dxa"/>
            <w:tcBorders>
              <w:bottom w:val="single" w:sz="4" w:space="0" w:color="8EAADB" w:themeColor="accent5" w:themeTint="99"/>
            </w:tcBorders>
            <w:shd w:val="clear" w:color="auto" w:fill="A8D08D" w:themeFill="accent6" w:themeFillTint="99"/>
          </w:tcPr>
          <w:p w14:paraId="6BB17506" w14:textId="5340228B"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t xml:space="preserve">Attend, summarize microplastics workshop  </w:t>
            </w:r>
          </w:p>
        </w:tc>
        <w:tc>
          <w:tcPr>
            <w:tcW w:w="1890" w:type="dxa"/>
            <w:shd w:val="clear" w:color="auto" w:fill="A8D08D" w:themeFill="accent6" w:themeFillTint="99"/>
          </w:tcPr>
          <w:p w14:paraId="11E351CE" w14:textId="5E7A0184"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commentRangeStart w:id="77"/>
            <w:commentRangeStart w:id="78"/>
            <w:r w:rsidRPr="00CA041B">
              <w:rPr>
                <w:sz w:val="20"/>
                <w:szCs w:val="20"/>
              </w:rPr>
              <w:t>STAC, TCW</w:t>
            </w:r>
            <w:commentRangeEnd w:id="77"/>
            <w:r w:rsidR="00E45D87">
              <w:rPr>
                <w:rStyle w:val="CommentReference"/>
                <w:rFonts w:eastAsiaTheme="majorEastAsia" w:cstheme="majorBidi"/>
              </w:rPr>
              <w:commentReference w:id="77"/>
            </w:r>
            <w:commentRangeEnd w:id="78"/>
            <w:r w:rsidR="00E45D87">
              <w:rPr>
                <w:rStyle w:val="CommentReference"/>
                <w:rFonts w:eastAsiaTheme="majorEastAsia" w:cstheme="majorBidi"/>
              </w:rPr>
              <w:commentReference w:id="78"/>
            </w:r>
          </w:p>
        </w:tc>
        <w:tc>
          <w:tcPr>
            <w:tcW w:w="1620" w:type="dxa"/>
            <w:shd w:val="clear" w:color="auto" w:fill="FFFFFF" w:themeFill="background1"/>
          </w:tcPr>
          <w:p w14:paraId="58C61198" w14:textId="77777777"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419DD22E" w14:textId="099908B0"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A041B">
              <w:rPr>
                <w:sz w:val="20"/>
                <w:szCs w:val="20"/>
              </w:rPr>
              <w:t>2018-2020</w:t>
            </w:r>
          </w:p>
        </w:tc>
      </w:tr>
      <w:tr w:rsidR="00CA041B" w14:paraId="65D0F213" w14:textId="77777777" w:rsidTr="00E45D87">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1075" w:type="dxa"/>
            <w:vMerge/>
            <w:tcBorders>
              <w:bottom w:val="single" w:sz="4" w:space="0" w:color="8EAADB" w:themeColor="accent5" w:themeTint="99"/>
            </w:tcBorders>
            <w:shd w:val="clear" w:color="auto" w:fill="FFFFFF" w:themeFill="background1"/>
          </w:tcPr>
          <w:p w14:paraId="1AD1EEC3" w14:textId="77777777" w:rsidR="00CA041B" w:rsidRDefault="00CA041B" w:rsidP="00CA041B"/>
        </w:tc>
        <w:tc>
          <w:tcPr>
            <w:tcW w:w="3600" w:type="dxa"/>
            <w:vMerge/>
            <w:tcBorders>
              <w:bottom w:val="single" w:sz="4" w:space="0" w:color="8EAADB" w:themeColor="accent5" w:themeTint="99"/>
            </w:tcBorders>
            <w:shd w:val="clear" w:color="auto" w:fill="FFFFFF" w:themeFill="background1"/>
          </w:tcPr>
          <w:p w14:paraId="02C16C36" w14:textId="77777777" w:rsidR="00CA041B" w:rsidRPr="00CA041B" w:rsidRDefault="00CA041B" w:rsidP="00CA041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500" w:type="dxa"/>
            <w:tcBorders>
              <w:bottom w:val="single" w:sz="4" w:space="0" w:color="8EAADB" w:themeColor="accent5" w:themeTint="99"/>
            </w:tcBorders>
            <w:shd w:val="clear" w:color="auto" w:fill="A8D08D" w:themeFill="accent6" w:themeFillTint="99"/>
          </w:tcPr>
          <w:p w14:paraId="5160FE07" w14:textId="4EEEF259" w:rsidR="00CA041B" w:rsidRPr="00CA041B" w:rsidRDefault="00CA041B" w:rsidP="00CA041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CA041B">
              <w:rPr>
                <w:sz w:val="20"/>
                <w:szCs w:val="20"/>
              </w:rPr>
              <w:t>Track progress USGS NE region microplastics study and identify relevance to CB.</w:t>
            </w:r>
          </w:p>
        </w:tc>
        <w:tc>
          <w:tcPr>
            <w:tcW w:w="1890" w:type="dxa"/>
            <w:tcBorders>
              <w:bottom w:val="single" w:sz="4" w:space="0" w:color="8EAADB" w:themeColor="accent5" w:themeTint="99"/>
            </w:tcBorders>
            <w:shd w:val="clear" w:color="auto" w:fill="A8D08D" w:themeFill="accent6" w:themeFillTint="99"/>
          </w:tcPr>
          <w:p w14:paraId="10FE250B" w14:textId="3FD412D4" w:rsidR="00CA041B" w:rsidRPr="00CA041B" w:rsidRDefault="00CA041B" w:rsidP="00CA041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commentRangeStart w:id="79"/>
            <w:commentRangeStart w:id="80"/>
            <w:r w:rsidRPr="00CA041B">
              <w:rPr>
                <w:sz w:val="20"/>
                <w:szCs w:val="20"/>
              </w:rPr>
              <w:t>USGS, TCW</w:t>
            </w:r>
            <w:commentRangeEnd w:id="79"/>
            <w:r w:rsidR="00E45D87">
              <w:rPr>
                <w:rStyle w:val="CommentReference"/>
                <w:rFonts w:eastAsiaTheme="majorEastAsia" w:cstheme="majorBidi"/>
              </w:rPr>
              <w:commentReference w:id="79"/>
            </w:r>
            <w:commentRangeEnd w:id="80"/>
            <w:r w:rsidR="00E45D87">
              <w:rPr>
                <w:rStyle w:val="CommentReference"/>
                <w:rFonts w:eastAsiaTheme="majorEastAsia" w:cstheme="majorBidi"/>
              </w:rPr>
              <w:commentReference w:id="80"/>
            </w:r>
          </w:p>
        </w:tc>
        <w:tc>
          <w:tcPr>
            <w:tcW w:w="1620" w:type="dxa"/>
            <w:tcBorders>
              <w:bottom w:val="single" w:sz="4" w:space="0" w:color="8EAADB" w:themeColor="accent5" w:themeTint="99"/>
            </w:tcBorders>
            <w:shd w:val="clear" w:color="auto" w:fill="FFFFFF" w:themeFill="background1"/>
          </w:tcPr>
          <w:p w14:paraId="00DFE0F4" w14:textId="77777777" w:rsidR="00CA041B" w:rsidRPr="00CA041B" w:rsidRDefault="00CA041B" w:rsidP="00CA041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tcBorders>
              <w:bottom w:val="single" w:sz="4" w:space="0" w:color="8EAADB" w:themeColor="accent5" w:themeTint="99"/>
            </w:tcBorders>
            <w:shd w:val="clear" w:color="auto" w:fill="FFFFFF" w:themeFill="background1"/>
          </w:tcPr>
          <w:p w14:paraId="27C5AED5" w14:textId="45E32855" w:rsidR="00CA041B" w:rsidRPr="00CA041B" w:rsidRDefault="00CA041B" w:rsidP="00CA041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A041B">
              <w:rPr>
                <w:sz w:val="20"/>
                <w:szCs w:val="20"/>
              </w:rPr>
              <w:t>2018-2020</w:t>
            </w:r>
          </w:p>
        </w:tc>
      </w:tr>
      <w:tr w:rsidR="00CA041B" w14:paraId="7169FF42" w14:textId="77777777" w:rsidTr="00915B30">
        <w:trPr>
          <w:trHeight w:val="135"/>
        </w:trPr>
        <w:tc>
          <w:tcPr>
            <w:cnfStyle w:val="001000000000" w:firstRow="0" w:lastRow="0" w:firstColumn="1" w:lastColumn="0" w:oddVBand="0" w:evenVBand="0" w:oddHBand="0" w:evenHBand="0" w:firstRowFirstColumn="0" w:firstRowLastColumn="0" w:lastRowFirstColumn="0" w:lastRowLastColumn="0"/>
            <w:tcW w:w="1075" w:type="dxa"/>
            <w:vMerge w:val="restart"/>
            <w:shd w:val="clear" w:color="auto" w:fill="FFFFFF" w:themeFill="background1"/>
          </w:tcPr>
          <w:p w14:paraId="085262BE" w14:textId="224341C8" w:rsidR="00CA041B" w:rsidRPr="005B2384" w:rsidRDefault="00CA041B" w:rsidP="00CA041B">
            <w:pPr>
              <w:pStyle w:val="Heading1"/>
              <w:outlineLvl w:val="0"/>
            </w:pPr>
            <w:r>
              <w:t>5.2</w:t>
            </w:r>
          </w:p>
        </w:tc>
        <w:tc>
          <w:tcPr>
            <w:tcW w:w="3600" w:type="dxa"/>
            <w:vMerge w:val="restart"/>
            <w:shd w:val="clear" w:color="auto" w:fill="FFFFFF" w:themeFill="background1"/>
          </w:tcPr>
          <w:p w14:paraId="5BA2C84C" w14:textId="489C16F5"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t xml:space="preserve">Prioritize new issues of emerging concern and identify tasks to complete </w:t>
            </w:r>
          </w:p>
        </w:tc>
        <w:tc>
          <w:tcPr>
            <w:tcW w:w="4500" w:type="dxa"/>
            <w:tcBorders>
              <w:bottom w:val="single" w:sz="4" w:space="0" w:color="8EAADB" w:themeColor="accent5" w:themeTint="99"/>
            </w:tcBorders>
            <w:shd w:val="clear" w:color="auto" w:fill="FFFF66"/>
          </w:tcPr>
          <w:p w14:paraId="0EEAEB12" w14:textId="27298CE6"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t>Track research progress by USGS and NOAA on the toxins that are produced from algal blooms</w:t>
            </w:r>
          </w:p>
        </w:tc>
        <w:tc>
          <w:tcPr>
            <w:tcW w:w="1890" w:type="dxa"/>
            <w:shd w:val="clear" w:color="auto" w:fill="FFFF66"/>
          </w:tcPr>
          <w:p w14:paraId="6548D4BF" w14:textId="000F0982"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commentRangeStart w:id="81"/>
            <w:commentRangeStart w:id="82"/>
            <w:r w:rsidRPr="00CA041B">
              <w:rPr>
                <w:sz w:val="20"/>
                <w:szCs w:val="20"/>
              </w:rPr>
              <w:t>USGS, NOAA, TCW</w:t>
            </w:r>
            <w:commentRangeEnd w:id="81"/>
            <w:r w:rsidR="00E45D87">
              <w:rPr>
                <w:rStyle w:val="CommentReference"/>
                <w:rFonts w:eastAsiaTheme="majorEastAsia" w:cstheme="majorBidi"/>
              </w:rPr>
              <w:commentReference w:id="81"/>
            </w:r>
            <w:commentRangeEnd w:id="82"/>
            <w:r w:rsidR="00E45D87">
              <w:rPr>
                <w:rStyle w:val="CommentReference"/>
                <w:rFonts w:eastAsiaTheme="majorEastAsia" w:cstheme="majorBidi"/>
              </w:rPr>
              <w:commentReference w:id="82"/>
            </w:r>
          </w:p>
        </w:tc>
        <w:tc>
          <w:tcPr>
            <w:tcW w:w="1620" w:type="dxa"/>
            <w:shd w:val="clear" w:color="auto" w:fill="FFFFFF" w:themeFill="background1"/>
          </w:tcPr>
          <w:p w14:paraId="3616A0F8" w14:textId="77777777"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1D2A0E0E" w14:textId="5BEC6B4F"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A041B">
              <w:rPr>
                <w:sz w:val="20"/>
                <w:szCs w:val="20"/>
              </w:rPr>
              <w:t>2018-2020</w:t>
            </w:r>
          </w:p>
        </w:tc>
      </w:tr>
      <w:tr w:rsidR="00CA041B" w14:paraId="6657ECA7" w14:textId="77777777" w:rsidTr="00915B30">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5167FAE7" w14:textId="77777777" w:rsidR="00CA041B" w:rsidRDefault="00CA041B" w:rsidP="00CA041B">
            <w:pPr>
              <w:pStyle w:val="Heading1"/>
              <w:outlineLvl w:val="0"/>
            </w:pPr>
          </w:p>
        </w:tc>
        <w:tc>
          <w:tcPr>
            <w:tcW w:w="3600" w:type="dxa"/>
            <w:vMerge/>
            <w:shd w:val="clear" w:color="auto" w:fill="FFFFFF" w:themeFill="background1"/>
          </w:tcPr>
          <w:p w14:paraId="1D115021" w14:textId="77777777" w:rsidR="00CA041B" w:rsidRPr="00CA041B" w:rsidRDefault="00CA041B" w:rsidP="00CA041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500" w:type="dxa"/>
            <w:tcBorders>
              <w:bottom w:val="single" w:sz="4" w:space="0" w:color="8EAADB" w:themeColor="accent5" w:themeTint="99"/>
            </w:tcBorders>
            <w:shd w:val="clear" w:color="auto" w:fill="FFFF66"/>
          </w:tcPr>
          <w:p w14:paraId="3C3BBE28" w14:textId="17DDA08D" w:rsidR="00CA041B" w:rsidRPr="00CA041B" w:rsidRDefault="00CA041B" w:rsidP="00CA041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CA041B">
              <w:rPr>
                <w:sz w:val="20"/>
                <w:szCs w:val="20"/>
              </w:rPr>
              <w:t>Aggregate and analyze recent regulations and management approaches related to UV filters, hormones, and antibiotics in other states to help outline possible strategies for CB</w:t>
            </w:r>
          </w:p>
        </w:tc>
        <w:tc>
          <w:tcPr>
            <w:tcW w:w="1890" w:type="dxa"/>
            <w:shd w:val="clear" w:color="auto" w:fill="FFFF66"/>
          </w:tcPr>
          <w:p w14:paraId="5AFAD8E6" w14:textId="2C650316" w:rsidR="00CA041B" w:rsidRPr="00CA041B" w:rsidRDefault="00CA041B" w:rsidP="00CA041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commentRangeStart w:id="83"/>
            <w:commentRangeStart w:id="84"/>
            <w:r w:rsidRPr="00CA041B">
              <w:rPr>
                <w:sz w:val="20"/>
                <w:szCs w:val="20"/>
              </w:rPr>
              <w:t>UMBC, TCW</w:t>
            </w:r>
            <w:commentRangeEnd w:id="83"/>
            <w:r w:rsidR="00E45D87">
              <w:rPr>
                <w:rStyle w:val="CommentReference"/>
                <w:rFonts w:eastAsiaTheme="majorEastAsia" w:cstheme="majorBidi"/>
              </w:rPr>
              <w:commentReference w:id="83"/>
            </w:r>
            <w:commentRangeEnd w:id="84"/>
            <w:r w:rsidR="00F346ED">
              <w:rPr>
                <w:rStyle w:val="CommentReference"/>
                <w:rFonts w:eastAsiaTheme="majorEastAsia" w:cstheme="majorBidi"/>
              </w:rPr>
              <w:commentReference w:id="84"/>
            </w:r>
          </w:p>
        </w:tc>
        <w:tc>
          <w:tcPr>
            <w:tcW w:w="1620" w:type="dxa"/>
            <w:shd w:val="clear" w:color="auto" w:fill="FFFFFF" w:themeFill="background1"/>
          </w:tcPr>
          <w:p w14:paraId="645FDD9F" w14:textId="77777777" w:rsidR="00CA041B" w:rsidRPr="00CA041B" w:rsidRDefault="00CA041B" w:rsidP="00CA041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4CC61672" w14:textId="3A342FDF" w:rsidR="00CA041B" w:rsidRPr="00CA041B" w:rsidRDefault="00CA041B" w:rsidP="00CA041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A041B">
              <w:rPr>
                <w:sz w:val="20"/>
                <w:szCs w:val="20"/>
              </w:rPr>
              <w:t>2018-</w:t>
            </w:r>
            <w:bookmarkStart w:id="85" w:name="_GoBack"/>
            <w:bookmarkEnd w:id="85"/>
            <w:r w:rsidRPr="00CA041B">
              <w:rPr>
                <w:sz w:val="20"/>
                <w:szCs w:val="20"/>
              </w:rPr>
              <w:t>2020</w:t>
            </w:r>
          </w:p>
        </w:tc>
      </w:tr>
      <w:tr w:rsidR="00CA041B" w14:paraId="12604B5B" w14:textId="77777777" w:rsidTr="00915B30">
        <w:trPr>
          <w:trHeight w:val="135"/>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561EA952" w14:textId="77777777" w:rsidR="00CA041B" w:rsidRDefault="00CA041B" w:rsidP="00CA041B">
            <w:pPr>
              <w:pStyle w:val="Heading1"/>
              <w:outlineLvl w:val="0"/>
            </w:pPr>
          </w:p>
        </w:tc>
        <w:tc>
          <w:tcPr>
            <w:tcW w:w="3600" w:type="dxa"/>
            <w:vMerge/>
            <w:shd w:val="clear" w:color="auto" w:fill="FFFFFF" w:themeFill="background1"/>
          </w:tcPr>
          <w:p w14:paraId="715282C8" w14:textId="77777777"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4500" w:type="dxa"/>
            <w:tcBorders>
              <w:bottom w:val="single" w:sz="4" w:space="0" w:color="8EAADB" w:themeColor="accent5" w:themeTint="99"/>
            </w:tcBorders>
            <w:shd w:val="clear" w:color="auto" w:fill="FFFF66"/>
          </w:tcPr>
          <w:p w14:paraId="05702440" w14:textId="7F1D3F6C"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t>Determine the nature and extent PFAS data in CB watershed, track progress fish consumption advisories neighboring watersheds (DRB) to help outline possible strategies for CB</w:t>
            </w:r>
          </w:p>
        </w:tc>
        <w:tc>
          <w:tcPr>
            <w:tcW w:w="1890" w:type="dxa"/>
            <w:shd w:val="clear" w:color="auto" w:fill="FFFF66"/>
          </w:tcPr>
          <w:p w14:paraId="3A2B6CD0" w14:textId="20170208"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commentRangeStart w:id="86"/>
            <w:commentRangeStart w:id="87"/>
            <w:r w:rsidRPr="00CA041B">
              <w:rPr>
                <w:sz w:val="20"/>
                <w:szCs w:val="20"/>
              </w:rPr>
              <w:t>USGS, TCW</w:t>
            </w:r>
            <w:commentRangeEnd w:id="86"/>
            <w:r w:rsidR="00E45D87">
              <w:rPr>
                <w:rStyle w:val="CommentReference"/>
                <w:rFonts w:eastAsiaTheme="majorEastAsia" w:cstheme="majorBidi"/>
              </w:rPr>
              <w:commentReference w:id="86"/>
            </w:r>
            <w:commentRangeEnd w:id="87"/>
            <w:r w:rsidR="00E45D87">
              <w:rPr>
                <w:rStyle w:val="CommentReference"/>
                <w:rFonts w:eastAsiaTheme="majorEastAsia" w:cstheme="majorBidi"/>
              </w:rPr>
              <w:commentReference w:id="87"/>
            </w:r>
          </w:p>
        </w:tc>
        <w:tc>
          <w:tcPr>
            <w:tcW w:w="1620" w:type="dxa"/>
            <w:shd w:val="clear" w:color="auto" w:fill="FFFFFF" w:themeFill="background1"/>
          </w:tcPr>
          <w:p w14:paraId="2EFA3EEE" w14:textId="77777777"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514D025B" w14:textId="2DB5A0AF"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A041B">
              <w:rPr>
                <w:sz w:val="20"/>
                <w:szCs w:val="20"/>
              </w:rPr>
              <w:t>2018-2020</w:t>
            </w:r>
          </w:p>
        </w:tc>
      </w:tr>
      <w:tr w:rsidR="00CA041B" w14:paraId="617D106E" w14:textId="77777777" w:rsidTr="00915B30">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1337A3EC" w14:textId="77777777" w:rsidR="00CA041B" w:rsidRDefault="00CA041B" w:rsidP="00CA041B">
            <w:pPr>
              <w:pStyle w:val="Heading1"/>
              <w:outlineLvl w:val="0"/>
            </w:pPr>
          </w:p>
        </w:tc>
        <w:tc>
          <w:tcPr>
            <w:tcW w:w="3600" w:type="dxa"/>
            <w:vMerge/>
            <w:shd w:val="clear" w:color="auto" w:fill="FFFFFF" w:themeFill="background1"/>
          </w:tcPr>
          <w:p w14:paraId="5898619C" w14:textId="77777777" w:rsidR="00CA041B" w:rsidRPr="00CA041B" w:rsidRDefault="00CA041B" w:rsidP="00CA041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500" w:type="dxa"/>
            <w:tcBorders>
              <w:bottom w:val="single" w:sz="4" w:space="0" w:color="8EAADB" w:themeColor="accent5" w:themeTint="99"/>
            </w:tcBorders>
            <w:shd w:val="clear" w:color="auto" w:fill="FFFF66"/>
          </w:tcPr>
          <w:p w14:paraId="68E58572" w14:textId="1CB6A4B5" w:rsidR="00CA041B" w:rsidRPr="00CA041B" w:rsidRDefault="00CA041B" w:rsidP="00CA041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CA041B">
              <w:rPr>
                <w:sz w:val="20"/>
                <w:szCs w:val="20"/>
              </w:rPr>
              <w:t xml:space="preserve">Provide technology Transfer from MD, </w:t>
            </w:r>
            <w:r w:rsidRPr="00DF46BC">
              <w:rPr>
                <w:rFonts w:cs="Calibri"/>
                <w:bCs/>
                <w:sz w:val="20"/>
                <w:szCs w:val="20"/>
                <w:shd w:val="clear" w:color="auto" w:fill="FFFFFF"/>
              </w:rPr>
              <w:t>VA, and DC</w:t>
            </w:r>
            <w:r w:rsidR="00DF46BC">
              <w:rPr>
                <w:rFonts w:cs="Calibri"/>
                <w:bCs/>
                <w:sz w:val="20"/>
                <w:szCs w:val="20"/>
                <w:shd w:val="clear" w:color="auto" w:fill="FFFFFF"/>
              </w:rPr>
              <w:t xml:space="preserve"> </w:t>
            </w:r>
            <w:r w:rsidRPr="00DF46BC">
              <w:rPr>
                <w:sz w:val="20"/>
                <w:szCs w:val="20"/>
              </w:rPr>
              <w:t xml:space="preserve">to other jurisdictions on successful </w:t>
            </w:r>
            <w:r w:rsidRPr="00CA041B">
              <w:rPr>
                <w:sz w:val="20"/>
                <w:szCs w:val="20"/>
              </w:rPr>
              <w:t>efforts to reduce chloride impacts due to road salt application while maintaining public safety.</w:t>
            </w:r>
          </w:p>
        </w:tc>
        <w:tc>
          <w:tcPr>
            <w:tcW w:w="1890" w:type="dxa"/>
            <w:shd w:val="clear" w:color="auto" w:fill="FFFF66"/>
          </w:tcPr>
          <w:p w14:paraId="483D5635" w14:textId="1D0F7B62" w:rsidR="00CA041B" w:rsidRPr="00CA041B" w:rsidRDefault="00CA041B" w:rsidP="00CA041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commentRangeStart w:id="88"/>
            <w:commentRangeStart w:id="89"/>
            <w:r w:rsidRPr="00CA041B">
              <w:rPr>
                <w:sz w:val="20"/>
                <w:szCs w:val="20"/>
              </w:rPr>
              <w:t>MDE, TCW</w:t>
            </w:r>
            <w:commentRangeEnd w:id="88"/>
            <w:r w:rsidR="00E45D87">
              <w:rPr>
                <w:rStyle w:val="CommentReference"/>
                <w:rFonts w:eastAsiaTheme="majorEastAsia" w:cstheme="majorBidi"/>
              </w:rPr>
              <w:commentReference w:id="88"/>
            </w:r>
            <w:commentRangeEnd w:id="89"/>
            <w:r w:rsidR="00E45D87">
              <w:rPr>
                <w:rStyle w:val="CommentReference"/>
                <w:rFonts w:eastAsiaTheme="majorEastAsia" w:cstheme="majorBidi"/>
              </w:rPr>
              <w:commentReference w:id="89"/>
            </w:r>
          </w:p>
        </w:tc>
        <w:tc>
          <w:tcPr>
            <w:tcW w:w="1620" w:type="dxa"/>
            <w:shd w:val="clear" w:color="auto" w:fill="FFFFFF" w:themeFill="background1"/>
          </w:tcPr>
          <w:p w14:paraId="74210964" w14:textId="77777777" w:rsidR="00CA041B" w:rsidRPr="00CA041B" w:rsidRDefault="00CA041B" w:rsidP="00CA041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32722EE0" w14:textId="75FD2E53" w:rsidR="00CA041B" w:rsidRPr="00CA041B" w:rsidRDefault="00CA041B" w:rsidP="00CA041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A041B">
              <w:rPr>
                <w:sz w:val="20"/>
                <w:szCs w:val="20"/>
              </w:rPr>
              <w:t>2018-2020</w:t>
            </w:r>
          </w:p>
        </w:tc>
      </w:tr>
      <w:tr w:rsidR="00CA041B" w14:paraId="333C9125" w14:textId="77777777" w:rsidTr="00915B30">
        <w:trPr>
          <w:trHeight w:val="135"/>
        </w:trPr>
        <w:tc>
          <w:tcPr>
            <w:cnfStyle w:val="001000000000" w:firstRow="0" w:lastRow="0" w:firstColumn="1" w:lastColumn="0" w:oddVBand="0" w:evenVBand="0" w:oddHBand="0" w:evenHBand="0" w:firstRowFirstColumn="0" w:firstRowLastColumn="0" w:lastRowFirstColumn="0" w:lastRowLastColumn="0"/>
            <w:tcW w:w="1075" w:type="dxa"/>
            <w:vMerge/>
            <w:tcBorders>
              <w:bottom w:val="single" w:sz="4" w:space="0" w:color="8EAADB" w:themeColor="accent5" w:themeTint="99"/>
            </w:tcBorders>
            <w:shd w:val="clear" w:color="auto" w:fill="FFFFFF" w:themeFill="background1"/>
          </w:tcPr>
          <w:p w14:paraId="15EC29A0" w14:textId="77777777" w:rsidR="00CA041B" w:rsidRDefault="00CA041B" w:rsidP="00CA041B">
            <w:pPr>
              <w:pStyle w:val="Heading1"/>
              <w:outlineLvl w:val="0"/>
            </w:pPr>
          </w:p>
        </w:tc>
        <w:tc>
          <w:tcPr>
            <w:tcW w:w="3600" w:type="dxa"/>
            <w:vMerge/>
            <w:tcBorders>
              <w:bottom w:val="single" w:sz="4" w:space="0" w:color="8EAADB" w:themeColor="accent5" w:themeTint="99"/>
            </w:tcBorders>
            <w:shd w:val="clear" w:color="auto" w:fill="FFFFFF" w:themeFill="background1"/>
          </w:tcPr>
          <w:p w14:paraId="2005948D" w14:textId="77777777"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4500" w:type="dxa"/>
            <w:tcBorders>
              <w:bottom w:val="single" w:sz="4" w:space="0" w:color="8EAADB" w:themeColor="accent5" w:themeTint="99"/>
            </w:tcBorders>
            <w:shd w:val="clear" w:color="auto" w:fill="FFFF66"/>
          </w:tcPr>
          <w:p w14:paraId="1120AC42" w14:textId="0CE70A2F"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t>Provide technology transfer from MD to other jurisdictions on successful efforts to find beneficial reuse of fly ash produced from coal combustion and minimize disposal in CCR facilities.</w:t>
            </w:r>
          </w:p>
        </w:tc>
        <w:tc>
          <w:tcPr>
            <w:tcW w:w="1890" w:type="dxa"/>
            <w:tcBorders>
              <w:bottom w:val="single" w:sz="4" w:space="0" w:color="8EAADB" w:themeColor="accent5" w:themeTint="99"/>
            </w:tcBorders>
            <w:shd w:val="clear" w:color="auto" w:fill="FFFF66"/>
          </w:tcPr>
          <w:p w14:paraId="2D7D1AF2" w14:textId="167E736F"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commentRangeStart w:id="90"/>
            <w:commentRangeStart w:id="91"/>
            <w:r w:rsidRPr="00CA041B">
              <w:rPr>
                <w:sz w:val="20"/>
                <w:szCs w:val="20"/>
              </w:rPr>
              <w:t>MD DNR, TCW</w:t>
            </w:r>
            <w:commentRangeEnd w:id="90"/>
            <w:r w:rsidR="00E45D87">
              <w:rPr>
                <w:rStyle w:val="CommentReference"/>
                <w:rFonts w:eastAsiaTheme="majorEastAsia" w:cstheme="majorBidi"/>
              </w:rPr>
              <w:commentReference w:id="90"/>
            </w:r>
            <w:commentRangeEnd w:id="91"/>
            <w:r w:rsidR="00E45D87">
              <w:rPr>
                <w:rStyle w:val="CommentReference"/>
                <w:rFonts w:eastAsiaTheme="majorEastAsia" w:cstheme="majorBidi"/>
              </w:rPr>
              <w:commentReference w:id="91"/>
            </w:r>
          </w:p>
        </w:tc>
        <w:tc>
          <w:tcPr>
            <w:tcW w:w="1620" w:type="dxa"/>
            <w:tcBorders>
              <w:bottom w:val="single" w:sz="4" w:space="0" w:color="8EAADB" w:themeColor="accent5" w:themeTint="99"/>
            </w:tcBorders>
            <w:shd w:val="clear" w:color="auto" w:fill="FFFFFF" w:themeFill="background1"/>
          </w:tcPr>
          <w:p w14:paraId="337F8DE2" w14:textId="77777777"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tcBorders>
              <w:bottom w:val="single" w:sz="4" w:space="0" w:color="8EAADB" w:themeColor="accent5" w:themeTint="99"/>
            </w:tcBorders>
            <w:shd w:val="clear" w:color="auto" w:fill="FFFFFF" w:themeFill="background1"/>
          </w:tcPr>
          <w:p w14:paraId="3F72D405" w14:textId="0C1F324F" w:rsidR="00CA041B" w:rsidRPr="00CA041B" w:rsidRDefault="00CA041B" w:rsidP="00CA041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A041B">
              <w:rPr>
                <w:sz w:val="20"/>
                <w:szCs w:val="20"/>
              </w:rPr>
              <w:t>2018-2020</w:t>
            </w:r>
          </w:p>
        </w:tc>
      </w:tr>
      <w:tr w:rsidR="00CA041B" w14:paraId="77E96D5C" w14:textId="77777777" w:rsidTr="0035752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4472C4" w:themeColor="accent5"/>
            </w:tcBorders>
            <w:shd w:val="clear" w:color="auto" w:fill="4472C4" w:themeFill="accent5"/>
          </w:tcPr>
          <w:p w14:paraId="58E6C92B" w14:textId="77777777" w:rsidR="00CA041B" w:rsidRDefault="00CA041B" w:rsidP="00CA041B"/>
        </w:tc>
        <w:tc>
          <w:tcPr>
            <w:tcW w:w="13279" w:type="dxa"/>
            <w:gridSpan w:val="5"/>
            <w:tcBorders>
              <w:left w:val="single" w:sz="4" w:space="0" w:color="4472C4" w:themeColor="accent5"/>
            </w:tcBorders>
            <w:shd w:val="clear" w:color="auto" w:fill="4472C4" w:themeFill="accent5"/>
          </w:tcPr>
          <w:p w14:paraId="28C064D8" w14:textId="77777777" w:rsidR="00CA041B" w:rsidRDefault="00CA041B" w:rsidP="00CA041B">
            <w:pPr>
              <w:cnfStyle w:val="000000100000" w:firstRow="0" w:lastRow="0" w:firstColumn="0" w:lastColumn="0" w:oddVBand="0" w:evenVBand="0" w:oddHBand="1" w:evenHBand="0" w:firstRowFirstColumn="0" w:firstRowLastColumn="0" w:lastRowFirstColumn="0" w:lastRowLastColumn="0"/>
            </w:pPr>
            <w:bookmarkStart w:id="92" w:name="_Management_Approach_5:"/>
            <w:bookmarkEnd w:id="92"/>
          </w:p>
        </w:tc>
      </w:tr>
    </w:tbl>
    <w:p w14:paraId="511559C8" w14:textId="77777777" w:rsidR="00947AB3" w:rsidRPr="00876541" w:rsidRDefault="00947AB3" w:rsidP="00947AB3"/>
    <w:p w14:paraId="3598A383" w14:textId="77777777" w:rsidR="00681EA2" w:rsidRDefault="00681EA2" w:rsidP="00947AB3">
      <w:pPr>
        <w:pStyle w:val="Heading1"/>
        <w:spacing w:before="0" w:after="0" w:line="240" w:lineRule="auto"/>
        <w:rPr>
          <w:b/>
          <w:sz w:val="26"/>
          <w:szCs w:val="26"/>
        </w:rPr>
      </w:pPr>
    </w:p>
    <w:sectPr w:rsidR="00681EA2" w:rsidSect="00FC2318">
      <w:footerReference w:type="default" r:id="rId15"/>
      <w:headerReference w:type="first" r:id="rId16"/>
      <w:footerReference w:type="first" r:id="rId17"/>
      <w:pgSz w:w="15840" w:h="12240" w:orient="landscape"/>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Swartwood, Hilary" w:date="2020-08-12T16:21:00Z" w:initials="SH">
    <w:p w14:paraId="4D36863B" w14:textId="3CAC40CF" w:rsidR="00580179" w:rsidRDefault="00580179">
      <w:pPr>
        <w:pStyle w:val="CommentText"/>
      </w:pPr>
      <w:r>
        <w:rPr>
          <w:rStyle w:val="CommentReference"/>
        </w:rPr>
        <w:annotationRef/>
      </w:r>
      <w:r w:rsidRPr="00FA73E3">
        <w:t>Draft story map was created but text needs to be updated. Outline of available information was created</w:t>
      </w:r>
      <w:r>
        <w:t xml:space="preserve"> .</w:t>
      </w:r>
    </w:p>
  </w:comment>
  <w:comment w:id="4" w:author="Swartwood, Hilary" w:date="2020-08-12T16:21:00Z" w:initials="SH">
    <w:p w14:paraId="0D963D4A" w14:textId="577D8E9C" w:rsidR="00580179" w:rsidRDefault="00580179">
      <w:pPr>
        <w:pStyle w:val="CommentText"/>
      </w:pPr>
      <w:r>
        <w:rPr>
          <w:rStyle w:val="CommentReference"/>
        </w:rPr>
        <w:annotationRef/>
      </w:r>
      <w:r w:rsidRPr="00FA73E3">
        <w:t>Incomplete and needs for work: Need to revise text on story map, create supporting documentation. POCs: H. Swartwell and S. Phillips</w:t>
      </w:r>
    </w:p>
  </w:comment>
  <w:comment w:id="5" w:author="Swartwood, Hilary" w:date="2020-08-12T16:23:00Z" w:initials="SH">
    <w:p w14:paraId="06D4CBB8" w14:textId="45A16708" w:rsidR="00580179" w:rsidRDefault="00580179">
      <w:pPr>
        <w:pStyle w:val="CommentText"/>
      </w:pPr>
      <w:r>
        <w:rPr>
          <w:rStyle w:val="CommentReference"/>
        </w:rPr>
        <w:annotationRef/>
      </w:r>
      <w:r w:rsidRPr="00FA73E3">
        <w:t>Do not believe CBP monitoring team conducted this inventory.  However, was included as part of USGS effort to inventory selected toxic contaminants</w:t>
      </w:r>
    </w:p>
  </w:comment>
  <w:comment w:id="6" w:author="Swartwood, Hilary" w:date="2020-08-12T16:23:00Z" w:initials="SH">
    <w:p w14:paraId="5BFA7845" w14:textId="6BC3CE36" w:rsidR="00580179" w:rsidRDefault="00580179">
      <w:pPr>
        <w:pStyle w:val="CommentText"/>
      </w:pPr>
      <w:r>
        <w:rPr>
          <w:rStyle w:val="CommentReference"/>
        </w:rPr>
        <w:annotationRef/>
      </w:r>
      <w:r w:rsidRPr="00FA73E3">
        <w:t>If part of USGS effort, completed w/ additional follow-up. USGS has inventoried mercury, PCBs, and pesticides as part of their Chesapeake status and trends topic. POC: Emily Majcher, USGS</w:t>
      </w:r>
    </w:p>
  </w:comment>
  <w:comment w:id="7" w:author="Swartwood, Hilary" w:date="2020-08-12T16:24:00Z" w:initials="SH">
    <w:p w14:paraId="51CAE92C" w14:textId="48481C78" w:rsidR="00580179" w:rsidRDefault="00580179">
      <w:pPr>
        <w:pStyle w:val="CommentText"/>
      </w:pPr>
      <w:r>
        <w:rPr>
          <w:rStyle w:val="CommentReference"/>
        </w:rPr>
        <w:annotationRef/>
      </w:r>
      <w:r w:rsidRPr="00FA73E3">
        <w:t>Presentation provided to TCW; paper will be published</w:t>
      </w:r>
    </w:p>
  </w:comment>
  <w:comment w:id="8" w:author="Swartwood, Hilary" w:date="2020-08-12T16:24:00Z" w:initials="SH">
    <w:p w14:paraId="1178FBBE" w14:textId="69523346" w:rsidR="00580179" w:rsidRDefault="00580179">
      <w:pPr>
        <w:pStyle w:val="CommentText"/>
      </w:pPr>
      <w:r>
        <w:rPr>
          <w:rStyle w:val="CommentReference"/>
        </w:rPr>
        <w:annotationRef/>
      </w:r>
      <w:r w:rsidRPr="00FA73E3">
        <w:t>Completed w/additional follow up. Once paper is published, should be communicated with TCW and other CBP groups by USGS. POC: Colin Eagle-Smith, USGS</w:t>
      </w:r>
    </w:p>
  </w:comment>
  <w:comment w:id="9" w:author="Swartwood, Hilary" w:date="2020-08-12T16:25:00Z" w:initials="SH">
    <w:p w14:paraId="1185EFE1" w14:textId="43D23BBE" w:rsidR="00580179" w:rsidRDefault="00580179">
      <w:pPr>
        <w:pStyle w:val="CommentText"/>
      </w:pPr>
      <w:r>
        <w:rPr>
          <w:rStyle w:val="CommentReference"/>
        </w:rPr>
        <w:annotationRef/>
      </w:r>
      <w:r w:rsidRPr="00FA73E3">
        <w:t>Young of year sampling continued into 2019.  Final report was released in September 2019.  Studies remain to establish a downward statistical trend in Hg concentrations.</w:t>
      </w:r>
    </w:p>
  </w:comment>
  <w:comment w:id="10" w:author="Swartwood, Hilary" w:date="2020-08-12T16:25:00Z" w:initials="SH">
    <w:p w14:paraId="734AD1E5" w14:textId="002E0B9C" w:rsidR="00580179" w:rsidRDefault="00580179">
      <w:pPr>
        <w:pStyle w:val="CommentText"/>
      </w:pPr>
      <w:r>
        <w:rPr>
          <w:rStyle w:val="CommentReference"/>
        </w:rPr>
        <w:annotationRef/>
      </w:r>
      <w:r>
        <w:t>Ongoing with additional activities planned</w:t>
      </w:r>
    </w:p>
  </w:comment>
  <w:comment w:id="11" w:author="Swartwood, Hilary" w:date="2020-08-12T16:25:00Z" w:initials="SH">
    <w:p w14:paraId="01800C8F" w14:textId="6E9C86E8" w:rsidR="00580179" w:rsidRDefault="00580179">
      <w:pPr>
        <w:pStyle w:val="CommentText"/>
      </w:pPr>
      <w:r>
        <w:rPr>
          <w:rStyle w:val="CommentReference"/>
        </w:rPr>
        <w:annotationRef/>
      </w:r>
      <w:r w:rsidRPr="00FA73E3">
        <w:t>Additional fish tissue collections conducted in 2018 and 2019. Data is currently being analyzed to determine if Hg impairments can be delisted.  One listing was removed in the 2018 IR.  Additional fish collection may be required for reassessment in Fall 2020 if data analysis demonstrates existing data is insufficient for delisting decisions.  Hg TMDL development will be delayed until listing reassessment is completed.</w:t>
      </w:r>
    </w:p>
  </w:comment>
  <w:comment w:id="12" w:author="Swartwood, Hilary" w:date="2020-08-12T16:25:00Z" w:initials="SH">
    <w:p w14:paraId="05F069F2" w14:textId="0E57E4DB" w:rsidR="00580179" w:rsidRDefault="00580179">
      <w:pPr>
        <w:pStyle w:val="CommentText"/>
      </w:pPr>
      <w:r>
        <w:rPr>
          <w:rStyle w:val="CommentReference"/>
        </w:rPr>
        <w:annotationRef/>
      </w:r>
      <w:r>
        <w:t>Ongoing with additional activities planned</w:t>
      </w:r>
    </w:p>
  </w:comment>
  <w:comment w:id="14" w:author="Swartwood, Hilary" w:date="2020-08-12T16:28:00Z" w:initials="SH">
    <w:p w14:paraId="2F8E44D6" w14:textId="27CC52A3" w:rsidR="00580179" w:rsidRDefault="00580179">
      <w:pPr>
        <w:pStyle w:val="CommentText"/>
      </w:pPr>
      <w:r>
        <w:rPr>
          <w:rStyle w:val="CommentReference"/>
        </w:rPr>
        <w:annotationRef/>
      </w:r>
      <w:r w:rsidRPr="00FA73E3">
        <w:t>States ha</w:t>
      </w:r>
      <w:r>
        <w:t>ve</w:t>
      </w:r>
      <w:r w:rsidRPr="00FA73E3">
        <w:t xml:space="preserve"> been contacted about existing modeling efforts. Not all have responded.</w:t>
      </w:r>
    </w:p>
  </w:comment>
  <w:comment w:id="15" w:author="Swartwood, Hilary" w:date="2020-08-12T16:28:00Z" w:initials="SH">
    <w:p w14:paraId="3BE85AB9" w14:textId="5D2D3C0F" w:rsidR="00580179" w:rsidRDefault="00580179">
      <w:pPr>
        <w:pStyle w:val="CommentText"/>
      </w:pPr>
      <w:r>
        <w:rPr>
          <w:rStyle w:val="CommentReference"/>
        </w:rPr>
        <w:annotationRef/>
      </w:r>
      <w:r w:rsidRPr="00FA73E3">
        <w:t>Incomplete and needs more work. Responses needed from all states. Results would be shared at one of the TCW calls. POC: Emily Majcher</w:t>
      </w:r>
    </w:p>
  </w:comment>
  <w:comment w:id="16" w:author="Swartwood, Hilary" w:date="2020-08-12T16:36:00Z" w:initials="SH">
    <w:p w14:paraId="446E19E4" w14:textId="2A2A5A6E" w:rsidR="00580179" w:rsidRDefault="00580179">
      <w:pPr>
        <w:pStyle w:val="CommentText"/>
      </w:pPr>
      <w:r>
        <w:rPr>
          <w:rStyle w:val="CommentReference"/>
        </w:rPr>
        <w:annotationRef/>
      </w:r>
      <w:r w:rsidRPr="0079363C">
        <w:t>Further work on trackdown study ongoing. Possibility of a GIT funded effort to complete</w:t>
      </w:r>
    </w:p>
  </w:comment>
  <w:comment w:id="17" w:author="Swartwood, Hilary" w:date="2020-08-12T16:36:00Z" w:initials="SH">
    <w:p w14:paraId="35DBFC1D" w14:textId="2E36EA80" w:rsidR="00580179" w:rsidRDefault="00580179">
      <w:pPr>
        <w:pStyle w:val="CommentText"/>
      </w:pPr>
      <w:r>
        <w:rPr>
          <w:rStyle w:val="CommentReference"/>
        </w:rPr>
        <w:annotationRef/>
      </w:r>
      <w:r w:rsidRPr="0079363C">
        <w:t>Ongoing, importance of trackdown highlighted in STAC workshop report, USGS supported lessons learned document</w:t>
      </w:r>
    </w:p>
  </w:comment>
  <w:comment w:id="18" w:author="Swartwood, Hilary" w:date="2020-08-12T16:36:00Z" w:initials="SH">
    <w:p w14:paraId="0BCEF463" w14:textId="19CE419D" w:rsidR="00580179" w:rsidRDefault="00580179">
      <w:pPr>
        <w:pStyle w:val="CommentText"/>
      </w:pPr>
      <w:r>
        <w:rPr>
          <w:rStyle w:val="CommentReference"/>
        </w:rPr>
        <w:annotationRef/>
      </w:r>
      <w:r w:rsidRPr="0079363C">
        <w:t>2018 briefing of completed WWTP study, ongoing study will be briefed in 2021</w:t>
      </w:r>
    </w:p>
  </w:comment>
  <w:comment w:id="19" w:author="Swartwood, Hilary" w:date="2020-08-12T16:36:00Z" w:initials="SH">
    <w:p w14:paraId="18B7D7F7" w14:textId="67C601DC" w:rsidR="00580179" w:rsidRDefault="00580179">
      <w:pPr>
        <w:pStyle w:val="CommentText"/>
      </w:pPr>
      <w:r>
        <w:rPr>
          <w:rStyle w:val="CommentReference"/>
        </w:rPr>
        <w:annotationRef/>
      </w:r>
      <w:r w:rsidRPr="0079363C">
        <w:t xml:space="preserve">Ongoing, additional briefing anticipated FY21, Tetra Tech document captured here?  </w:t>
      </w:r>
    </w:p>
  </w:comment>
  <w:comment w:id="21" w:author="Swartwood, Hilary" w:date="2020-08-12T16:29:00Z" w:initials="SH">
    <w:p w14:paraId="648AF04F" w14:textId="1CD04163" w:rsidR="00580179" w:rsidRDefault="00580179">
      <w:pPr>
        <w:pStyle w:val="CommentText"/>
      </w:pPr>
      <w:r>
        <w:rPr>
          <w:rStyle w:val="CommentReference"/>
        </w:rPr>
        <w:annotationRef/>
      </w:r>
      <w:r>
        <w:t>Refer to TC Policy and Prevention LAP</w:t>
      </w:r>
    </w:p>
  </w:comment>
  <w:comment w:id="23" w:author="Swartwood, Hilary" w:date="2020-08-12T16:38:00Z" w:initials="SH">
    <w:p w14:paraId="32423EB9" w14:textId="4EE0227E" w:rsidR="00580179" w:rsidRDefault="00580179">
      <w:pPr>
        <w:pStyle w:val="CommentText"/>
      </w:pPr>
      <w:r>
        <w:rPr>
          <w:rStyle w:val="CommentReference"/>
        </w:rPr>
        <w:annotationRef/>
      </w:r>
      <w:r w:rsidRPr="0079363C">
        <w:t>Presentation provided at STAC workshop on contaminants of concern</w:t>
      </w:r>
    </w:p>
  </w:comment>
  <w:comment w:id="24" w:author="Swartwood, Hilary" w:date="2020-08-12T16:38:00Z" w:initials="SH">
    <w:p w14:paraId="07981E9C" w14:textId="59B7F319" w:rsidR="00580179" w:rsidRDefault="00580179">
      <w:pPr>
        <w:pStyle w:val="CommentText"/>
      </w:pPr>
      <w:r>
        <w:rPr>
          <w:rStyle w:val="CommentReference"/>
        </w:rPr>
        <w:annotationRef/>
      </w:r>
      <w:r w:rsidRPr="0079363C">
        <w:t>Completed w/ additional follow up. Study by UMBC is ongoing so more results will be available in the future. POC: Lee Blainey, UMBC</w:t>
      </w:r>
    </w:p>
  </w:comment>
  <w:comment w:id="25" w:author="Swartwood, Hilary" w:date="2020-08-12T16:39:00Z" w:initials="SH">
    <w:p w14:paraId="00F5E9E4" w14:textId="5CF2A287" w:rsidR="00580179" w:rsidRDefault="00580179">
      <w:pPr>
        <w:pStyle w:val="CommentText"/>
      </w:pPr>
      <w:r>
        <w:rPr>
          <w:rStyle w:val="CommentReference"/>
        </w:rPr>
        <w:annotationRef/>
      </w:r>
      <w:r w:rsidRPr="0079363C">
        <w:t>Presentation provided to TCW and at STAC workshop on contaminants of concern</w:t>
      </w:r>
    </w:p>
  </w:comment>
  <w:comment w:id="26" w:author="Swartwood, Hilary" w:date="2020-08-12T16:39:00Z" w:initials="SH">
    <w:p w14:paraId="63520835" w14:textId="57D21809" w:rsidR="00580179" w:rsidRDefault="00580179">
      <w:pPr>
        <w:pStyle w:val="CommentText"/>
      </w:pPr>
      <w:r>
        <w:rPr>
          <w:rStyle w:val="CommentReference"/>
        </w:rPr>
        <w:annotationRef/>
      </w:r>
      <w:r w:rsidRPr="0079363C">
        <w:t xml:space="preserve">Completed and can be </w:t>
      </w:r>
      <w:r w:rsidR="0035183B" w:rsidRPr="0079363C">
        <w:t>removed?</w:t>
      </w:r>
      <w:r w:rsidRPr="0079363C">
        <w:t xml:space="preserve"> Should check if any more study results will be available.  POC: Fred Pinckney, USFWS</w:t>
      </w:r>
    </w:p>
  </w:comment>
  <w:comment w:id="27" w:author="Swartwood, Hilary" w:date="2020-09-04T14:03:00Z" w:initials="SH">
    <w:p w14:paraId="3138C8AC" w14:textId="0DD6EBF0" w:rsidR="006F71B9" w:rsidRDefault="006F71B9">
      <w:pPr>
        <w:pStyle w:val="CommentText"/>
      </w:pPr>
      <w:r>
        <w:rPr>
          <w:rStyle w:val="CommentReference"/>
        </w:rPr>
        <w:annotationRef/>
      </w:r>
      <w:r>
        <w:t xml:space="preserve">From Fred Pickney: </w:t>
      </w:r>
      <w:r w:rsidRPr="006F71B9">
        <w:t xml:space="preserve">Published manuscript: Pinkney, A.E., J.C. </w:t>
      </w:r>
      <w:proofErr w:type="spellStart"/>
      <w:r w:rsidRPr="006F71B9">
        <w:t>Harshbarger</w:t>
      </w:r>
      <w:proofErr w:type="spellEnd"/>
      <w:r w:rsidRPr="006F71B9">
        <w:t xml:space="preserve">, M.A. Rutter, and P.C. </w:t>
      </w:r>
      <w:proofErr w:type="spellStart"/>
      <w:r w:rsidRPr="006F71B9">
        <w:t>Sakaris</w:t>
      </w:r>
      <w:proofErr w:type="spellEnd"/>
      <w:r w:rsidRPr="006F71B9">
        <w:t>. 2019 Trends in liver and skin tumor prevalence in brown bullhead (</w:t>
      </w:r>
      <w:proofErr w:type="spellStart"/>
      <w:r w:rsidRPr="006F71B9">
        <w:t>Ameiurus</w:t>
      </w:r>
      <w:proofErr w:type="spellEnd"/>
      <w:r w:rsidRPr="006F71B9">
        <w:t xml:space="preserve"> nebulosus) from the Anacostia River, Washington, DC, and nearby waters Toxicologic Pathology 47:174-189. Additional monitoring </w:t>
      </w:r>
      <w:proofErr w:type="spellStart"/>
      <w:r w:rsidRPr="006F71B9">
        <w:t>becing</w:t>
      </w:r>
      <w:proofErr w:type="spellEnd"/>
      <w:r w:rsidRPr="006F71B9">
        <w:t xml:space="preserve"> conducted in 2020.</w:t>
      </w:r>
    </w:p>
  </w:comment>
  <w:comment w:id="28" w:author="Swartwood, Hilary" w:date="2020-09-04T14:04:00Z" w:initials="SH">
    <w:p w14:paraId="13D9560F" w14:textId="17094CEA" w:rsidR="006F71B9" w:rsidRDefault="006F71B9">
      <w:pPr>
        <w:pStyle w:val="CommentText"/>
      </w:pPr>
      <w:r>
        <w:rPr>
          <w:rStyle w:val="CommentReference"/>
        </w:rPr>
        <w:annotationRef/>
      </w:r>
      <w:r w:rsidRPr="006F71B9">
        <w:t xml:space="preserve">Work in progress.  Expected completion in 2021.  Alex MacLeod of University of Maryland College Park is the Ph.D. candidate and lead for the project. His advisor is Lance </w:t>
      </w:r>
      <w:proofErr w:type="spellStart"/>
      <w:r w:rsidRPr="006F71B9">
        <w:t>Yonkos</w:t>
      </w:r>
      <w:proofErr w:type="spellEnd"/>
      <w:r w:rsidRPr="006F71B9">
        <w:t>.</w:t>
      </w:r>
    </w:p>
  </w:comment>
  <w:comment w:id="30" w:author="Swartwood, Hilary" w:date="2020-08-12T16:41:00Z" w:initials="SH">
    <w:p w14:paraId="38FE7B4B" w14:textId="21EFB6AA" w:rsidR="00580179" w:rsidRDefault="00580179">
      <w:pPr>
        <w:pStyle w:val="CommentText"/>
      </w:pPr>
      <w:r>
        <w:rPr>
          <w:rStyle w:val="CommentReference"/>
        </w:rPr>
        <w:annotationRef/>
      </w:r>
      <w:r w:rsidRPr="005F1402">
        <w:t>Summary is still under development</w:t>
      </w:r>
    </w:p>
  </w:comment>
  <w:comment w:id="31" w:author="Swartwood, Hilary" w:date="2020-08-12T16:41:00Z" w:initials="SH">
    <w:p w14:paraId="043F4C23" w14:textId="044FF71D" w:rsidR="00580179" w:rsidRDefault="00580179">
      <w:pPr>
        <w:pStyle w:val="CommentText"/>
      </w:pPr>
      <w:r>
        <w:rPr>
          <w:rStyle w:val="CommentReference"/>
        </w:rPr>
        <w:annotationRef/>
      </w:r>
      <w:r w:rsidRPr="005F1402">
        <w:t>Incomplete and needs more work. Report expected to be completed in 2020; POC: Vicki Blazer, USGS</w:t>
      </w:r>
    </w:p>
  </w:comment>
  <w:comment w:id="32" w:author="Swartwood, Hilary" w:date="2020-08-12T16:57:00Z" w:initials="SH">
    <w:p w14:paraId="427C54DD" w14:textId="5AFA94D5" w:rsidR="00580179" w:rsidRDefault="00580179">
      <w:pPr>
        <w:pStyle w:val="CommentText"/>
      </w:pPr>
      <w:r>
        <w:rPr>
          <w:rStyle w:val="CommentReference"/>
        </w:rPr>
        <w:annotationRef/>
      </w:r>
      <w:r w:rsidRPr="00915B30">
        <w:t>Several summary articles are under development.</w:t>
      </w:r>
    </w:p>
  </w:comment>
  <w:comment w:id="33" w:author="Swartwood, Hilary" w:date="2020-08-12T16:57:00Z" w:initials="SH">
    <w:p w14:paraId="5A2CA145" w14:textId="7C99AA9A" w:rsidR="00580179" w:rsidRDefault="00580179">
      <w:pPr>
        <w:pStyle w:val="CommentText"/>
      </w:pPr>
      <w:r>
        <w:rPr>
          <w:rStyle w:val="CommentReference"/>
        </w:rPr>
        <w:annotationRef/>
      </w:r>
      <w:r w:rsidRPr="00915B30">
        <w:t>Incomplete and needs more work. Report expected to be completed in 2020; POC: Kelly Smalling, USGS</w:t>
      </w:r>
    </w:p>
  </w:comment>
  <w:comment w:id="34" w:author="Swartwood, Hilary" w:date="2020-08-12T17:00:00Z" w:initials="SH">
    <w:p w14:paraId="648A86FD" w14:textId="77777777" w:rsidR="00580179" w:rsidRDefault="00580179" w:rsidP="00915B30">
      <w:pPr>
        <w:pStyle w:val="CommentText"/>
      </w:pPr>
      <w:r>
        <w:rPr>
          <w:rStyle w:val="CommentReference"/>
        </w:rPr>
        <w:annotationRef/>
      </w:r>
      <w:r>
        <w:t>Collaborative papers being reviewed with</w:t>
      </w:r>
    </w:p>
    <w:p w14:paraId="2E32D699" w14:textId="316995CA" w:rsidR="00580179" w:rsidRDefault="00580179" w:rsidP="00915B30">
      <w:pPr>
        <w:pStyle w:val="CommentText"/>
      </w:pPr>
      <w:r>
        <w:t>USGS</w:t>
      </w:r>
    </w:p>
  </w:comment>
  <w:comment w:id="35" w:author="Swartwood, Hilary" w:date="2020-08-12T17:01:00Z" w:initials="SH">
    <w:p w14:paraId="3AA44637" w14:textId="2426F9C1" w:rsidR="00580179" w:rsidRDefault="00580179">
      <w:pPr>
        <w:pStyle w:val="CommentText"/>
      </w:pPr>
      <w:r>
        <w:rPr>
          <w:rStyle w:val="CommentReference"/>
        </w:rPr>
        <w:annotationRef/>
      </w:r>
      <w:r w:rsidRPr="00915B30">
        <w:t>ongoing with activities planned</w:t>
      </w:r>
    </w:p>
  </w:comment>
  <w:comment w:id="36" w:author="Swartwood, Hilary" w:date="2020-08-12T17:01:00Z" w:initials="SH">
    <w:p w14:paraId="06482E5E" w14:textId="2FF745E9" w:rsidR="00580179" w:rsidRDefault="00580179">
      <w:pPr>
        <w:pStyle w:val="CommentText"/>
      </w:pPr>
      <w:r>
        <w:rPr>
          <w:rStyle w:val="CommentReference"/>
        </w:rPr>
        <w:annotationRef/>
      </w:r>
      <w:r w:rsidRPr="00915B30">
        <w:t>Several summary articles are under development.</w:t>
      </w:r>
    </w:p>
  </w:comment>
  <w:comment w:id="37" w:author="Swartwood, Hilary" w:date="2020-08-12T17:01:00Z" w:initials="SH">
    <w:p w14:paraId="3C41D09D" w14:textId="2DA1CE06" w:rsidR="00580179" w:rsidRDefault="00580179">
      <w:pPr>
        <w:pStyle w:val="CommentText"/>
      </w:pPr>
      <w:r>
        <w:rPr>
          <w:rStyle w:val="CommentReference"/>
        </w:rPr>
        <w:annotationRef/>
      </w:r>
      <w:r w:rsidRPr="00915B30">
        <w:t>Incomplete and needs more work. Report expected to be completed in 2020; POC: Kelly Smalling, USGS</w:t>
      </w:r>
    </w:p>
  </w:comment>
  <w:comment w:id="38" w:author="Swartwood, Hilary" w:date="2020-08-12T17:02:00Z" w:initials="SH">
    <w:p w14:paraId="39F2F629" w14:textId="3DDE058A" w:rsidR="00580179" w:rsidRDefault="00580179">
      <w:pPr>
        <w:pStyle w:val="CommentText"/>
      </w:pPr>
      <w:r>
        <w:rPr>
          <w:rStyle w:val="CommentReference"/>
        </w:rPr>
        <w:annotationRef/>
      </w:r>
      <w:r w:rsidRPr="00580179">
        <w:t>Presentation provided but results not published</w:t>
      </w:r>
    </w:p>
  </w:comment>
  <w:comment w:id="39" w:author="Swartwood, Hilary" w:date="2020-08-12T17:02:00Z" w:initials="SH">
    <w:p w14:paraId="098755E7" w14:textId="407DA2DB" w:rsidR="00580179" w:rsidRDefault="00580179">
      <w:pPr>
        <w:pStyle w:val="CommentText"/>
      </w:pPr>
      <w:r>
        <w:rPr>
          <w:rStyle w:val="CommentReference"/>
        </w:rPr>
        <w:annotationRef/>
      </w:r>
      <w:r w:rsidRPr="00580179">
        <w:t>Incomplete? Need to see if an article will be published or if presentation is final product. POC: Kelly Smalling</w:t>
      </w:r>
    </w:p>
  </w:comment>
  <w:comment w:id="40" w:author="Swartwood, Hilary" w:date="2020-08-12T17:02:00Z" w:initials="SH">
    <w:p w14:paraId="2EDD785D" w14:textId="7247EA3A" w:rsidR="00580179" w:rsidRDefault="00580179">
      <w:pPr>
        <w:pStyle w:val="CommentText"/>
      </w:pPr>
      <w:r>
        <w:rPr>
          <w:rStyle w:val="CommentReference"/>
        </w:rPr>
        <w:annotationRef/>
      </w:r>
      <w:r w:rsidRPr="00580179">
        <w:t>Several summary articles are under development.</w:t>
      </w:r>
    </w:p>
  </w:comment>
  <w:comment w:id="41" w:author="Swartwood, Hilary" w:date="2020-08-12T17:04:00Z" w:initials="SH">
    <w:p w14:paraId="4BF1AEED" w14:textId="7E6459A5" w:rsidR="00580179" w:rsidRDefault="00580179">
      <w:pPr>
        <w:pStyle w:val="CommentText"/>
      </w:pPr>
      <w:r>
        <w:rPr>
          <w:rStyle w:val="CommentReference"/>
        </w:rPr>
        <w:annotationRef/>
      </w:r>
      <w:r w:rsidRPr="00580179">
        <w:t>Incomplete and needs more work. Report expected to be completed in 2020; POC: Kelly Smalling and Vicki Blazer, USGS</w:t>
      </w:r>
    </w:p>
  </w:comment>
  <w:comment w:id="42" w:author="Swartwood, Hilary" w:date="2020-08-12T17:04:00Z" w:initials="SH">
    <w:p w14:paraId="6AD0039A" w14:textId="6E39BA2C" w:rsidR="00580179" w:rsidRDefault="00580179">
      <w:pPr>
        <w:pStyle w:val="CommentText"/>
      </w:pPr>
      <w:r>
        <w:rPr>
          <w:rStyle w:val="CommentReference"/>
        </w:rPr>
        <w:annotationRef/>
      </w:r>
      <w:r w:rsidRPr="00580179">
        <w:t>Summary article is under development.</w:t>
      </w:r>
    </w:p>
  </w:comment>
  <w:comment w:id="43" w:author="Swartwood, Hilary" w:date="2020-08-12T17:04:00Z" w:initials="SH">
    <w:p w14:paraId="37A80E3D" w14:textId="75D6E3BA" w:rsidR="00580179" w:rsidRDefault="00580179">
      <w:pPr>
        <w:pStyle w:val="CommentText"/>
      </w:pPr>
      <w:r>
        <w:rPr>
          <w:rStyle w:val="CommentReference"/>
        </w:rPr>
        <w:annotationRef/>
      </w:r>
      <w:r w:rsidRPr="00580179">
        <w:t>Incomplete and needs more work. Report expected to be completed in 2020; POC: Kelly Smalling, USGS</w:t>
      </w:r>
    </w:p>
  </w:comment>
  <w:comment w:id="45" w:author="Swartwood, Hilary" w:date="2020-08-12T17:05:00Z" w:initials="SH">
    <w:p w14:paraId="4FEB55F3" w14:textId="12368F4A" w:rsidR="00580179" w:rsidRDefault="00580179">
      <w:pPr>
        <w:pStyle w:val="CommentText"/>
      </w:pPr>
      <w:r>
        <w:rPr>
          <w:rStyle w:val="CommentReference"/>
        </w:rPr>
        <w:annotationRef/>
      </w:r>
      <w:r w:rsidRPr="00580179">
        <w:t>Initial presentation provided but final is needed.</w:t>
      </w:r>
    </w:p>
  </w:comment>
  <w:comment w:id="46" w:author="Swartwood, Hilary" w:date="2020-08-12T17:05:00Z" w:initials="SH">
    <w:p w14:paraId="5223D256" w14:textId="4A1D7A20" w:rsidR="00580179" w:rsidRDefault="00580179">
      <w:pPr>
        <w:pStyle w:val="CommentText"/>
      </w:pPr>
      <w:r>
        <w:rPr>
          <w:rStyle w:val="CommentReference"/>
        </w:rPr>
        <w:annotationRef/>
      </w:r>
      <w:r w:rsidRPr="00580179">
        <w:t>Incomplete and needs more work. Report expected to be completed in 2020; POC: Kelly Smalling, USGS</w:t>
      </w:r>
    </w:p>
  </w:comment>
  <w:comment w:id="47" w:author="Swartwood, Hilary" w:date="2020-08-12T17:05:00Z" w:initials="SH">
    <w:p w14:paraId="67E300FA" w14:textId="4C09CE97" w:rsidR="00580179" w:rsidRDefault="00580179" w:rsidP="00580179">
      <w:pPr>
        <w:pStyle w:val="CommentText"/>
      </w:pPr>
      <w:r>
        <w:rPr>
          <w:rStyle w:val="CommentReference"/>
        </w:rPr>
        <w:annotationRef/>
      </w:r>
      <w:r>
        <w:t>Summary paper is under development. Continued sampling focuses on impacted areas and "core" sites (not all in Chesapeake Bay watershed).</w:t>
      </w:r>
    </w:p>
  </w:comment>
  <w:comment w:id="48" w:author="Swartwood, Hilary" w:date="2020-08-12T17:06:00Z" w:initials="SH">
    <w:p w14:paraId="2F47424F" w14:textId="11A3472D" w:rsidR="00580179" w:rsidRDefault="00580179">
      <w:pPr>
        <w:pStyle w:val="CommentText"/>
      </w:pPr>
      <w:r>
        <w:rPr>
          <w:rStyle w:val="CommentReference"/>
        </w:rPr>
        <w:annotationRef/>
      </w:r>
      <w:r w:rsidRPr="00580179">
        <w:t>Ongoing with activities planned; incomplete and needs more work (reports forthcoming).</w:t>
      </w:r>
    </w:p>
  </w:comment>
  <w:comment w:id="49" w:author="Swartwood, Hilary" w:date="2020-08-12T17:06:00Z" w:initials="SH">
    <w:p w14:paraId="3FEE33C2" w14:textId="30446BF9" w:rsidR="00580179" w:rsidRDefault="00580179">
      <w:pPr>
        <w:pStyle w:val="CommentText"/>
      </w:pPr>
      <w:r>
        <w:rPr>
          <w:rStyle w:val="CommentReference"/>
        </w:rPr>
        <w:annotationRef/>
      </w:r>
    </w:p>
  </w:comment>
  <w:comment w:id="50" w:author="Swartwood, Hilary" w:date="2020-09-04T14:13:00Z" w:initials="SH">
    <w:p w14:paraId="72D3F6E4" w14:textId="3F99D362" w:rsidR="006F71B9" w:rsidRDefault="006F71B9">
      <w:pPr>
        <w:pStyle w:val="CommentText"/>
      </w:pPr>
      <w:r>
        <w:rPr>
          <w:rStyle w:val="CommentReference"/>
        </w:rPr>
        <w:annotationRef/>
      </w:r>
      <w:r w:rsidRPr="006F71B9">
        <w:t>Ongoing, some data published in Science of the Total Environment, also presented at the STAC workshop on Contaminants of Concern (May 2020), additional publications forthcoming</w:t>
      </w:r>
    </w:p>
  </w:comment>
  <w:comment w:id="51" w:author="Swartwood, Hilary" w:date="2020-09-04T14:13:00Z" w:initials="SH">
    <w:p w14:paraId="0B4F3B62" w14:textId="5ED605C5" w:rsidR="006F71B9" w:rsidRDefault="006F71B9">
      <w:pPr>
        <w:pStyle w:val="CommentText"/>
      </w:pPr>
      <w:r>
        <w:rPr>
          <w:rStyle w:val="CommentReference"/>
        </w:rPr>
        <w:annotationRef/>
      </w:r>
      <w:r w:rsidRPr="006F71B9">
        <w:t>Completed and additional activities already planned; work in immediate future involves data analysis and reporting in peer-reviewed journals; POC Lee Blaney</w:t>
      </w:r>
    </w:p>
  </w:comment>
  <w:comment w:id="52" w:author="Swartwood, Hilary" w:date="2020-08-12T17:06:00Z" w:initials="SH">
    <w:p w14:paraId="4BEF08C5" w14:textId="0C52962A" w:rsidR="00580179" w:rsidRDefault="00580179">
      <w:pPr>
        <w:pStyle w:val="CommentText"/>
      </w:pPr>
      <w:r>
        <w:rPr>
          <w:rStyle w:val="CommentReference"/>
        </w:rPr>
        <w:annotationRef/>
      </w:r>
      <w:r w:rsidRPr="00580179">
        <w:t>Ongoing as part of USGS inventory</w:t>
      </w:r>
    </w:p>
  </w:comment>
  <w:comment w:id="53" w:author="Swartwood, Hilary" w:date="2020-08-12T17:06:00Z" w:initials="SH">
    <w:p w14:paraId="57578C05" w14:textId="7F9C6774" w:rsidR="00580179" w:rsidRDefault="00580179">
      <w:pPr>
        <w:pStyle w:val="CommentText"/>
      </w:pPr>
      <w:r>
        <w:rPr>
          <w:rStyle w:val="CommentReference"/>
        </w:rPr>
        <w:annotationRef/>
      </w:r>
      <w:r w:rsidRPr="00580179">
        <w:t>Incomplete and needs work. I don't know if we are sharing with external partners?? POC - Emily Majcher</w:t>
      </w:r>
    </w:p>
  </w:comment>
  <w:comment w:id="54" w:author="Swartwood, Hilary" w:date="2020-08-12T17:07:00Z" w:initials="SH">
    <w:p w14:paraId="2E39CFF8" w14:textId="24BF2D9B" w:rsidR="00580179" w:rsidRDefault="00580179">
      <w:pPr>
        <w:pStyle w:val="CommentText"/>
      </w:pPr>
      <w:r>
        <w:rPr>
          <w:rStyle w:val="CommentReference"/>
        </w:rPr>
        <w:annotationRef/>
      </w:r>
      <w:r w:rsidRPr="00580179">
        <w:t>Ongoing, some studies presented as part of STAC workshop, publication to include lessons learned from Anacostia and other projects in the remedial investigation and clean up field to be written in 2021</w:t>
      </w:r>
    </w:p>
  </w:comment>
  <w:comment w:id="55" w:author="Swartwood, Hilary" w:date="2020-08-12T17:07:00Z" w:initials="SH">
    <w:p w14:paraId="554557B8" w14:textId="0CFC1931" w:rsidR="00580179" w:rsidRDefault="00580179">
      <w:pPr>
        <w:pStyle w:val="CommentText"/>
      </w:pPr>
      <w:r>
        <w:rPr>
          <w:rStyle w:val="CommentReference"/>
        </w:rPr>
        <w:annotationRef/>
      </w:r>
      <w:r w:rsidRPr="00580179">
        <w:t>Incomplete and needs more work. Report expected to be completed in 2021.POC - Emily Majcher</w:t>
      </w:r>
    </w:p>
  </w:comment>
  <w:comment w:id="56" w:author="Swartwood, Hilary" w:date="2020-09-04T14:07:00Z" w:initials="SH">
    <w:p w14:paraId="1FF9C2EE" w14:textId="21641EBE" w:rsidR="006F71B9" w:rsidRDefault="006F71B9">
      <w:pPr>
        <w:pStyle w:val="CommentText"/>
      </w:pPr>
      <w:r>
        <w:rPr>
          <w:rStyle w:val="CommentReference"/>
        </w:rPr>
        <w:annotationRef/>
      </w:r>
      <w:r>
        <w:t xml:space="preserve">From Fred Pinkney: </w:t>
      </w:r>
      <w:r w:rsidRPr="006F71B9">
        <w:t>One report completed on baseline sampling of Anacostia for contaminants in mummichogs and killifish:</w:t>
      </w:r>
      <w:r>
        <w:t xml:space="preserve"> </w:t>
      </w:r>
      <w:r w:rsidRPr="006F71B9">
        <w:t>Pinkney, A.E. and E.S. Perry. 2020. Polychlorinated Biphenyls and Organochlorine Pesticide Concentrations in Whole Body Mummichog and Banded Killifish from the Anacostia River Watershed: 2018-2019.  CBFO-C20-01. U.S. Fish and Wildlife Service, Chesapeake Bay Field Office, Annapolis, MD.</w:t>
      </w:r>
    </w:p>
  </w:comment>
  <w:comment w:id="57" w:author="Swartwood, Hilary" w:date="2020-08-12T17:07:00Z" w:initials="SH">
    <w:p w14:paraId="3E5F29F1" w14:textId="7D66C042" w:rsidR="00580179" w:rsidRDefault="00580179">
      <w:pPr>
        <w:pStyle w:val="CommentText"/>
      </w:pPr>
      <w:r>
        <w:rPr>
          <w:rStyle w:val="CommentReference"/>
        </w:rPr>
        <w:annotationRef/>
      </w:r>
      <w:r w:rsidRPr="00580179">
        <w:t>No formal effort underway for inventory co-located concentration data for contaminants, nutrients/sediment</w:t>
      </w:r>
    </w:p>
  </w:comment>
  <w:comment w:id="58" w:author="Swartwood, Hilary" w:date="2020-08-12T17:07:00Z" w:initials="SH">
    <w:p w14:paraId="69EAB1AA" w14:textId="4C80720D" w:rsidR="00580179" w:rsidRDefault="00580179">
      <w:pPr>
        <w:pStyle w:val="CommentText"/>
      </w:pPr>
      <w:r>
        <w:rPr>
          <w:rStyle w:val="CommentReference"/>
        </w:rPr>
        <w:annotationRef/>
      </w:r>
      <w:r w:rsidRPr="00580179">
        <w:t>Incomplete and needs more work. Could we use the GIS risk analysis being done by USGS to address relation of contaminant and nutrient/sediment sources? Probably beyond scope of TCW to look at relation between contaminants and nutrient/sediment concentration data. POC for risk analysis: Kelly Smalling and Dan James, USGS</w:t>
      </w:r>
    </w:p>
  </w:comment>
  <w:comment w:id="59" w:author="Swartwood, Hilary" w:date="2020-08-12T17:08:00Z" w:initials="SH">
    <w:p w14:paraId="76A42F97" w14:textId="2E30F6D6" w:rsidR="00580179" w:rsidRDefault="00580179">
      <w:pPr>
        <w:pStyle w:val="CommentText"/>
      </w:pPr>
      <w:r>
        <w:rPr>
          <w:rStyle w:val="CommentReference"/>
        </w:rPr>
        <w:annotationRef/>
      </w:r>
      <w:r w:rsidRPr="00580179">
        <w:t>Preliminary meeting of CBP Modeling/BMP and TCW leadership</w:t>
      </w:r>
    </w:p>
  </w:comment>
  <w:comment w:id="60" w:author="Swartwood, Hilary" w:date="2020-08-12T17:08:00Z" w:initials="SH">
    <w:p w14:paraId="277A3A4C" w14:textId="3BB9B511" w:rsidR="00580179" w:rsidRDefault="00580179">
      <w:pPr>
        <w:pStyle w:val="CommentText"/>
      </w:pPr>
      <w:r>
        <w:rPr>
          <w:rStyle w:val="CommentReference"/>
        </w:rPr>
        <w:annotationRef/>
      </w:r>
      <w:r w:rsidRPr="00580179">
        <w:t>Incomplete and needs more work. No clear directions of next steps. POC??</w:t>
      </w:r>
    </w:p>
  </w:comment>
  <w:comment w:id="61" w:author="Swartwood, Hilary" w:date="2020-08-12T17:08:00Z" w:initials="SH">
    <w:p w14:paraId="5E642F08" w14:textId="0384C973" w:rsidR="00580179" w:rsidRDefault="00580179">
      <w:pPr>
        <w:pStyle w:val="CommentText"/>
      </w:pPr>
      <w:r>
        <w:rPr>
          <w:rStyle w:val="CommentReference"/>
        </w:rPr>
        <w:annotationRef/>
      </w:r>
      <w:r w:rsidRPr="00580179">
        <w:t>Ongoing, initiated as part of STAC workshop, inventory of papers/projects ongoing. Green IF WE CONSIDER STAC WORKSHOP ADDRESSED THIS</w:t>
      </w:r>
    </w:p>
  </w:comment>
  <w:comment w:id="62" w:author="Swartwood, Hilary" w:date="2020-08-12T17:09:00Z" w:initials="SH">
    <w:p w14:paraId="1830FAB3" w14:textId="04051100" w:rsidR="00580179" w:rsidRDefault="00580179">
      <w:pPr>
        <w:pStyle w:val="CommentText"/>
      </w:pPr>
      <w:r>
        <w:rPr>
          <w:rStyle w:val="CommentReference"/>
        </w:rPr>
        <w:annotationRef/>
      </w:r>
      <w:r w:rsidRPr="00580179">
        <w:t xml:space="preserve">Complete with additional efforts or Incomplete and needs more </w:t>
      </w:r>
      <w:r w:rsidR="0035183B" w:rsidRPr="00580179">
        <w:t>work?</w:t>
      </w:r>
      <w:r w:rsidRPr="00580179">
        <w:t xml:space="preserve"> Depends if we want to do more beyond the STAC workshop</w:t>
      </w:r>
    </w:p>
  </w:comment>
  <w:comment w:id="63" w:author="Swartwood, Hilary" w:date="2020-08-12T17:09:00Z" w:initials="SH">
    <w:p w14:paraId="0D964B23" w14:textId="436DE14D" w:rsidR="00580179" w:rsidRDefault="00580179">
      <w:pPr>
        <w:pStyle w:val="CommentText"/>
      </w:pPr>
      <w:r>
        <w:rPr>
          <w:rStyle w:val="CommentReference"/>
        </w:rPr>
        <w:annotationRef/>
      </w:r>
      <w:r w:rsidRPr="00580179">
        <w:t>See Policy and Prevention Workplan</w:t>
      </w:r>
    </w:p>
  </w:comment>
  <w:comment w:id="64" w:author="Swartwood, Hilary" w:date="2020-08-12T17:09:00Z" w:initials="SH">
    <w:p w14:paraId="69691306" w14:textId="287BBA1B" w:rsidR="00580179" w:rsidRDefault="00580179">
      <w:pPr>
        <w:pStyle w:val="CommentText"/>
      </w:pPr>
      <w:r>
        <w:rPr>
          <w:rStyle w:val="CommentReference"/>
        </w:rPr>
        <w:annotationRef/>
      </w:r>
      <w:r w:rsidRPr="00580179">
        <w:t>Ongoing with activities planned</w:t>
      </w:r>
    </w:p>
  </w:comment>
  <w:comment w:id="65" w:author="Swartwood, Hilary" w:date="2020-08-12T17:10:00Z" w:initials="SH">
    <w:p w14:paraId="2D9F5615" w14:textId="46EFE1E9" w:rsidR="00580179" w:rsidRDefault="00580179">
      <w:pPr>
        <w:pStyle w:val="CommentText"/>
      </w:pPr>
      <w:r>
        <w:rPr>
          <w:rStyle w:val="CommentReference"/>
        </w:rPr>
        <w:annotationRef/>
      </w:r>
      <w:r w:rsidRPr="00580179">
        <w:t>Sharing results of STAC workshop with Ag and Urban stormwater WGs and Water-Quality Goal Team.</w:t>
      </w:r>
    </w:p>
  </w:comment>
  <w:comment w:id="66" w:author="Swartwood, Hilary" w:date="2020-08-12T17:10:00Z" w:initials="SH">
    <w:p w14:paraId="7BBA8BAC" w14:textId="1D3026E6" w:rsidR="00580179" w:rsidRDefault="00580179">
      <w:pPr>
        <w:pStyle w:val="CommentText"/>
      </w:pPr>
      <w:r>
        <w:rPr>
          <w:rStyle w:val="CommentReference"/>
        </w:rPr>
        <w:annotationRef/>
      </w:r>
      <w:r w:rsidRPr="00580179">
        <w:t>Completed with additional activities. Once we decide on most important findings and follow-up, will be working with UMCES IAN to develop fact sheet. POC: Scott Phillips</w:t>
      </w:r>
    </w:p>
  </w:comment>
  <w:comment w:id="67" w:author="Swartwood, Hilary" w:date="2020-08-12T17:10:00Z" w:initials="SH">
    <w:p w14:paraId="5B51107B" w14:textId="079095F7" w:rsidR="00580179" w:rsidRDefault="00580179">
      <w:pPr>
        <w:pStyle w:val="CommentText"/>
      </w:pPr>
      <w:r>
        <w:rPr>
          <w:rStyle w:val="CommentReference"/>
        </w:rPr>
        <w:annotationRef/>
      </w:r>
      <w:r w:rsidRPr="00580179">
        <w:t>Results briefed at STAC workshop and included in STAC report, ongoing research</w:t>
      </w:r>
    </w:p>
  </w:comment>
  <w:comment w:id="68" w:author="Swartwood, Hilary" w:date="2020-08-12T17:10:00Z" w:initials="SH">
    <w:p w14:paraId="50D5E086" w14:textId="21C486EE" w:rsidR="00580179" w:rsidRDefault="00580179">
      <w:pPr>
        <w:pStyle w:val="CommentText"/>
      </w:pPr>
      <w:r>
        <w:rPr>
          <w:rStyle w:val="CommentReference"/>
        </w:rPr>
        <w:annotationRef/>
      </w:r>
      <w:r w:rsidRPr="00580179">
        <w:t>Completed with additional activities POC - Birthe Kjellerup</w:t>
      </w:r>
    </w:p>
  </w:comment>
  <w:comment w:id="69" w:author="Swartwood, Hilary" w:date="2020-08-12T17:11:00Z" w:initials="SH">
    <w:p w14:paraId="0B790CB1" w14:textId="6A3D0753" w:rsidR="00580179" w:rsidRDefault="00580179">
      <w:pPr>
        <w:pStyle w:val="CommentText"/>
      </w:pPr>
      <w:r>
        <w:rPr>
          <w:rStyle w:val="CommentReference"/>
        </w:rPr>
        <w:annotationRef/>
      </w:r>
      <w:r w:rsidRPr="00580179">
        <w:t>Ongoing, study design briefed at STAC workshop additional findings will be briefed at a later time</w:t>
      </w:r>
    </w:p>
  </w:comment>
  <w:comment w:id="70" w:author="Swartwood, Hilary" w:date="2020-08-12T17:11:00Z" w:initials="SH">
    <w:p w14:paraId="424EDF42" w14:textId="7535A5B0" w:rsidR="00580179" w:rsidRDefault="00580179">
      <w:pPr>
        <w:pStyle w:val="CommentText"/>
      </w:pPr>
      <w:r>
        <w:rPr>
          <w:rStyle w:val="CommentReference"/>
        </w:rPr>
        <w:annotationRef/>
      </w:r>
      <w:r w:rsidRPr="00580179">
        <w:t>Incomplete, study ongoing will have additional results to brief ongoing POC Birthe Kjellerup</w:t>
      </w:r>
    </w:p>
  </w:comment>
  <w:comment w:id="71" w:author="Swartwood, Hilary" w:date="2020-08-12T17:12:00Z" w:initials="SH">
    <w:p w14:paraId="26225A48" w14:textId="5370FC4F" w:rsidR="00580179" w:rsidRDefault="00580179">
      <w:pPr>
        <w:pStyle w:val="CommentText"/>
      </w:pPr>
      <w:r>
        <w:rPr>
          <w:rStyle w:val="CommentReference"/>
        </w:rPr>
        <w:annotationRef/>
      </w:r>
      <w:r w:rsidRPr="00580179">
        <w:t>PSU presented at Toxic Contaminant session of the Chesapeake Research Symposium. However, no follow-up has occurred.</w:t>
      </w:r>
    </w:p>
  </w:comment>
  <w:comment w:id="72" w:author="Swartwood, Hilary" w:date="2020-08-12T17:12:00Z" w:initials="SH">
    <w:p w14:paraId="44F759CA" w14:textId="66C6EF20" w:rsidR="00E45D87" w:rsidRDefault="00E45D87">
      <w:pPr>
        <w:pStyle w:val="CommentText"/>
      </w:pPr>
      <w:r>
        <w:rPr>
          <w:rStyle w:val="CommentReference"/>
        </w:rPr>
        <w:annotationRef/>
      </w:r>
      <w:r w:rsidR="0035183B" w:rsidRPr="00E45D87">
        <w:t>Ongoing</w:t>
      </w:r>
      <w:r w:rsidRPr="00E45D87">
        <w:t xml:space="preserve"> with future activities needed. Did PSU determine efficiency of riparian forest buffers in removing toxic contaminants?  Need to input from Heather at PSU. Suggestion: PSU to present to TCW- should this be a joint meeting with the forestry WG?</w:t>
      </w:r>
    </w:p>
  </w:comment>
  <w:comment w:id="73" w:author="Swartwood, Hilary" w:date="2020-08-12T17:12:00Z" w:initials="SH">
    <w:p w14:paraId="5F6946F0" w14:textId="0D7BEC66" w:rsidR="00E45D87" w:rsidRDefault="00E45D87">
      <w:pPr>
        <w:pStyle w:val="CommentText"/>
      </w:pPr>
      <w:r>
        <w:rPr>
          <w:rStyle w:val="CommentReference"/>
        </w:rPr>
        <w:annotationRef/>
      </w:r>
      <w:r w:rsidRPr="00E45D87">
        <w:t>Initial discussions help with CAST and modeling team but no additional progress</w:t>
      </w:r>
    </w:p>
  </w:comment>
  <w:comment w:id="74" w:author="Swartwood, Hilary" w:date="2020-08-12T17:12:00Z" w:initials="SH">
    <w:p w14:paraId="6628CABC" w14:textId="497E1C65" w:rsidR="00E45D87" w:rsidRDefault="00E45D87">
      <w:pPr>
        <w:pStyle w:val="CommentText"/>
      </w:pPr>
      <w:r>
        <w:rPr>
          <w:rStyle w:val="CommentReference"/>
        </w:rPr>
        <w:annotationRef/>
      </w:r>
      <w:r w:rsidRPr="00E45D87">
        <w:t>Inadequate progress and revise planned activities. POC???</w:t>
      </w:r>
    </w:p>
  </w:comment>
  <w:comment w:id="75" w:author="Swartwood, Hilary" w:date="2020-08-12T17:13:00Z" w:initials="SH">
    <w:p w14:paraId="06142D2E" w14:textId="630C469B" w:rsidR="00E45D87" w:rsidRDefault="00E45D87">
      <w:pPr>
        <w:pStyle w:val="CommentText"/>
      </w:pPr>
      <w:r>
        <w:rPr>
          <w:rStyle w:val="CommentReference"/>
        </w:rPr>
        <w:annotationRef/>
      </w:r>
      <w:r w:rsidRPr="00E45D87">
        <w:t>Sharing results of STAC workshop with Ag and Urban stormwater WGs and Water-Quality Goal Team.</w:t>
      </w:r>
    </w:p>
  </w:comment>
  <w:comment w:id="76" w:author="Swartwood, Hilary" w:date="2020-08-12T17:13:00Z" w:initials="SH">
    <w:p w14:paraId="68FD8F1C" w14:textId="391A648F" w:rsidR="00E45D87" w:rsidRDefault="00E45D87">
      <w:pPr>
        <w:pStyle w:val="CommentText"/>
      </w:pPr>
      <w:r>
        <w:rPr>
          <w:rStyle w:val="CommentReference"/>
        </w:rPr>
        <w:annotationRef/>
      </w:r>
      <w:r w:rsidRPr="00E45D87">
        <w:t>Completed and additional activities to be planned! Ongoing dialog to determine cooperative efforts related to co-benefits. POC: Scott Phillips and Emily Majcher</w:t>
      </w:r>
    </w:p>
  </w:comment>
  <w:comment w:id="77" w:author="Swartwood, Hilary" w:date="2020-08-12T17:14:00Z" w:initials="SH">
    <w:p w14:paraId="44909100" w14:textId="5CDB7F59" w:rsidR="00E45D87" w:rsidRDefault="00E45D87">
      <w:pPr>
        <w:pStyle w:val="CommentText"/>
      </w:pPr>
      <w:r>
        <w:rPr>
          <w:rStyle w:val="CommentReference"/>
        </w:rPr>
        <w:annotationRef/>
      </w:r>
      <w:r w:rsidRPr="00E45D87">
        <w:t>USGS attended workshop.</w:t>
      </w:r>
    </w:p>
  </w:comment>
  <w:comment w:id="78" w:author="Swartwood, Hilary" w:date="2020-08-12T17:14:00Z" w:initials="SH">
    <w:p w14:paraId="6BB14E60" w14:textId="3466E5C9" w:rsidR="00E45D87" w:rsidRDefault="00E45D87">
      <w:pPr>
        <w:pStyle w:val="CommentText"/>
      </w:pPr>
      <w:r>
        <w:rPr>
          <w:rStyle w:val="CommentReference"/>
        </w:rPr>
        <w:annotationRef/>
      </w:r>
      <w:r w:rsidRPr="00E45D87">
        <w:t>Complete with additional activities. Shawn Fisher will be USGS representative on Plastics Action Team</w:t>
      </w:r>
    </w:p>
  </w:comment>
  <w:comment w:id="79" w:author="Swartwood, Hilary" w:date="2020-08-12T17:14:00Z" w:initials="SH">
    <w:p w14:paraId="6A8A2B21" w14:textId="6C264C94" w:rsidR="00E45D87" w:rsidRDefault="00E45D87">
      <w:pPr>
        <w:pStyle w:val="CommentText"/>
      </w:pPr>
      <w:r>
        <w:rPr>
          <w:rStyle w:val="CommentReference"/>
        </w:rPr>
        <w:annotationRef/>
      </w:r>
      <w:r w:rsidRPr="00E45D87">
        <w:t>USGS provided briefing to workgroup and STAC workshop on topic</w:t>
      </w:r>
    </w:p>
  </w:comment>
  <w:comment w:id="80" w:author="Swartwood, Hilary" w:date="2020-08-12T17:14:00Z" w:initials="SH">
    <w:p w14:paraId="1454B717" w14:textId="4EC84962" w:rsidR="00E45D87" w:rsidRDefault="00E45D87">
      <w:pPr>
        <w:pStyle w:val="CommentText"/>
      </w:pPr>
      <w:r>
        <w:rPr>
          <w:rStyle w:val="CommentReference"/>
        </w:rPr>
        <w:annotationRef/>
      </w:r>
      <w:r w:rsidRPr="00E45D87">
        <w:t>Complete with additional activities. Shawn Fisher will be USGS representative on Plastics Action Team</w:t>
      </w:r>
    </w:p>
  </w:comment>
  <w:comment w:id="81" w:author="Swartwood, Hilary" w:date="2020-08-12T17:15:00Z" w:initials="SH">
    <w:p w14:paraId="064C6A01" w14:textId="19E86E8B" w:rsidR="00E45D87" w:rsidRDefault="00E45D87">
      <w:pPr>
        <w:pStyle w:val="CommentText"/>
      </w:pPr>
      <w:r>
        <w:rPr>
          <w:rStyle w:val="CommentReference"/>
        </w:rPr>
        <w:annotationRef/>
      </w:r>
      <w:r w:rsidRPr="00E45D87">
        <w:t>Briefing provided to TCW. However we are not tracking efforts</w:t>
      </w:r>
    </w:p>
  </w:comment>
  <w:comment w:id="82" w:author="Swartwood, Hilary" w:date="2020-08-12T17:15:00Z" w:initials="SH">
    <w:p w14:paraId="04E5908F" w14:textId="74D2D95D" w:rsidR="00E45D87" w:rsidRDefault="00E45D87">
      <w:pPr>
        <w:pStyle w:val="CommentText"/>
      </w:pPr>
      <w:r>
        <w:rPr>
          <w:rStyle w:val="CommentReference"/>
        </w:rPr>
        <w:annotationRef/>
      </w:r>
      <w:r w:rsidRPr="00E45D87">
        <w:t>Completed with new activities.  Determine which emerging contaminants to retain and expand activities POCs- Peter Tango, NOAA?</w:t>
      </w:r>
    </w:p>
  </w:comment>
  <w:comment w:id="83" w:author="Swartwood, Hilary" w:date="2020-08-12T17:15:00Z" w:initials="SH">
    <w:p w14:paraId="22B8C215" w14:textId="1E29272F" w:rsidR="00E45D87" w:rsidRDefault="00E45D87">
      <w:pPr>
        <w:pStyle w:val="CommentText"/>
      </w:pPr>
      <w:r>
        <w:rPr>
          <w:rStyle w:val="CommentReference"/>
        </w:rPr>
        <w:annotationRef/>
      </w:r>
      <w:r w:rsidRPr="00E45D87">
        <w:t>Briefing provided to STAC workshop. However we are not tracking efforts</w:t>
      </w:r>
    </w:p>
  </w:comment>
  <w:comment w:id="84" w:author="Swartwood, Hilary" w:date="2020-09-04T14:14:00Z" w:initials="SH">
    <w:p w14:paraId="24D78618" w14:textId="5D5BEEE8" w:rsidR="00F346ED" w:rsidRDefault="00F346ED">
      <w:pPr>
        <w:pStyle w:val="CommentText"/>
      </w:pPr>
      <w:r>
        <w:rPr>
          <w:rStyle w:val="CommentReference"/>
        </w:rPr>
        <w:annotationRef/>
      </w:r>
      <w:r w:rsidRPr="00F346ED">
        <w:t>Ongoing with activities planned; part of PhD student dissertation plans; POC Lee Blaney</w:t>
      </w:r>
    </w:p>
  </w:comment>
  <w:comment w:id="86" w:author="Swartwood, Hilary" w:date="2020-08-12T17:15:00Z" w:initials="SH">
    <w:p w14:paraId="366C3547" w14:textId="3B12204B" w:rsidR="00E45D87" w:rsidRDefault="00E45D87">
      <w:pPr>
        <w:pStyle w:val="CommentText"/>
      </w:pPr>
      <w:r>
        <w:rPr>
          <w:rStyle w:val="CommentReference"/>
        </w:rPr>
        <w:annotationRef/>
      </w:r>
      <w:r w:rsidRPr="00E45D87">
        <w:t>Briefing provided to TCW. However we are not tracking efforts</w:t>
      </w:r>
    </w:p>
  </w:comment>
  <w:comment w:id="87" w:author="Swartwood, Hilary" w:date="2020-08-12T17:16:00Z" w:initials="SH">
    <w:p w14:paraId="416DAE8B" w14:textId="39B0B998" w:rsidR="00E45D87" w:rsidRDefault="00E45D87">
      <w:pPr>
        <w:pStyle w:val="CommentText"/>
      </w:pPr>
      <w:r>
        <w:rPr>
          <w:rStyle w:val="CommentReference"/>
        </w:rPr>
        <w:annotationRef/>
      </w:r>
      <w:r w:rsidRPr="00E45D87">
        <w:t>Completed with new activities.  Determine which emerging contaminants to retain and expand activities POC - Michelle Lorah</w:t>
      </w:r>
    </w:p>
  </w:comment>
  <w:comment w:id="88" w:author="Swartwood, Hilary" w:date="2020-08-12T17:16:00Z" w:initials="SH">
    <w:p w14:paraId="170D4D24" w14:textId="3774FAFA" w:rsidR="00E45D87" w:rsidRDefault="00E45D87">
      <w:pPr>
        <w:pStyle w:val="CommentText"/>
      </w:pPr>
      <w:r>
        <w:rPr>
          <w:rStyle w:val="CommentReference"/>
        </w:rPr>
        <w:annotationRef/>
      </w:r>
      <w:r w:rsidRPr="00E45D87">
        <w:t>Briefing provided to TCW. However we are not tracking efforts</w:t>
      </w:r>
    </w:p>
  </w:comment>
  <w:comment w:id="89" w:author="Swartwood, Hilary" w:date="2020-08-12T17:17:00Z" w:initials="SH">
    <w:p w14:paraId="1DCD244F" w14:textId="11321BCB" w:rsidR="00E45D87" w:rsidRDefault="00E45D87">
      <w:pPr>
        <w:pStyle w:val="CommentText"/>
      </w:pPr>
      <w:r>
        <w:rPr>
          <w:rStyle w:val="CommentReference"/>
        </w:rPr>
        <w:annotationRef/>
      </w:r>
      <w:r w:rsidRPr="00E45D87">
        <w:t>Completed with new activities.  Determine which emerging contaminants to retain and expand activities POC - Len Schugam, Mark Richards, Greg Onyullo</w:t>
      </w:r>
    </w:p>
  </w:comment>
  <w:comment w:id="90" w:author="Swartwood, Hilary" w:date="2020-08-12T17:16:00Z" w:initials="SH">
    <w:p w14:paraId="7F4CFDB8" w14:textId="60957277" w:rsidR="00E45D87" w:rsidRDefault="00E45D87">
      <w:pPr>
        <w:pStyle w:val="CommentText"/>
      </w:pPr>
      <w:r>
        <w:rPr>
          <w:rStyle w:val="CommentReference"/>
        </w:rPr>
        <w:annotationRef/>
      </w:r>
      <w:r w:rsidRPr="00E45D87">
        <w:t>Briefing provided to TCW. However we are not tracking efforts</w:t>
      </w:r>
    </w:p>
  </w:comment>
  <w:comment w:id="91" w:author="Swartwood, Hilary" w:date="2020-08-12T17:17:00Z" w:initials="SH">
    <w:p w14:paraId="60553877" w14:textId="2BE8B241" w:rsidR="00E45D87" w:rsidRDefault="00E45D87">
      <w:pPr>
        <w:pStyle w:val="CommentText"/>
      </w:pPr>
      <w:r>
        <w:rPr>
          <w:rStyle w:val="CommentReference"/>
        </w:rPr>
        <w:annotationRef/>
      </w:r>
      <w:r w:rsidRPr="00E45D87">
        <w:t>Completed with new activities.  Determine which emerging contaminants to retain and expand activities POC - DNR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36863B" w15:done="0"/>
  <w15:commentEx w15:paraId="0D963D4A" w15:paraIdParent="4D36863B" w15:done="0"/>
  <w15:commentEx w15:paraId="06D4CBB8" w15:done="0"/>
  <w15:commentEx w15:paraId="5BFA7845" w15:paraIdParent="06D4CBB8" w15:done="0"/>
  <w15:commentEx w15:paraId="51CAE92C" w15:done="0"/>
  <w15:commentEx w15:paraId="1178FBBE" w15:paraIdParent="51CAE92C" w15:done="0"/>
  <w15:commentEx w15:paraId="1185EFE1" w15:done="0"/>
  <w15:commentEx w15:paraId="734AD1E5" w15:paraIdParent="1185EFE1" w15:done="0"/>
  <w15:commentEx w15:paraId="01800C8F" w15:done="0"/>
  <w15:commentEx w15:paraId="05F069F2" w15:paraIdParent="01800C8F" w15:done="0"/>
  <w15:commentEx w15:paraId="2F8E44D6" w15:done="0"/>
  <w15:commentEx w15:paraId="3BE85AB9" w15:paraIdParent="2F8E44D6" w15:done="0"/>
  <w15:commentEx w15:paraId="446E19E4" w15:done="0"/>
  <w15:commentEx w15:paraId="35DBFC1D" w15:paraIdParent="446E19E4" w15:done="0"/>
  <w15:commentEx w15:paraId="0BCEF463" w15:done="0"/>
  <w15:commentEx w15:paraId="18B7D7F7" w15:paraIdParent="0BCEF463" w15:done="0"/>
  <w15:commentEx w15:paraId="648AF04F" w15:done="0"/>
  <w15:commentEx w15:paraId="32423EB9" w15:done="0"/>
  <w15:commentEx w15:paraId="07981E9C" w15:paraIdParent="32423EB9" w15:done="0"/>
  <w15:commentEx w15:paraId="00F5E9E4" w15:done="0"/>
  <w15:commentEx w15:paraId="63520835" w15:paraIdParent="00F5E9E4" w15:done="0"/>
  <w15:commentEx w15:paraId="3138C8AC" w15:paraIdParent="00F5E9E4" w15:done="0"/>
  <w15:commentEx w15:paraId="13D9560F" w15:done="0"/>
  <w15:commentEx w15:paraId="38FE7B4B" w15:done="0"/>
  <w15:commentEx w15:paraId="043F4C23" w15:paraIdParent="38FE7B4B" w15:done="0"/>
  <w15:commentEx w15:paraId="427C54DD" w15:done="0"/>
  <w15:commentEx w15:paraId="5A2CA145" w15:paraIdParent="427C54DD" w15:done="0"/>
  <w15:commentEx w15:paraId="2E32D699" w15:done="0"/>
  <w15:commentEx w15:paraId="3AA44637" w15:paraIdParent="2E32D699" w15:done="0"/>
  <w15:commentEx w15:paraId="06482E5E" w15:done="0"/>
  <w15:commentEx w15:paraId="3C41D09D" w15:paraIdParent="06482E5E" w15:done="0"/>
  <w15:commentEx w15:paraId="39F2F629" w15:done="0"/>
  <w15:commentEx w15:paraId="098755E7" w15:paraIdParent="39F2F629" w15:done="0"/>
  <w15:commentEx w15:paraId="2EDD785D" w15:done="0"/>
  <w15:commentEx w15:paraId="4BF1AEED" w15:paraIdParent="2EDD785D" w15:done="0"/>
  <w15:commentEx w15:paraId="6AD0039A" w15:done="0"/>
  <w15:commentEx w15:paraId="37A80E3D" w15:paraIdParent="6AD0039A" w15:done="0"/>
  <w15:commentEx w15:paraId="4FEB55F3" w15:done="0"/>
  <w15:commentEx w15:paraId="5223D256" w15:paraIdParent="4FEB55F3" w15:done="0"/>
  <w15:commentEx w15:paraId="67E300FA" w15:done="0"/>
  <w15:commentEx w15:paraId="2F47424F" w15:paraIdParent="67E300FA" w15:done="0"/>
  <w15:commentEx w15:paraId="3FEE33C2" w15:paraIdParent="67E300FA" w15:done="0"/>
  <w15:commentEx w15:paraId="72D3F6E4" w15:done="0"/>
  <w15:commentEx w15:paraId="0B4F3B62" w15:paraIdParent="72D3F6E4" w15:done="0"/>
  <w15:commentEx w15:paraId="4BEF08C5" w15:done="0"/>
  <w15:commentEx w15:paraId="57578C05" w15:paraIdParent="4BEF08C5" w15:done="0"/>
  <w15:commentEx w15:paraId="2E39CFF8" w15:done="0"/>
  <w15:commentEx w15:paraId="554557B8" w15:paraIdParent="2E39CFF8" w15:done="0"/>
  <w15:commentEx w15:paraId="1FF9C2EE" w15:paraIdParent="2E39CFF8" w15:done="0"/>
  <w15:commentEx w15:paraId="3E5F29F1" w15:done="0"/>
  <w15:commentEx w15:paraId="69EAB1AA" w15:paraIdParent="3E5F29F1" w15:done="0"/>
  <w15:commentEx w15:paraId="76A42F97" w15:done="0"/>
  <w15:commentEx w15:paraId="277A3A4C" w15:paraIdParent="76A42F97" w15:done="0"/>
  <w15:commentEx w15:paraId="5E642F08" w15:done="0"/>
  <w15:commentEx w15:paraId="1830FAB3" w15:paraIdParent="5E642F08" w15:done="0"/>
  <w15:commentEx w15:paraId="0D964B23" w15:done="0"/>
  <w15:commentEx w15:paraId="69691306" w15:paraIdParent="0D964B23" w15:done="0"/>
  <w15:commentEx w15:paraId="2D9F5615" w15:done="0"/>
  <w15:commentEx w15:paraId="7BBA8BAC" w15:paraIdParent="2D9F5615" w15:done="0"/>
  <w15:commentEx w15:paraId="5B51107B" w15:done="0"/>
  <w15:commentEx w15:paraId="50D5E086" w15:paraIdParent="5B51107B" w15:done="0"/>
  <w15:commentEx w15:paraId="0B790CB1" w15:done="0"/>
  <w15:commentEx w15:paraId="424EDF42" w15:paraIdParent="0B790CB1" w15:done="0"/>
  <w15:commentEx w15:paraId="26225A48" w15:done="0"/>
  <w15:commentEx w15:paraId="44F759CA" w15:paraIdParent="26225A48" w15:done="0"/>
  <w15:commentEx w15:paraId="5F6946F0" w15:done="0"/>
  <w15:commentEx w15:paraId="6628CABC" w15:paraIdParent="5F6946F0" w15:done="0"/>
  <w15:commentEx w15:paraId="06142D2E" w15:done="0"/>
  <w15:commentEx w15:paraId="68FD8F1C" w15:paraIdParent="06142D2E" w15:done="0"/>
  <w15:commentEx w15:paraId="44909100" w15:done="0"/>
  <w15:commentEx w15:paraId="6BB14E60" w15:paraIdParent="44909100" w15:done="0"/>
  <w15:commentEx w15:paraId="6A8A2B21" w15:done="0"/>
  <w15:commentEx w15:paraId="1454B717" w15:paraIdParent="6A8A2B21" w15:done="0"/>
  <w15:commentEx w15:paraId="064C6A01" w15:done="0"/>
  <w15:commentEx w15:paraId="04E5908F" w15:paraIdParent="064C6A01" w15:done="0"/>
  <w15:commentEx w15:paraId="22B8C215" w15:done="0"/>
  <w15:commentEx w15:paraId="24D78618" w15:paraIdParent="22B8C215" w15:done="0"/>
  <w15:commentEx w15:paraId="366C3547" w15:done="0"/>
  <w15:commentEx w15:paraId="416DAE8B" w15:paraIdParent="366C3547" w15:done="0"/>
  <w15:commentEx w15:paraId="170D4D24" w15:done="0"/>
  <w15:commentEx w15:paraId="1DCD244F" w15:paraIdParent="170D4D24" w15:done="0"/>
  <w15:commentEx w15:paraId="7F4CFDB8" w15:done="0"/>
  <w15:commentEx w15:paraId="60553877" w15:paraIdParent="7F4CFD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36863B" w16cid:durableId="22DE956E"/>
  <w16cid:commentId w16cid:paraId="0D963D4A" w16cid:durableId="22DE9591"/>
  <w16cid:commentId w16cid:paraId="06D4CBB8" w16cid:durableId="22DE95F8"/>
  <w16cid:commentId w16cid:paraId="5BFA7845" w16cid:durableId="22DE9603"/>
  <w16cid:commentId w16cid:paraId="51CAE92C" w16cid:durableId="22DE962F"/>
  <w16cid:commentId w16cid:paraId="1178FBBE" w16cid:durableId="22DE9651"/>
  <w16cid:commentId w16cid:paraId="1185EFE1" w16cid:durableId="22DE9666"/>
  <w16cid:commentId w16cid:paraId="734AD1E5" w16cid:durableId="22DE9676"/>
  <w16cid:commentId w16cid:paraId="01800C8F" w16cid:durableId="22DE9689"/>
  <w16cid:commentId w16cid:paraId="05F069F2" w16cid:durableId="22DE9695"/>
  <w16cid:commentId w16cid:paraId="2F8E44D6" w16cid:durableId="22DE971B"/>
  <w16cid:commentId w16cid:paraId="3BE85AB9" w16cid:durableId="22DE9726"/>
  <w16cid:commentId w16cid:paraId="446E19E4" w16cid:durableId="22DE98F3"/>
  <w16cid:commentId w16cid:paraId="35DBFC1D" w16cid:durableId="22DE98FD"/>
  <w16cid:commentId w16cid:paraId="0BCEF463" w16cid:durableId="22DE991B"/>
  <w16cid:commentId w16cid:paraId="18B7D7F7" w16cid:durableId="22DE9929"/>
  <w16cid:commentId w16cid:paraId="648AF04F" w16cid:durableId="22DE9774"/>
  <w16cid:commentId w16cid:paraId="32423EB9" w16cid:durableId="22DE9984"/>
  <w16cid:commentId w16cid:paraId="07981E9C" w16cid:durableId="22DE998F"/>
  <w16cid:commentId w16cid:paraId="00F5E9E4" w16cid:durableId="22DE99AE"/>
  <w16cid:commentId w16cid:paraId="63520835" w16cid:durableId="22DE99C4"/>
  <w16cid:commentId w16cid:paraId="3138C8AC" w16cid:durableId="22FCC7A8"/>
  <w16cid:commentId w16cid:paraId="13D9560F" w16cid:durableId="22FCC809"/>
  <w16cid:commentId w16cid:paraId="38FE7B4B" w16cid:durableId="22DE9A48"/>
  <w16cid:commentId w16cid:paraId="043F4C23" w16cid:durableId="22DE9A54"/>
  <w16cid:commentId w16cid:paraId="427C54DD" w16cid:durableId="22DE9DE7"/>
  <w16cid:commentId w16cid:paraId="5A2CA145" w16cid:durableId="22DE9DF0"/>
  <w16cid:commentId w16cid:paraId="2E32D699" w16cid:durableId="22DE9EC3"/>
  <w16cid:commentId w16cid:paraId="3AA44637" w16cid:durableId="22DE9ED3"/>
  <w16cid:commentId w16cid:paraId="06482E5E" w16cid:durableId="22DE9EDE"/>
  <w16cid:commentId w16cid:paraId="3C41D09D" w16cid:durableId="22DE9EE7"/>
  <w16cid:commentId w16cid:paraId="39F2F629" w16cid:durableId="22DE9F0F"/>
  <w16cid:commentId w16cid:paraId="098755E7" w16cid:durableId="22DE9F21"/>
  <w16cid:commentId w16cid:paraId="2EDD785D" w16cid:durableId="22DE9F3F"/>
  <w16cid:commentId w16cid:paraId="4BF1AEED" w16cid:durableId="22DE9F87"/>
  <w16cid:commentId w16cid:paraId="6AD0039A" w16cid:durableId="22DE9FA7"/>
  <w16cid:commentId w16cid:paraId="37A80E3D" w16cid:durableId="22DE9FB3"/>
  <w16cid:commentId w16cid:paraId="4FEB55F3" w16cid:durableId="22DE9FCA"/>
  <w16cid:commentId w16cid:paraId="5223D256" w16cid:durableId="22DE9FDD"/>
  <w16cid:commentId w16cid:paraId="67E300FA" w16cid:durableId="22DE9FE9"/>
  <w16cid:commentId w16cid:paraId="2F47424F" w16cid:durableId="22DE9FFB"/>
  <w16cid:commentId w16cid:paraId="3FEE33C2" w16cid:durableId="22DEA00D"/>
  <w16cid:commentId w16cid:paraId="72D3F6E4" w16cid:durableId="22FCC9F9"/>
  <w16cid:commentId w16cid:paraId="0B4F3B62" w16cid:durableId="22FCCA04"/>
  <w16cid:commentId w16cid:paraId="4BEF08C5" w16cid:durableId="22DEA01A"/>
  <w16cid:commentId w16cid:paraId="57578C05" w16cid:durableId="22DEA023"/>
  <w16cid:commentId w16cid:paraId="2E39CFF8" w16cid:durableId="22DEA034"/>
  <w16cid:commentId w16cid:paraId="554557B8" w16cid:durableId="22DEA041"/>
  <w16cid:commentId w16cid:paraId="1FF9C2EE" w16cid:durableId="22FCC8A1"/>
  <w16cid:commentId w16cid:paraId="3E5F29F1" w16cid:durableId="22DEA059"/>
  <w16cid:commentId w16cid:paraId="69EAB1AA" w16cid:durableId="22DEA063"/>
  <w16cid:commentId w16cid:paraId="76A42F97" w16cid:durableId="22DEA07B"/>
  <w16cid:commentId w16cid:paraId="277A3A4C" w16cid:durableId="22DEA089"/>
  <w16cid:commentId w16cid:paraId="5E642F08" w16cid:durableId="22DEA0A3"/>
  <w16cid:commentId w16cid:paraId="1830FAB3" w16cid:durableId="22DEA0AF"/>
  <w16cid:commentId w16cid:paraId="0D964B23" w16cid:durableId="22DEA0C7"/>
  <w16cid:commentId w16cid:paraId="69691306" w16cid:durableId="22DEA0D0"/>
  <w16cid:commentId w16cid:paraId="2D9F5615" w16cid:durableId="22DEA0EC"/>
  <w16cid:commentId w16cid:paraId="7BBA8BAC" w16cid:durableId="22DEA0F5"/>
  <w16cid:commentId w16cid:paraId="5B51107B" w16cid:durableId="22DEA10F"/>
  <w16cid:commentId w16cid:paraId="50D5E086" w16cid:durableId="22DEA11E"/>
  <w16cid:commentId w16cid:paraId="0B790CB1" w16cid:durableId="22DEA13B"/>
  <w16cid:commentId w16cid:paraId="424EDF42" w16cid:durableId="22DEA140"/>
  <w16cid:commentId w16cid:paraId="26225A48" w16cid:durableId="22DEA163"/>
  <w16cid:commentId w16cid:paraId="44F759CA" w16cid:durableId="22DEA173"/>
  <w16cid:commentId w16cid:paraId="5F6946F0" w16cid:durableId="22DEA187"/>
  <w16cid:commentId w16cid:paraId="6628CABC" w16cid:durableId="22DEA192"/>
  <w16cid:commentId w16cid:paraId="06142D2E" w16cid:durableId="22DEA1A9"/>
  <w16cid:commentId w16cid:paraId="68FD8F1C" w16cid:durableId="22DEA1BF"/>
  <w16cid:commentId w16cid:paraId="44909100" w16cid:durableId="22DEA1D8"/>
  <w16cid:commentId w16cid:paraId="6BB14E60" w16cid:durableId="22DEA1EB"/>
  <w16cid:commentId w16cid:paraId="6A8A2B21" w16cid:durableId="22DEA1F4"/>
  <w16cid:commentId w16cid:paraId="1454B717" w16cid:durableId="22DEA20D"/>
  <w16cid:commentId w16cid:paraId="064C6A01" w16cid:durableId="22DEA228"/>
  <w16cid:commentId w16cid:paraId="04E5908F" w16cid:durableId="22DEA233"/>
  <w16cid:commentId w16cid:paraId="22B8C215" w16cid:durableId="22DEA249"/>
  <w16cid:commentId w16cid:paraId="24D78618" w16cid:durableId="22FCCA62"/>
  <w16cid:commentId w16cid:paraId="366C3547" w16cid:durableId="22DEA24E"/>
  <w16cid:commentId w16cid:paraId="416DAE8B" w16cid:durableId="22DEA274"/>
  <w16cid:commentId w16cid:paraId="170D4D24" w16cid:durableId="22DEA253"/>
  <w16cid:commentId w16cid:paraId="1DCD244F" w16cid:durableId="22DEA28D"/>
  <w16cid:commentId w16cid:paraId="7F4CFDB8" w16cid:durableId="22DEA257"/>
  <w16cid:commentId w16cid:paraId="60553877" w16cid:durableId="22DEA2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F37B9" w14:textId="77777777" w:rsidR="00EB0508" w:rsidRDefault="00EB0508" w:rsidP="00671242">
      <w:pPr>
        <w:spacing w:after="0" w:line="240" w:lineRule="auto"/>
      </w:pPr>
      <w:r>
        <w:separator/>
      </w:r>
    </w:p>
  </w:endnote>
  <w:endnote w:type="continuationSeparator" w:id="0">
    <w:p w14:paraId="50E14F0B" w14:textId="77777777" w:rsidR="00EB0508" w:rsidRDefault="00EB0508"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FDB41" w14:textId="42A78029" w:rsidR="00580179" w:rsidRDefault="00580179" w:rsidP="00FC2318">
    <w:pPr>
      <w:pStyle w:val="Footer"/>
      <w:jc w:val="right"/>
    </w:pPr>
    <w:r>
      <w:t xml:space="preserve">Updated </w:t>
    </w:r>
    <w:r>
      <w:fldChar w:fldCharType="begin"/>
    </w:r>
    <w:r>
      <w:instrText xml:space="preserve"> DATE \@ "MMMM d, yyyy" </w:instrText>
    </w:r>
    <w:r>
      <w:fldChar w:fldCharType="separate"/>
    </w:r>
    <w:r w:rsidR="006F71B9">
      <w:rPr>
        <w:noProof/>
      </w:rPr>
      <w:t>September 4, 2020</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80B4" w14:textId="2071B3AE" w:rsidR="00580179" w:rsidRDefault="00580179" w:rsidP="00FC7D91">
    <w:pPr>
      <w:pStyle w:val="Footer"/>
      <w:jc w:val="right"/>
    </w:pPr>
    <w:r>
      <w:t xml:space="preserve">Updated </w:t>
    </w:r>
    <w:r>
      <w:fldChar w:fldCharType="begin"/>
    </w:r>
    <w:r>
      <w:instrText xml:space="preserve"> DATE \@ "MMMM d, yyyy" </w:instrText>
    </w:r>
    <w:r>
      <w:fldChar w:fldCharType="separate"/>
    </w:r>
    <w:r w:rsidR="006F71B9">
      <w:rPr>
        <w:noProof/>
      </w:rPr>
      <w:t>September 4, 2020</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18BAE" w14:textId="77777777" w:rsidR="00EB0508" w:rsidRDefault="00EB0508" w:rsidP="00671242">
      <w:pPr>
        <w:spacing w:after="0" w:line="240" w:lineRule="auto"/>
      </w:pPr>
      <w:r>
        <w:separator/>
      </w:r>
    </w:p>
  </w:footnote>
  <w:footnote w:type="continuationSeparator" w:id="0">
    <w:p w14:paraId="35DFEFC9" w14:textId="77777777" w:rsidR="00EB0508" w:rsidRDefault="00EB0508"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C2A9" w14:textId="0F835A77" w:rsidR="00580179" w:rsidRDefault="00580179" w:rsidP="00AA6177">
    <w:pPr>
      <w:rPr>
        <w:noProof/>
      </w:rPr>
    </w:pPr>
    <w:r>
      <w:rPr>
        <w:noProof/>
      </w:rPr>
      <w:drawing>
        <wp:anchor distT="0" distB="0" distL="114300" distR="114300" simplePos="0" relativeHeight="251669504" behindDoc="0" locked="0" layoutInCell="1" allowOverlap="1" wp14:anchorId="3945F4A1" wp14:editId="1B255C9D">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2" behindDoc="0" locked="0" layoutInCell="1" allowOverlap="1" wp14:anchorId="438C2689" wp14:editId="5A1B02E0">
              <wp:simplePos x="0" y="0"/>
              <wp:positionH relativeFrom="page">
                <wp:align>right</wp:align>
              </wp:positionH>
              <wp:positionV relativeFrom="paragraph">
                <wp:posOffset>-446567</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580179" w:rsidRDefault="00580179"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26" style="position:absolute;margin-left:743.3pt;margin-top:-35.15pt;width:794.5pt;height:129.75pt;z-index:2516592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" fillcolor="#13314b" stroked="f" strokeweight="1pt">
              <v:textbox>
                <w:txbxContent>
                  <w:p w14:paraId="18589208" w14:textId="7E2A7433" w:rsidR="00580179" w:rsidRDefault="00580179" w:rsidP="00B3624A"/>
                </w:txbxContent>
              </v:textbox>
              <w10:wrap anchorx="page"/>
            </v:rect>
          </w:pict>
        </mc:Fallback>
      </mc:AlternateContent>
    </w:r>
    <w:r>
      <w:rPr>
        <w:noProof/>
      </w:rPr>
      <mc:AlternateContent>
        <mc:Choice Requires="wps">
          <w:drawing>
            <wp:anchor distT="45720" distB="45720" distL="114300" distR="114300" simplePos="0" relativeHeight="251660287"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580179" w:rsidRDefault="00580179"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" filled="f" stroked="f">
              <v:textbox>
                <w:txbxContent>
                  <w:p w14:paraId="405ED4ED" w14:textId="536273FE" w:rsidR="00580179" w:rsidRDefault="00580179"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580179" w:rsidRDefault="00580179"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5"/>
  </w:num>
  <w:num w:numId="4">
    <w:abstractNumId w:val="7"/>
  </w:num>
  <w:num w:numId="5">
    <w:abstractNumId w:val="23"/>
  </w:num>
  <w:num w:numId="6">
    <w:abstractNumId w:val="21"/>
  </w:num>
  <w:num w:numId="7">
    <w:abstractNumId w:val="1"/>
  </w:num>
  <w:num w:numId="8">
    <w:abstractNumId w:val="13"/>
  </w:num>
  <w:num w:numId="9">
    <w:abstractNumId w:val="0"/>
  </w:num>
  <w:num w:numId="10">
    <w:abstractNumId w:val="17"/>
  </w:num>
  <w:num w:numId="11">
    <w:abstractNumId w:val="4"/>
  </w:num>
  <w:num w:numId="12">
    <w:abstractNumId w:val="22"/>
  </w:num>
  <w:num w:numId="13">
    <w:abstractNumId w:val="10"/>
  </w:num>
  <w:num w:numId="14">
    <w:abstractNumId w:val="9"/>
  </w:num>
  <w:num w:numId="15">
    <w:abstractNumId w:val="19"/>
  </w:num>
  <w:num w:numId="16">
    <w:abstractNumId w:val="14"/>
  </w:num>
  <w:num w:numId="17">
    <w:abstractNumId w:val="16"/>
  </w:num>
  <w:num w:numId="18">
    <w:abstractNumId w:val="2"/>
  </w:num>
  <w:num w:numId="19">
    <w:abstractNumId w:val="11"/>
  </w:num>
  <w:num w:numId="20">
    <w:abstractNumId w:val="12"/>
  </w:num>
  <w:num w:numId="21">
    <w:abstractNumId w:val="6"/>
  </w:num>
  <w:num w:numId="22">
    <w:abstractNumId w:val="3"/>
  </w:num>
  <w:num w:numId="23">
    <w:abstractNumId w:val="18"/>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artwood, Hilary">
    <w15:presenceInfo w15:providerId="AD" w15:userId="S::Swartwood.Hilary@epa.gov::95f66ad0-cf7a-454e-bf2d-e9c20c94ea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35D4"/>
    <w:rsid w:val="00003FFF"/>
    <w:rsid w:val="00034A1E"/>
    <w:rsid w:val="00041DC9"/>
    <w:rsid w:val="00044700"/>
    <w:rsid w:val="00052ABB"/>
    <w:rsid w:val="0005544A"/>
    <w:rsid w:val="00075463"/>
    <w:rsid w:val="000777B7"/>
    <w:rsid w:val="000838F9"/>
    <w:rsid w:val="00085832"/>
    <w:rsid w:val="000B0207"/>
    <w:rsid w:val="000B3CA0"/>
    <w:rsid w:val="000D6A88"/>
    <w:rsid w:val="000E6607"/>
    <w:rsid w:val="000F61C0"/>
    <w:rsid w:val="00110296"/>
    <w:rsid w:val="00147E3B"/>
    <w:rsid w:val="00150D7A"/>
    <w:rsid w:val="00150E1C"/>
    <w:rsid w:val="0015130F"/>
    <w:rsid w:val="0015450E"/>
    <w:rsid w:val="0016176D"/>
    <w:rsid w:val="001834DA"/>
    <w:rsid w:val="001A00EA"/>
    <w:rsid w:val="001A012A"/>
    <w:rsid w:val="001A33A1"/>
    <w:rsid w:val="001B0E46"/>
    <w:rsid w:val="001C3A10"/>
    <w:rsid w:val="001C4ABA"/>
    <w:rsid w:val="001E2A66"/>
    <w:rsid w:val="001E2CDE"/>
    <w:rsid w:val="001F0FA2"/>
    <w:rsid w:val="00201AA3"/>
    <w:rsid w:val="002203CE"/>
    <w:rsid w:val="00225F65"/>
    <w:rsid w:val="0022675D"/>
    <w:rsid w:val="00270729"/>
    <w:rsid w:val="002A2CD0"/>
    <w:rsid w:val="002B7423"/>
    <w:rsid w:val="002D2705"/>
    <w:rsid w:val="002E11B9"/>
    <w:rsid w:val="002E79C6"/>
    <w:rsid w:val="002F0906"/>
    <w:rsid w:val="003100FB"/>
    <w:rsid w:val="0035183B"/>
    <w:rsid w:val="00352792"/>
    <w:rsid w:val="00357524"/>
    <w:rsid w:val="00366886"/>
    <w:rsid w:val="00380EE5"/>
    <w:rsid w:val="00385B3D"/>
    <w:rsid w:val="003933EC"/>
    <w:rsid w:val="003978EB"/>
    <w:rsid w:val="003F3F26"/>
    <w:rsid w:val="00400A24"/>
    <w:rsid w:val="00405A06"/>
    <w:rsid w:val="00413E1E"/>
    <w:rsid w:val="004206DA"/>
    <w:rsid w:val="00466484"/>
    <w:rsid w:val="00466D5C"/>
    <w:rsid w:val="0047280E"/>
    <w:rsid w:val="00472ED6"/>
    <w:rsid w:val="004752D6"/>
    <w:rsid w:val="004906A0"/>
    <w:rsid w:val="00493CDD"/>
    <w:rsid w:val="0049427B"/>
    <w:rsid w:val="0049663A"/>
    <w:rsid w:val="004B4BFC"/>
    <w:rsid w:val="004B7974"/>
    <w:rsid w:val="004E65FF"/>
    <w:rsid w:val="004F2BEE"/>
    <w:rsid w:val="00503CB0"/>
    <w:rsid w:val="005112C4"/>
    <w:rsid w:val="00515B73"/>
    <w:rsid w:val="00517C70"/>
    <w:rsid w:val="00531EB3"/>
    <w:rsid w:val="0055303C"/>
    <w:rsid w:val="00580179"/>
    <w:rsid w:val="005845E3"/>
    <w:rsid w:val="005A2020"/>
    <w:rsid w:val="005A4000"/>
    <w:rsid w:val="005A63BA"/>
    <w:rsid w:val="005B3595"/>
    <w:rsid w:val="005C4792"/>
    <w:rsid w:val="005F1402"/>
    <w:rsid w:val="005F7918"/>
    <w:rsid w:val="0061252E"/>
    <w:rsid w:val="00643B59"/>
    <w:rsid w:val="006452CA"/>
    <w:rsid w:val="00646C5D"/>
    <w:rsid w:val="006577E3"/>
    <w:rsid w:val="006700A4"/>
    <w:rsid w:val="00671242"/>
    <w:rsid w:val="00680EB0"/>
    <w:rsid w:val="00681EA2"/>
    <w:rsid w:val="0069513F"/>
    <w:rsid w:val="006A6BDC"/>
    <w:rsid w:val="006B10D0"/>
    <w:rsid w:val="006D6E63"/>
    <w:rsid w:val="006E70E1"/>
    <w:rsid w:val="006F66B4"/>
    <w:rsid w:val="006F71B9"/>
    <w:rsid w:val="00713561"/>
    <w:rsid w:val="00751CF6"/>
    <w:rsid w:val="0079363C"/>
    <w:rsid w:val="007A4A62"/>
    <w:rsid w:val="007B0492"/>
    <w:rsid w:val="007C156E"/>
    <w:rsid w:val="007C6283"/>
    <w:rsid w:val="007D5A9C"/>
    <w:rsid w:val="007E6A41"/>
    <w:rsid w:val="007F3FB6"/>
    <w:rsid w:val="00810712"/>
    <w:rsid w:val="00813AC4"/>
    <w:rsid w:val="00816C4D"/>
    <w:rsid w:val="00835F13"/>
    <w:rsid w:val="00865888"/>
    <w:rsid w:val="0086597A"/>
    <w:rsid w:val="0086724B"/>
    <w:rsid w:val="00892EB4"/>
    <w:rsid w:val="008A58F8"/>
    <w:rsid w:val="008A798B"/>
    <w:rsid w:val="008B2887"/>
    <w:rsid w:val="008B3DBE"/>
    <w:rsid w:val="008B49C1"/>
    <w:rsid w:val="008C36C0"/>
    <w:rsid w:val="00901648"/>
    <w:rsid w:val="00907924"/>
    <w:rsid w:val="00915B30"/>
    <w:rsid w:val="00921128"/>
    <w:rsid w:val="00940F2A"/>
    <w:rsid w:val="0094563C"/>
    <w:rsid w:val="00947AB3"/>
    <w:rsid w:val="00982951"/>
    <w:rsid w:val="0098737C"/>
    <w:rsid w:val="009924DD"/>
    <w:rsid w:val="009B6B7A"/>
    <w:rsid w:val="009D05AD"/>
    <w:rsid w:val="009E13C2"/>
    <w:rsid w:val="009F49BD"/>
    <w:rsid w:val="009F5939"/>
    <w:rsid w:val="00A033B2"/>
    <w:rsid w:val="00A23EA1"/>
    <w:rsid w:val="00A33FB1"/>
    <w:rsid w:val="00A36822"/>
    <w:rsid w:val="00A40BFA"/>
    <w:rsid w:val="00A7078B"/>
    <w:rsid w:val="00A7100A"/>
    <w:rsid w:val="00A71A21"/>
    <w:rsid w:val="00A86BFF"/>
    <w:rsid w:val="00A90A9D"/>
    <w:rsid w:val="00A9142D"/>
    <w:rsid w:val="00AA21CD"/>
    <w:rsid w:val="00AA6177"/>
    <w:rsid w:val="00AA6977"/>
    <w:rsid w:val="00AC64AA"/>
    <w:rsid w:val="00AC77C1"/>
    <w:rsid w:val="00AD61A4"/>
    <w:rsid w:val="00AD79AF"/>
    <w:rsid w:val="00AD7B76"/>
    <w:rsid w:val="00AF2ED8"/>
    <w:rsid w:val="00AF398E"/>
    <w:rsid w:val="00B15704"/>
    <w:rsid w:val="00B1592C"/>
    <w:rsid w:val="00B24956"/>
    <w:rsid w:val="00B3624A"/>
    <w:rsid w:val="00B46E6A"/>
    <w:rsid w:val="00B52296"/>
    <w:rsid w:val="00B834A3"/>
    <w:rsid w:val="00B8673C"/>
    <w:rsid w:val="00BA358F"/>
    <w:rsid w:val="00BA3AF4"/>
    <w:rsid w:val="00BB4814"/>
    <w:rsid w:val="00BF0E68"/>
    <w:rsid w:val="00C52EEE"/>
    <w:rsid w:val="00C960E7"/>
    <w:rsid w:val="00C9790E"/>
    <w:rsid w:val="00CA041B"/>
    <w:rsid w:val="00CA3888"/>
    <w:rsid w:val="00CD18AD"/>
    <w:rsid w:val="00CE36CD"/>
    <w:rsid w:val="00CF3C26"/>
    <w:rsid w:val="00D047DB"/>
    <w:rsid w:val="00D3062D"/>
    <w:rsid w:val="00D515C2"/>
    <w:rsid w:val="00D619C5"/>
    <w:rsid w:val="00D7272F"/>
    <w:rsid w:val="00DC0062"/>
    <w:rsid w:val="00DC35FF"/>
    <w:rsid w:val="00DC4309"/>
    <w:rsid w:val="00DF46BC"/>
    <w:rsid w:val="00E01484"/>
    <w:rsid w:val="00E06F45"/>
    <w:rsid w:val="00E15D9B"/>
    <w:rsid w:val="00E34B0C"/>
    <w:rsid w:val="00E35F81"/>
    <w:rsid w:val="00E41DBC"/>
    <w:rsid w:val="00E45D87"/>
    <w:rsid w:val="00E8115C"/>
    <w:rsid w:val="00EB0508"/>
    <w:rsid w:val="00EB546C"/>
    <w:rsid w:val="00EB5DF8"/>
    <w:rsid w:val="00EC6FD8"/>
    <w:rsid w:val="00ED221A"/>
    <w:rsid w:val="00ED57BF"/>
    <w:rsid w:val="00EF49D4"/>
    <w:rsid w:val="00F1145A"/>
    <w:rsid w:val="00F15248"/>
    <w:rsid w:val="00F16197"/>
    <w:rsid w:val="00F20553"/>
    <w:rsid w:val="00F340B0"/>
    <w:rsid w:val="00F346ED"/>
    <w:rsid w:val="00F40E1B"/>
    <w:rsid w:val="00F47A7A"/>
    <w:rsid w:val="00F624CA"/>
    <w:rsid w:val="00F8705D"/>
    <w:rsid w:val="00F9417D"/>
    <w:rsid w:val="00FA73E3"/>
    <w:rsid w:val="00FB2817"/>
    <w:rsid w:val="00FC2318"/>
    <w:rsid w:val="00FC7D91"/>
    <w:rsid w:val="00FE287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BA"/>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 w:type="paragraph" w:customStyle="1" w:styleId="Default">
    <w:name w:val="Default"/>
    <w:rsid w:val="00466484"/>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decisions/srs-gui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8" ma:contentTypeDescription="Create a new document." ma:contentTypeScope="" ma:versionID="37b0cae9c5e6d82fdd3a0f8c1c393fd2">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60c52fd8fba794353faafbf63a7ba309"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211DC-6D24-4540-8B0A-A888EFD342F3}">
  <ds:schemaRefs>
    <ds:schemaRef ds:uri="http://schemas.microsoft.com/sharepoint/v3/contenttype/forms"/>
  </ds:schemaRefs>
</ds:datastoreItem>
</file>

<file path=customXml/itemProps2.xml><?xml version="1.0" encoding="utf-8"?>
<ds:datastoreItem xmlns:ds="http://schemas.openxmlformats.org/officeDocument/2006/customXml" ds:itemID="{48C68275-6D3F-4CAE-9CF9-7F9B77A1AF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86A79E-85C2-43C4-A6E1-CEED3727C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24988-FF79-475B-A693-67FA93EE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2901</Words>
  <Characters>16541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Swartwood, Hilary</cp:lastModifiedBy>
  <cp:revision>2</cp:revision>
  <cp:lastPrinted>2019-03-11T15:04:00Z</cp:lastPrinted>
  <dcterms:created xsi:type="dcterms:W3CDTF">2020-09-04T18:41:00Z</dcterms:created>
  <dcterms:modified xsi:type="dcterms:W3CDTF">2020-09-04T18:41:00Z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