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CC8" w:rsidRPr="002D792A" w:rsidRDefault="00BC5CC8" w:rsidP="00BC5CC8">
      <w:pPr>
        <w:spacing w:after="0" w:line="240" w:lineRule="auto"/>
        <w:jc w:val="right"/>
        <w:rPr>
          <w:rFonts w:cs="Times New Roman"/>
          <w:b/>
          <w:sz w:val="28"/>
          <w:szCs w:val="28"/>
        </w:rPr>
      </w:pPr>
      <w:r w:rsidRPr="002D792A">
        <w:rPr>
          <w:rFonts w:cs="Times New Roman"/>
          <w:noProof/>
          <w:sz w:val="28"/>
          <w:szCs w:val="28"/>
        </w:rPr>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485900" cy="1146175"/>
            <wp:effectExtent l="0" t="0" r="0" b="0"/>
            <wp:wrapThrough wrapText="bothSides">
              <wp:wrapPolygon edited="0">
                <wp:start x="9138" y="0"/>
                <wp:lineTo x="4985" y="2513"/>
                <wp:lineTo x="4431" y="3231"/>
                <wp:lineTo x="4431" y="5744"/>
                <wp:lineTo x="1938" y="11488"/>
                <wp:lineTo x="0" y="11488"/>
                <wp:lineTo x="0" y="18668"/>
                <wp:lineTo x="1385" y="21181"/>
                <wp:lineTo x="19938" y="21181"/>
                <wp:lineTo x="21323" y="19027"/>
                <wp:lineTo x="21323" y="17232"/>
                <wp:lineTo x="19662" y="17232"/>
                <wp:lineTo x="21323" y="12206"/>
                <wp:lineTo x="21323" y="6821"/>
                <wp:lineTo x="20769" y="6103"/>
                <wp:lineTo x="18000" y="4667"/>
                <wp:lineTo x="14954" y="1077"/>
                <wp:lineTo x="13015" y="0"/>
                <wp:lineTo x="9138" y="0"/>
              </wp:wrapPolygon>
            </wp:wrapThrough>
            <wp:docPr id="2" name="Picture 2" descr="cbplogoSRPPERI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plogoSRPPERIOD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1146175"/>
                    </a:xfrm>
                    <a:prstGeom prst="rect">
                      <a:avLst/>
                    </a:prstGeom>
                    <a:noFill/>
                    <a:ln>
                      <a:noFill/>
                    </a:ln>
                  </pic:spPr>
                </pic:pic>
              </a:graphicData>
            </a:graphic>
          </wp:anchor>
        </w:drawing>
      </w:r>
      <w:r w:rsidR="00AC549B">
        <w:rPr>
          <w:rFonts w:cs="Times New Roman"/>
          <w:b/>
          <w:noProof/>
          <w:sz w:val="28"/>
          <w:szCs w:val="28"/>
        </w:rPr>
        <w:t>Developing a Citizen Stewardship Indicator</w:t>
      </w:r>
    </w:p>
    <w:p w:rsidR="00BC5CC8" w:rsidRPr="002D792A" w:rsidRDefault="00BC5CC8" w:rsidP="00BC5CC8">
      <w:pPr>
        <w:spacing w:after="0" w:line="240" w:lineRule="auto"/>
        <w:ind w:left="720"/>
        <w:jc w:val="right"/>
        <w:rPr>
          <w:rFonts w:cs="Times New Roman"/>
          <w:b/>
          <w:sz w:val="28"/>
          <w:szCs w:val="28"/>
        </w:rPr>
      </w:pPr>
      <w:r w:rsidRPr="002D792A">
        <w:rPr>
          <w:rFonts w:cs="Times New Roman"/>
          <w:b/>
          <w:sz w:val="28"/>
          <w:szCs w:val="28"/>
        </w:rPr>
        <w:t xml:space="preserve">           </w:t>
      </w:r>
      <w:r w:rsidR="00AC549B">
        <w:rPr>
          <w:rFonts w:cs="Times New Roman"/>
          <w:b/>
          <w:sz w:val="28"/>
          <w:szCs w:val="28"/>
        </w:rPr>
        <w:t>Chesapeake Bay Program, Fish Shack Conference Room</w:t>
      </w:r>
    </w:p>
    <w:p w:rsidR="00BC5CC8" w:rsidRPr="002D792A" w:rsidRDefault="00816D92" w:rsidP="00BC5CC8">
      <w:pPr>
        <w:spacing w:after="0" w:line="240" w:lineRule="auto"/>
        <w:ind w:left="720"/>
        <w:jc w:val="right"/>
        <w:rPr>
          <w:rFonts w:cs="Times New Roman"/>
          <w:b/>
          <w:sz w:val="28"/>
          <w:szCs w:val="28"/>
        </w:rPr>
      </w:pPr>
      <w:r>
        <w:rPr>
          <w:rFonts w:cs="Times New Roman"/>
          <w:b/>
          <w:sz w:val="28"/>
          <w:szCs w:val="28"/>
        </w:rPr>
        <w:t xml:space="preserve">410 Severn Avenue, </w:t>
      </w:r>
      <w:r w:rsidR="00BC5CC8" w:rsidRPr="002D792A">
        <w:rPr>
          <w:rFonts w:cs="Times New Roman"/>
          <w:b/>
          <w:sz w:val="28"/>
          <w:szCs w:val="28"/>
        </w:rPr>
        <w:t xml:space="preserve">Annapolis, MD    </w:t>
      </w:r>
    </w:p>
    <w:p w:rsidR="00BC5CC8" w:rsidRPr="008F20E9" w:rsidRDefault="00A579FF" w:rsidP="00BC5CC8">
      <w:pPr>
        <w:spacing w:after="0" w:line="240" w:lineRule="auto"/>
        <w:jc w:val="right"/>
        <w:rPr>
          <w:rFonts w:cs="Times New Roman"/>
          <w:b/>
          <w:sz w:val="28"/>
          <w:szCs w:val="28"/>
        </w:rPr>
      </w:pPr>
      <w:r w:rsidRPr="008F20E9">
        <w:rPr>
          <w:rFonts w:cs="Times New Roman"/>
          <w:b/>
          <w:sz w:val="28"/>
          <w:szCs w:val="28"/>
        </w:rPr>
        <w:t xml:space="preserve">March </w:t>
      </w:r>
      <w:r w:rsidR="00AC549B" w:rsidRPr="008F20E9">
        <w:rPr>
          <w:rFonts w:cs="Times New Roman"/>
          <w:b/>
          <w:sz w:val="28"/>
          <w:szCs w:val="28"/>
        </w:rPr>
        <w:t>16</w:t>
      </w:r>
      <w:r w:rsidR="00AC549B" w:rsidRPr="008F20E9">
        <w:rPr>
          <w:rFonts w:cs="Times New Roman"/>
          <w:b/>
          <w:sz w:val="28"/>
          <w:szCs w:val="28"/>
          <w:vertAlign w:val="superscript"/>
        </w:rPr>
        <w:t>th</w:t>
      </w:r>
      <w:r w:rsidR="00AC549B" w:rsidRPr="008F20E9">
        <w:rPr>
          <w:rFonts w:cs="Times New Roman"/>
          <w:b/>
          <w:sz w:val="28"/>
          <w:szCs w:val="28"/>
        </w:rPr>
        <w:t>, 2015</w:t>
      </w:r>
      <w:r w:rsidRPr="008F20E9">
        <w:rPr>
          <w:rFonts w:cs="Times New Roman"/>
          <w:b/>
          <w:sz w:val="28"/>
          <w:szCs w:val="28"/>
        </w:rPr>
        <w:t xml:space="preserve"> </w:t>
      </w:r>
      <w:r w:rsidR="00AC549B" w:rsidRPr="008F20E9">
        <w:rPr>
          <w:rFonts w:cs="Times New Roman"/>
          <w:b/>
          <w:sz w:val="28"/>
          <w:szCs w:val="28"/>
        </w:rPr>
        <w:t>10:00am – 12:00pm</w:t>
      </w:r>
    </w:p>
    <w:p w:rsidR="00DB0661" w:rsidRPr="002D792A" w:rsidRDefault="008F11CE" w:rsidP="00BC5CC8">
      <w:pPr>
        <w:spacing w:after="0" w:line="240" w:lineRule="auto"/>
        <w:jc w:val="right"/>
        <w:rPr>
          <w:rFonts w:cs="Times New Roman"/>
          <w:color w:val="FF0000"/>
          <w:sz w:val="28"/>
          <w:szCs w:val="28"/>
        </w:rPr>
      </w:pPr>
      <w:r>
        <w:rPr>
          <w:rFonts w:cs="Times New Roman"/>
          <w:b/>
          <w:sz w:val="28"/>
          <w:szCs w:val="28"/>
        </w:rPr>
        <w:t xml:space="preserve">Minutes </w:t>
      </w:r>
    </w:p>
    <w:p w:rsidR="00BC5CC8" w:rsidRPr="006B08CC" w:rsidRDefault="00BC5CC8" w:rsidP="00BC5CC8">
      <w:pPr>
        <w:pBdr>
          <w:bottom w:val="single" w:sz="6" w:space="1" w:color="auto"/>
        </w:pBdr>
        <w:spacing w:after="0" w:line="240" w:lineRule="auto"/>
        <w:jc w:val="center"/>
        <w:rPr>
          <w:rFonts w:ascii="Times New Roman" w:hAnsi="Times New Roman" w:cs="Times New Roman"/>
          <w:sz w:val="24"/>
          <w:szCs w:val="24"/>
        </w:rPr>
      </w:pPr>
    </w:p>
    <w:p w:rsidR="00BC5CC8" w:rsidRDefault="00BC5CC8">
      <w:pPr>
        <w:spacing w:after="0" w:line="240" w:lineRule="auto"/>
        <w:jc w:val="center"/>
        <w:rPr>
          <w:rFonts w:ascii="Calibri" w:eastAsia="Calibri" w:hAnsi="Calibri" w:cs="Calibri"/>
          <w:b/>
          <w:color w:val="222222"/>
          <w:sz w:val="24"/>
        </w:rPr>
      </w:pPr>
    </w:p>
    <w:p w:rsidR="00A90592" w:rsidRDefault="00A90592">
      <w:pPr>
        <w:spacing w:after="0" w:line="240" w:lineRule="auto"/>
        <w:jc w:val="center"/>
        <w:rPr>
          <w:rFonts w:ascii="Calibri" w:eastAsia="Calibri" w:hAnsi="Calibri" w:cs="Calibri"/>
          <w:b/>
          <w:color w:val="222222"/>
          <w:sz w:val="24"/>
        </w:rPr>
      </w:pPr>
    </w:p>
    <w:p w:rsidR="00BC5CC8" w:rsidRDefault="00BE3365" w:rsidP="00BC5CC8">
      <w:pPr>
        <w:spacing w:after="0" w:line="240" w:lineRule="auto"/>
        <w:rPr>
          <w:rFonts w:eastAsia="Calibri" w:cs="Calibri"/>
          <w:b/>
          <w:color w:val="222222"/>
          <w:sz w:val="24"/>
          <w:szCs w:val="24"/>
        </w:rPr>
      </w:pPr>
      <w:r>
        <w:rPr>
          <w:rFonts w:eastAsia="Calibri" w:cs="Calibri"/>
          <w:b/>
          <w:color w:val="222222"/>
          <w:sz w:val="24"/>
          <w:szCs w:val="24"/>
        </w:rPr>
        <w:t>10:00</w:t>
      </w:r>
      <w:r>
        <w:rPr>
          <w:rFonts w:eastAsia="Calibri" w:cs="Calibri"/>
          <w:b/>
          <w:color w:val="222222"/>
          <w:sz w:val="24"/>
          <w:szCs w:val="24"/>
        </w:rPr>
        <w:tab/>
      </w:r>
      <w:r w:rsidR="00AC549B">
        <w:rPr>
          <w:rFonts w:eastAsia="Calibri" w:cs="Calibri"/>
          <w:b/>
          <w:color w:val="222222"/>
          <w:sz w:val="24"/>
          <w:szCs w:val="24"/>
        </w:rPr>
        <w:t xml:space="preserve">Welcome / Introductions </w:t>
      </w:r>
    </w:p>
    <w:p w:rsidR="00134A0D" w:rsidRDefault="00134A0D" w:rsidP="00BC5CC8">
      <w:pPr>
        <w:spacing w:after="0" w:line="240" w:lineRule="auto"/>
        <w:rPr>
          <w:rFonts w:eastAsia="Calibri" w:cs="Calibri"/>
          <w:b/>
          <w:color w:val="222222"/>
          <w:sz w:val="24"/>
          <w:szCs w:val="24"/>
        </w:rPr>
      </w:pPr>
    </w:p>
    <w:p w:rsidR="008732A0" w:rsidRPr="000924E9" w:rsidRDefault="008732A0" w:rsidP="008732A0">
      <w:pPr>
        <w:spacing w:after="0" w:line="240" w:lineRule="auto"/>
        <w:rPr>
          <w:rFonts w:eastAsia="Calibri" w:cs="Calibri"/>
          <w:color w:val="222222"/>
          <w:sz w:val="24"/>
          <w:szCs w:val="24"/>
        </w:rPr>
      </w:pPr>
      <w:r w:rsidRPr="000924E9">
        <w:rPr>
          <w:rFonts w:eastAsia="Calibri" w:cs="Calibri"/>
          <w:color w:val="222222"/>
          <w:sz w:val="24"/>
          <w:szCs w:val="24"/>
        </w:rPr>
        <w:t xml:space="preserve">Jamie Baxter- Chesapeake Bay Trust </w:t>
      </w:r>
    </w:p>
    <w:p w:rsidR="000D1424" w:rsidRPr="000924E9" w:rsidRDefault="000D1424" w:rsidP="000D1424">
      <w:pPr>
        <w:spacing w:after="0" w:line="240" w:lineRule="auto"/>
        <w:rPr>
          <w:rFonts w:eastAsia="Calibri" w:cs="Calibri"/>
          <w:color w:val="222222"/>
          <w:sz w:val="24"/>
          <w:szCs w:val="24"/>
        </w:rPr>
      </w:pPr>
      <w:r w:rsidRPr="000924E9">
        <w:rPr>
          <w:rFonts w:eastAsia="Calibri" w:cs="Calibri"/>
          <w:color w:val="222222"/>
          <w:sz w:val="24"/>
          <w:szCs w:val="24"/>
        </w:rPr>
        <w:t xml:space="preserve">Jen </w:t>
      </w:r>
      <w:proofErr w:type="spellStart"/>
      <w:r w:rsidRPr="000924E9">
        <w:rPr>
          <w:rFonts w:eastAsia="Calibri" w:cs="Calibri"/>
          <w:color w:val="222222"/>
          <w:sz w:val="24"/>
          <w:szCs w:val="24"/>
        </w:rPr>
        <w:t>Dindinger</w:t>
      </w:r>
      <w:proofErr w:type="spellEnd"/>
      <w:r w:rsidRPr="000924E9">
        <w:rPr>
          <w:rFonts w:eastAsia="Calibri" w:cs="Calibri"/>
          <w:color w:val="222222"/>
          <w:sz w:val="24"/>
          <w:szCs w:val="24"/>
        </w:rPr>
        <w:t xml:space="preserve"> – University of Maryland Sea Grant Extension </w:t>
      </w:r>
    </w:p>
    <w:p w:rsidR="000D1424" w:rsidRPr="000924E9" w:rsidRDefault="000D1424" w:rsidP="000D1424">
      <w:pPr>
        <w:spacing w:after="0" w:line="240" w:lineRule="auto"/>
        <w:rPr>
          <w:rFonts w:eastAsia="Calibri" w:cs="Calibri"/>
          <w:color w:val="222222"/>
          <w:sz w:val="24"/>
          <w:szCs w:val="24"/>
        </w:rPr>
      </w:pPr>
      <w:r w:rsidRPr="000924E9">
        <w:rPr>
          <w:rFonts w:eastAsia="Calibri" w:cs="Calibri"/>
          <w:color w:val="222222"/>
          <w:sz w:val="24"/>
          <w:szCs w:val="24"/>
        </w:rPr>
        <w:t xml:space="preserve">Al Todd – Alliance for the Chesapeake Bay </w:t>
      </w:r>
    </w:p>
    <w:p w:rsidR="00AC549B" w:rsidRPr="000924E9" w:rsidRDefault="008732A0" w:rsidP="00BC5CC8">
      <w:pPr>
        <w:spacing w:after="0" w:line="240" w:lineRule="auto"/>
        <w:rPr>
          <w:rFonts w:eastAsia="Calibri" w:cs="Calibri"/>
          <w:color w:val="222222"/>
          <w:sz w:val="24"/>
          <w:szCs w:val="24"/>
        </w:rPr>
      </w:pPr>
      <w:r w:rsidRPr="000924E9">
        <w:rPr>
          <w:rFonts w:eastAsia="Calibri" w:cs="Calibri"/>
          <w:color w:val="222222"/>
          <w:sz w:val="24"/>
          <w:szCs w:val="24"/>
        </w:rPr>
        <w:t xml:space="preserve">Steve </w:t>
      </w:r>
      <w:proofErr w:type="spellStart"/>
      <w:r w:rsidR="00654E2E" w:rsidRPr="000924E9">
        <w:rPr>
          <w:rFonts w:eastAsia="Calibri" w:cs="Calibri"/>
          <w:color w:val="222222"/>
          <w:sz w:val="24"/>
          <w:szCs w:val="24"/>
        </w:rPr>
        <w:t>Raabe</w:t>
      </w:r>
      <w:proofErr w:type="spellEnd"/>
      <w:r w:rsidR="00654E2E" w:rsidRPr="000924E9">
        <w:rPr>
          <w:rFonts w:eastAsia="Calibri" w:cs="Calibri"/>
          <w:color w:val="222222"/>
          <w:sz w:val="24"/>
          <w:szCs w:val="24"/>
        </w:rPr>
        <w:t xml:space="preserve"> </w:t>
      </w:r>
      <w:r w:rsidRPr="000924E9">
        <w:rPr>
          <w:rFonts w:eastAsia="Calibri" w:cs="Calibri"/>
          <w:color w:val="222222"/>
          <w:sz w:val="24"/>
          <w:szCs w:val="24"/>
        </w:rPr>
        <w:t>- Opinion W</w:t>
      </w:r>
      <w:r w:rsidR="00E87051" w:rsidRPr="000924E9">
        <w:rPr>
          <w:rFonts w:eastAsia="Calibri" w:cs="Calibri"/>
          <w:color w:val="222222"/>
          <w:sz w:val="24"/>
          <w:szCs w:val="24"/>
        </w:rPr>
        <w:t>ork</w:t>
      </w:r>
      <w:r w:rsidRPr="000924E9">
        <w:rPr>
          <w:rFonts w:eastAsia="Calibri" w:cs="Calibri"/>
          <w:color w:val="222222"/>
          <w:sz w:val="24"/>
          <w:szCs w:val="24"/>
        </w:rPr>
        <w:t>s</w:t>
      </w:r>
      <w:r w:rsidR="00E87051" w:rsidRPr="000924E9">
        <w:rPr>
          <w:rFonts w:eastAsia="Calibri" w:cs="Calibri"/>
          <w:color w:val="222222"/>
          <w:sz w:val="24"/>
          <w:szCs w:val="24"/>
        </w:rPr>
        <w:t xml:space="preserve"> </w:t>
      </w:r>
    </w:p>
    <w:p w:rsidR="000D1424" w:rsidRPr="000924E9" w:rsidRDefault="000D1424" w:rsidP="000D1424">
      <w:pPr>
        <w:spacing w:after="0" w:line="240" w:lineRule="auto"/>
        <w:rPr>
          <w:rFonts w:eastAsia="Calibri" w:cs="Calibri"/>
          <w:color w:val="222222"/>
          <w:sz w:val="24"/>
          <w:szCs w:val="24"/>
        </w:rPr>
      </w:pPr>
      <w:r w:rsidRPr="000924E9">
        <w:rPr>
          <w:rFonts w:eastAsia="Calibri" w:cs="Calibri"/>
          <w:color w:val="222222"/>
          <w:sz w:val="24"/>
          <w:szCs w:val="24"/>
        </w:rPr>
        <w:t xml:space="preserve">Tom </w:t>
      </w:r>
      <w:proofErr w:type="spellStart"/>
      <w:r w:rsidR="00E53F09" w:rsidRPr="00E53F09">
        <w:rPr>
          <w:rFonts w:eastAsia="Calibri" w:cs="Calibri"/>
          <w:color w:val="222222"/>
          <w:sz w:val="24"/>
          <w:szCs w:val="24"/>
        </w:rPr>
        <w:t>Schueler</w:t>
      </w:r>
      <w:proofErr w:type="spellEnd"/>
      <w:r w:rsidRPr="000924E9">
        <w:rPr>
          <w:rFonts w:eastAsia="Calibri" w:cs="Calibri"/>
          <w:color w:val="222222"/>
          <w:sz w:val="24"/>
          <w:szCs w:val="24"/>
        </w:rPr>
        <w:t xml:space="preserve"> – Chesapeake </w:t>
      </w:r>
      <w:proofErr w:type="spellStart"/>
      <w:r w:rsidRPr="000924E9">
        <w:rPr>
          <w:rFonts w:eastAsia="Calibri" w:cs="Calibri"/>
          <w:color w:val="222222"/>
          <w:sz w:val="24"/>
          <w:szCs w:val="24"/>
        </w:rPr>
        <w:t>Stormwater</w:t>
      </w:r>
      <w:proofErr w:type="spellEnd"/>
      <w:r w:rsidRPr="000924E9">
        <w:rPr>
          <w:rFonts w:eastAsia="Calibri" w:cs="Calibri"/>
          <w:color w:val="222222"/>
          <w:sz w:val="24"/>
          <w:szCs w:val="24"/>
        </w:rPr>
        <w:t xml:space="preserve"> Network </w:t>
      </w:r>
    </w:p>
    <w:p w:rsidR="000D1424" w:rsidRPr="000924E9" w:rsidRDefault="000D1424" w:rsidP="000D1424">
      <w:pPr>
        <w:spacing w:after="0" w:line="240" w:lineRule="auto"/>
        <w:rPr>
          <w:rFonts w:eastAsia="Calibri" w:cs="Calibri"/>
          <w:color w:val="222222"/>
          <w:sz w:val="24"/>
          <w:szCs w:val="24"/>
        </w:rPr>
      </w:pPr>
      <w:r w:rsidRPr="000924E9">
        <w:rPr>
          <w:rFonts w:eastAsia="Calibri" w:cs="Calibri"/>
          <w:color w:val="222222"/>
          <w:sz w:val="24"/>
          <w:szCs w:val="24"/>
        </w:rPr>
        <w:t xml:space="preserve">Curtis </w:t>
      </w:r>
      <w:proofErr w:type="spellStart"/>
      <w:r w:rsidR="00654E2E" w:rsidRPr="000924E9">
        <w:rPr>
          <w:rFonts w:eastAsia="Calibri" w:cs="Calibri"/>
          <w:color w:val="222222"/>
          <w:sz w:val="24"/>
          <w:szCs w:val="24"/>
        </w:rPr>
        <w:t>Dalpra</w:t>
      </w:r>
      <w:proofErr w:type="spellEnd"/>
      <w:r w:rsidR="00654E2E" w:rsidRPr="000924E9">
        <w:rPr>
          <w:rFonts w:eastAsia="Calibri" w:cs="Calibri"/>
          <w:color w:val="222222"/>
          <w:sz w:val="24"/>
          <w:szCs w:val="24"/>
        </w:rPr>
        <w:t xml:space="preserve"> </w:t>
      </w:r>
      <w:r w:rsidRPr="000924E9">
        <w:rPr>
          <w:rFonts w:eastAsia="Calibri" w:cs="Calibri"/>
          <w:color w:val="222222"/>
          <w:sz w:val="24"/>
          <w:szCs w:val="24"/>
        </w:rPr>
        <w:t xml:space="preserve">- Potomac River </w:t>
      </w:r>
      <w:r w:rsidR="00F347B4" w:rsidRPr="000924E9">
        <w:rPr>
          <w:rFonts w:eastAsia="Calibri" w:cs="Calibri"/>
          <w:color w:val="222222"/>
          <w:sz w:val="24"/>
          <w:szCs w:val="24"/>
        </w:rPr>
        <w:t xml:space="preserve">Commission </w:t>
      </w:r>
    </w:p>
    <w:p w:rsidR="008732A0" w:rsidRPr="000924E9" w:rsidRDefault="008732A0" w:rsidP="00BC5CC8">
      <w:pPr>
        <w:spacing w:after="0" w:line="240" w:lineRule="auto"/>
        <w:rPr>
          <w:rFonts w:eastAsia="Calibri" w:cs="Calibri"/>
          <w:color w:val="222222"/>
          <w:sz w:val="24"/>
          <w:szCs w:val="24"/>
        </w:rPr>
      </w:pPr>
      <w:r w:rsidRPr="000924E9">
        <w:rPr>
          <w:rFonts w:eastAsia="Calibri" w:cs="Calibri"/>
          <w:color w:val="222222"/>
          <w:sz w:val="24"/>
          <w:szCs w:val="24"/>
        </w:rPr>
        <w:t xml:space="preserve">Suzanne </w:t>
      </w:r>
      <w:proofErr w:type="spellStart"/>
      <w:r w:rsidRPr="000924E9">
        <w:rPr>
          <w:rFonts w:eastAsia="Calibri" w:cs="Calibri"/>
          <w:color w:val="222222"/>
          <w:sz w:val="24"/>
          <w:szCs w:val="24"/>
        </w:rPr>
        <w:t>Etgen</w:t>
      </w:r>
      <w:proofErr w:type="spellEnd"/>
      <w:r w:rsidRPr="000924E9">
        <w:rPr>
          <w:rFonts w:eastAsia="Calibri" w:cs="Calibri"/>
          <w:color w:val="222222"/>
          <w:sz w:val="24"/>
          <w:szCs w:val="24"/>
        </w:rPr>
        <w:t xml:space="preserve"> – Anne Arundel Watershed Stewards Academy </w:t>
      </w:r>
    </w:p>
    <w:p w:rsidR="00F347B4" w:rsidRPr="000924E9" w:rsidRDefault="00E87051" w:rsidP="00BC5CC8">
      <w:pPr>
        <w:spacing w:after="0" w:line="240" w:lineRule="auto"/>
        <w:rPr>
          <w:rFonts w:eastAsia="Calibri" w:cs="Calibri"/>
          <w:color w:val="222222"/>
          <w:sz w:val="24"/>
          <w:szCs w:val="24"/>
        </w:rPr>
      </w:pPr>
      <w:r w:rsidRPr="000924E9">
        <w:rPr>
          <w:rFonts w:eastAsia="Calibri" w:cs="Calibri"/>
          <w:color w:val="222222"/>
          <w:sz w:val="24"/>
          <w:szCs w:val="24"/>
        </w:rPr>
        <w:t>Amy</w:t>
      </w:r>
      <w:r w:rsidR="008732A0" w:rsidRPr="000924E9">
        <w:rPr>
          <w:rFonts w:eastAsia="Calibri" w:cs="Calibri"/>
          <w:color w:val="222222"/>
          <w:sz w:val="24"/>
          <w:szCs w:val="24"/>
        </w:rPr>
        <w:t xml:space="preserve"> </w:t>
      </w:r>
      <w:proofErr w:type="spellStart"/>
      <w:r w:rsidR="008732A0" w:rsidRPr="000924E9">
        <w:rPr>
          <w:rFonts w:eastAsia="Calibri" w:cs="Calibri"/>
          <w:color w:val="222222"/>
          <w:sz w:val="24"/>
          <w:szCs w:val="24"/>
        </w:rPr>
        <w:t>Handen</w:t>
      </w:r>
      <w:proofErr w:type="spellEnd"/>
      <w:r w:rsidR="008732A0" w:rsidRPr="000924E9">
        <w:rPr>
          <w:rFonts w:eastAsia="Calibri" w:cs="Calibri"/>
          <w:color w:val="222222"/>
          <w:sz w:val="24"/>
          <w:szCs w:val="24"/>
        </w:rPr>
        <w:t>- Stewardship Goal Team Coordinator; National Park Service</w:t>
      </w:r>
    </w:p>
    <w:p w:rsidR="00F347B4" w:rsidRPr="000924E9" w:rsidRDefault="00F347B4" w:rsidP="00BC5CC8">
      <w:pPr>
        <w:spacing w:after="0" w:line="240" w:lineRule="auto"/>
        <w:rPr>
          <w:rFonts w:eastAsia="Calibri" w:cs="Calibri"/>
          <w:color w:val="222222"/>
          <w:sz w:val="24"/>
          <w:szCs w:val="24"/>
        </w:rPr>
      </w:pPr>
      <w:r w:rsidRPr="000924E9">
        <w:rPr>
          <w:rFonts w:eastAsia="Calibri" w:cs="Calibri"/>
          <w:color w:val="222222"/>
          <w:sz w:val="24"/>
          <w:szCs w:val="24"/>
        </w:rPr>
        <w:t xml:space="preserve">Jana Davis- Chesapeake Bay Trust </w:t>
      </w:r>
    </w:p>
    <w:p w:rsidR="00E87051" w:rsidRPr="000924E9" w:rsidRDefault="00F347B4" w:rsidP="00BC5CC8">
      <w:pPr>
        <w:spacing w:after="0" w:line="240" w:lineRule="auto"/>
        <w:rPr>
          <w:rFonts w:eastAsia="Calibri" w:cs="Calibri"/>
          <w:color w:val="222222"/>
          <w:sz w:val="24"/>
          <w:szCs w:val="24"/>
        </w:rPr>
      </w:pPr>
      <w:r w:rsidRPr="000924E9">
        <w:rPr>
          <w:rFonts w:eastAsia="Calibri" w:cs="Calibri"/>
          <w:color w:val="222222"/>
          <w:sz w:val="24"/>
          <w:szCs w:val="24"/>
        </w:rPr>
        <w:t xml:space="preserve">Julie Walker- Chesapeake Research Consortium, Stewardship Goal Team Staffer </w:t>
      </w:r>
      <w:r w:rsidR="008732A0" w:rsidRPr="000924E9">
        <w:rPr>
          <w:rFonts w:eastAsia="Calibri" w:cs="Calibri"/>
          <w:color w:val="222222"/>
          <w:sz w:val="24"/>
          <w:szCs w:val="24"/>
        </w:rPr>
        <w:t xml:space="preserve"> </w:t>
      </w:r>
    </w:p>
    <w:p w:rsidR="000924E9" w:rsidRPr="000924E9" w:rsidRDefault="000924E9" w:rsidP="00BC5CC8">
      <w:pPr>
        <w:spacing w:after="0" w:line="240" w:lineRule="auto"/>
        <w:rPr>
          <w:rFonts w:eastAsia="Calibri" w:cs="Calibri"/>
          <w:color w:val="222222"/>
          <w:sz w:val="24"/>
          <w:szCs w:val="24"/>
        </w:rPr>
      </w:pPr>
      <w:r w:rsidRPr="000924E9">
        <w:rPr>
          <w:rFonts w:eastAsia="Calibri" w:cs="Calibri"/>
          <w:color w:val="222222"/>
          <w:sz w:val="24"/>
          <w:szCs w:val="24"/>
        </w:rPr>
        <w:t xml:space="preserve">Kasey Wetzel- Chesapeake Bay Trust </w:t>
      </w:r>
    </w:p>
    <w:p w:rsidR="00E87051" w:rsidRPr="000924E9" w:rsidRDefault="00E87051" w:rsidP="00BC5CC8">
      <w:pPr>
        <w:spacing w:after="0" w:line="240" w:lineRule="auto"/>
        <w:rPr>
          <w:rFonts w:eastAsia="Calibri" w:cs="Calibri"/>
          <w:color w:val="222222"/>
          <w:sz w:val="24"/>
          <w:szCs w:val="24"/>
        </w:rPr>
      </w:pPr>
      <w:r w:rsidRPr="000924E9">
        <w:rPr>
          <w:rFonts w:eastAsia="Calibri" w:cs="Calibri"/>
          <w:color w:val="222222"/>
          <w:sz w:val="24"/>
          <w:szCs w:val="24"/>
        </w:rPr>
        <w:t xml:space="preserve">Mary </w:t>
      </w:r>
      <w:proofErr w:type="spellStart"/>
      <w:r w:rsidRPr="000924E9">
        <w:rPr>
          <w:rFonts w:eastAsia="Calibri" w:cs="Calibri"/>
          <w:color w:val="222222"/>
          <w:sz w:val="24"/>
          <w:szCs w:val="24"/>
        </w:rPr>
        <w:t>Gattis</w:t>
      </w:r>
      <w:proofErr w:type="spellEnd"/>
      <w:r w:rsidR="008732A0" w:rsidRPr="000924E9">
        <w:rPr>
          <w:rFonts w:eastAsia="Calibri" w:cs="Calibri"/>
          <w:color w:val="222222"/>
          <w:sz w:val="24"/>
          <w:szCs w:val="24"/>
        </w:rPr>
        <w:t xml:space="preserve">- </w:t>
      </w:r>
      <w:r w:rsidR="000924E9" w:rsidRPr="000924E9">
        <w:rPr>
          <w:rFonts w:eastAsia="Calibri" w:cs="Calibri"/>
          <w:color w:val="222222"/>
          <w:sz w:val="24"/>
          <w:szCs w:val="24"/>
        </w:rPr>
        <w:t>Alliance for the Chesapeake Bay</w:t>
      </w:r>
      <w:r w:rsidR="008732A0" w:rsidRPr="000924E9">
        <w:rPr>
          <w:rFonts w:eastAsia="Calibri" w:cs="Calibri"/>
          <w:color w:val="222222"/>
          <w:sz w:val="24"/>
          <w:szCs w:val="24"/>
        </w:rPr>
        <w:t>; Local Government Advisory Committee</w:t>
      </w:r>
    </w:p>
    <w:p w:rsidR="00E87051" w:rsidRPr="000924E9" w:rsidRDefault="00E87051" w:rsidP="00BC5CC8">
      <w:pPr>
        <w:spacing w:after="0" w:line="240" w:lineRule="auto"/>
        <w:rPr>
          <w:rFonts w:eastAsia="Calibri" w:cs="Calibri"/>
          <w:color w:val="222222"/>
          <w:sz w:val="24"/>
          <w:szCs w:val="24"/>
        </w:rPr>
      </w:pPr>
      <w:r w:rsidRPr="000924E9">
        <w:rPr>
          <w:rFonts w:eastAsia="Calibri" w:cs="Calibri"/>
          <w:color w:val="222222"/>
          <w:sz w:val="24"/>
          <w:szCs w:val="24"/>
        </w:rPr>
        <w:t>Alana Hartman</w:t>
      </w:r>
      <w:r w:rsidR="008732A0" w:rsidRPr="000924E9">
        <w:t xml:space="preserve"> - </w:t>
      </w:r>
      <w:r w:rsidR="008732A0" w:rsidRPr="000924E9">
        <w:rPr>
          <w:rFonts w:eastAsia="Calibri" w:cs="Calibri"/>
          <w:color w:val="222222"/>
          <w:sz w:val="24"/>
          <w:szCs w:val="24"/>
        </w:rPr>
        <w:t>West Virginia Department of Environmental Protection</w:t>
      </w:r>
      <w:r w:rsidRPr="000924E9">
        <w:rPr>
          <w:rFonts w:eastAsia="Calibri" w:cs="Calibri"/>
          <w:color w:val="222222"/>
          <w:sz w:val="24"/>
          <w:szCs w:val="24"/>
        </w:rPr>
        <w:t xml:space="preserve"> </w:t>
      </w:r>
    </w:p>
    <w:p w:rsidR="00E87051" w:rsidRPr="000924E9" w:rsidRDefault="00E87051" w:rsidP="00BC5CC8">
      <w:pPr>
        <w:spacing w:after="0" w:line="240" w:lineRule="auto"/>
        <w:rPr>
          <w:rFonts w:eastAsia="Calibri" w:cs="Calibri"/>
          <w:color w:val="222222"/>
          <w:sz w:val="24"/>
          <w:szCs w:val="24"/>
        </w:rPr>
      </w:pPr>
      <w:r w:rsidRPr="000924E9">
        <w:rPr>
          <w:rFonts w:eastAsia="Calibri" w:cs="Calibri"/>
          <w:color w:val="222222"/>
          <w:sz w:val="24"/>
          <w:szCs w:val="24"/>
        </w:rPr>
        <w:t xml:space="preserve">Kristin </w:t>
      </w:r>
      <w:proofErr w:type="spellStart"/>
      <w:r w:rsidRPr="000924E9">
        <w:rPr>
          <w:rFonts w:eastAsia="Calibri" w:cs="Calibri"/>
          <w:color w:val="222222"/>
          <w:sz w:val="24"/>
          <w:szCs w:val="24"/>
        </w:rPr>
        <w:t>Flemming</w:t>
      </w:r>
      <w:proofErr w:type="spellEnd"/>
      <w:r w:rsidRPr="000924E9">
        <w:rPr>
          <w:rFonts w:eastAsia="Calibri" w:cs="Calibri"/>
          <w:color w:val="222222"/>
          <w:sz w:val="24"/>
          <w:szCs w:val="24"/>
        </w:rPr>
        <w:t xml:space="preserve"> </w:t>
      </w:r>
      <w:r w:rsidR="008732A0" w:rsidRPr="000924E9">
        <w:rPr>
          <w:rFonts w:eastAsia="Calibri" w:cs="Calibri"/>
          <w:color w:val="222222"/>
          <w:sz w:val="24"/>
          <w:szCs w:val="24"/>
        </w:rPr>
        <w:t>-</w:t>
      </w:r>
      <w:r w:rsidR="008732A0" w:rsidRPr="000924E9">
        <w:t xml:space="preserve"> </w:t>
      </w:r>
      <w:r w:rsidR="008732A0" w:rsidRPr="000924E9">
        <w:rPr>
          <w:rFonts w:eastAsia="Calibri" w:cs="Calibri"/>
          <w:color w:val="222222"/>
          <w:sz w:val="24"/>
          <w:szCs w:val="24"/>
        </w:rPr>
        <w:t>Maryland Department of the Natural Resources</w:t>
      </w:r>
    </w:p>
    <w:p w:rsidR="00E87051" w:rsidRPr="000924E9" w:rsidRDefault="00E87051" w:rsidP="00BC5CC8">
      <w:pPr>
        <w:spacing w:after="0" w:line="240" w:lineRule="auto"/>
        <w:rPr>
          <w:rFonts w:eastAsia="Calibri" w:cs="Calibri"/>
          <w:color w:val="222222"/>
          <w:sz w:val="24"/>
          <w:szCs w:val="24"/>
        </w:rPr>
      </w:pPr>
      <w:r w:rsidRPr="000924E9">
        <w:rPr>
          <w:rFonts w:eastAsia="Calibri" w:cs="Calibri"/>
          <w:color w:val="222222"/>
          <w:sz w:val="24"/>
          <w:szCs w:val="24"/>
        </w:rPr>
        <w:t xml:space="preserve">Diane Davis </w:t>
      </w:r>
      <w:r w:rsidR="00654E2E" w:rsidRPr="000924E9">
        <w:rPr>
          <w:rFonts w:eastAsia="Calibri" w:cs="Calibri"/>
          <w:color w:val="222222"/>
          <w:sz w:val="24"/>
          <w:szCs w:val="24"/>
        </w:rPr>
        <w:t>- District Department of the Environment</w:t>
      </w:r>
    </w:p>
    <w:p w:rsidR="00E87051" w:rsidRPr="000924E9" w:rsidRDefault="008732A0" w:rsidP="00BC5CC8">
      <w:pPr>
        <w:spacing w:after="0" w:line="240" w:lineRule="auto"/>
        <w:rPr>
          <w:rFonts w:eastAsia="Calibri" w:cs="Calibri"/>
          <w:color w:val="222222"/>
          <w:sz w:val="24"/>
          <w:szCs w:val="24"/>
        </w:rPr>
      </w:pPr>
      <w:r w:rsidRPr="000924E9">
        <w:rPr>
          <w:rFonts w:eastAsia="Calibri" w:cs="Calibri"/>
          <w:color w:val="222222"/>
          <w:sz w:val="24"/>
          <w:szCs w:val="24"/>
        </w:rPr>
        <w:t>Greg E</w:t>
      </w:r>
      <w:r w:rsidR="00E87051" w:rsidRPr="000924E9">
        <w:rPr>
          <w:rFonts w:eastAsia="Calibri" w:cs="Calibri"/>
          <w:color w:val="222222"/>
          <w:sz w:val="24"/>
          <w:szCs w:val="24"/>
        </w:rPr>
        <w:t xml:space="preserve">vans </w:t>
      </w:r>
      <w:r w:rsidRPr="000924E9">
        <w:rPr>
          <w:rFonts w:eastAsia="Calibri" w:cs="Calibri"/>
          <w:color w:val="222222"/>
          <w:sz w:val="24"/>
          <w:szCs w:val="24"/>
        </w:rPr>
        <w:t>Virginia Department of Forestry, Citizens Advisory Committee</w:t>
      </w:r>
    </w:p>
    <w:p w:rsidR="00654E2E" w:rsidRPr="000924E9" w:rsidRDefault="000D1424" w:rsidP="00BC5CC8">
      <w:pPr>
        <w:spacing w:after="0" w:line="240" w:lineRule="auto"/>
        <w:rPr>
          <w:rFonts w:eastAsia="Calibri" w:cs="Calibri"/>
          <w:color w:val="222222"/>
          <w:sz w:val="24"/>
          <w:szCs w:val="24"/>
        </w:rPr>
      </w:pPr>
      <w:r w:rsidRPr="000924E9">
        <w:rPr>
          <w:rFonts w:eastAsia="Calibri" w:cs="Calibri"/>
          <w:color w:val="222222"/>
          <w:sz w:val="24"/>
          <w:szCs w:val="24"/>
        </w:rPr>
        <w:t xml:space="preserve">Sarah </w:t>
      </w:r>
      <w:proofErr w:type="spellStart"/>
      <w:r w:rsidRPr="000924E9">
        <w:rPr>
          <w:rFonts w:eastAsia="Calibri" w:cs="Calibri"/>
          <w:color w:val="222222"/>
          <w:sz w:val="24"/>
          <w:szCs w:val="24"/>
        </w:rPr>
        <w:t>Felker</w:t>
      </w:r>
      <w:proofErr w:type="spellEnd"/>
      <w:r w:rsidRPr="000924E9">
        <w:rPr>
          <w:rFonts w:eastAsia="Calibri" w:cs="Calibri"/>
          <w:color w:val="222222"/>
          <w:sz w:val="24"/>
          <w:szCs w:val="24"/>
        </w:rPr>
        <w:t xml:space="preserve">- Elizabeth River Project – River Star Homes </w:t>
      </w:r>
    </w:p>
    <w:p w:rsidR="00654E2E" w:rsidRPr="000924E9" w:rsidRDefault="00654E2E" w:rsidP="00BC5CC8">
      <w:pPr>
        <w:spacing w:after="0" w:line="240" w:lineRule="auto"/>
        <w:rPr>
          <w:rFonts w:eastAsia="Calibri" w:cs="Calibri"/>
          <w:color w:val="222222"/>
          <w:sz w:val="24"/>
          <w:szCs w:val="24"/>
        </w:rPr>
      </w:pPr>
      <w:r w:rsidRPr="000924E9">
        <w:rPr>
          <w:rFonts w:eastAsia="Calibri" w:cs="Calibri"/>
          <w:color w:val="222222"/>
          <w:sz w:val="24"/>
          <w:szCs w:val="24"/>
        </w:rPr>
        <w:t xml:space="preserve">Virginia </w:t>
      </w:r>
      <w:proofErr w:type="spellStart"/>
      <w:r w:rsidRPr="000924E9">
        <w:rPr>
          <w:rFonts w:eastAsia="Calibri" w:cs="Calibri"/>
          <w:color w:val="222222"/>
          <w:sz w:val="24"/>
          <w:szCs w:val="24"/>
        </w:rPr>
        <w:t>Witmer</w:t>
      </w:r>
      <w:proofErr w:type="spellEnd"/>
      <w:r w:rsidRPr="000924E9">
        <w:rPr>
          <w:rFonts w:eastAsia="Calibri" w:cs="Calibri"/>
          <w:color w:val="222222"/>
          <w:sz w:val="24"/>
          <w:szCs w:val="24"/>
        </w:rPr>
        <w:t>- Virginia Department of Environmental Quality</w:t>
      </w:r>
    </w:p>
    <w:p w:rsidR="00E87051" w:rsidRPr="000924E9" w:rsidRDefault="00E87051" w:rsidP="00BC5CC8">
      <w:pPr>
        <w:spacing w:after="0" w:line="240" w:lineRule="auto"/>
        <w:rPr>
          <w:rFonts w:eastAsia="Calibri" w:cs="Calibri"/>
          <w:color w:val="222222"/>
          <w:sz w:val="24"/>
          <w:szCs w:val="24"/>
        </w:rPr>
      </w:pPr>
      <w:r w:rsidRPr="000924E9">
        <w:rPr>
          <w:rFonts w:eastAsia="Calibri" w:cs="Calibri"/>
          <w:color w:val="222222"/>
          <w:sz w:val="24"/>
          <w:szCs w:val="24"/>
        </w:rPr>
        <w:t xml:space="preserve">Reggie Parish </w:t>
      </w:r>
      <w:r w:rsidR="00654E2E" w:rsidRPr="000924E9">
        <w:rPr>
          <w:rFonts w:eastAsia="Calibri" w:cs="Calibri"/>
          <w:color w:val="222222"/>
          <w:sz w:val="24"/>
          <w:szCs w:val="24"/>
        </w:rPr>
        <w:t xml:space="preserve">– Environmental Protection Agency </w:t>
      </w:r>
    </w:p>
    <w:p w:rsidR="00827CB8" w:rsidRDefault="00654E2E" w:rsidP="00BC5CC8">
      <w:pPr>
        <w:spacing w:after="0" w:line="240" w:lineRule="auto"/>
        <w:rPr>
          <w:rFonts w:eastAsia="Calibri" w:cs="Calibri"/>
          <w:color w:val="222222"/>
          <w:sz w:val="24"/>
          <w:szCs w:val="24"/>
        </w:rPr>
      </w:pPr>
      <w:r w:rsidRPr="000924E9">
        <w:rPr>
          <w:rFonts w:eastAsia="Calibri" w:cs="Calibri"/>
          <w:color w:val="222222"/>
          <w:sz w:val="24"/>
          <w:szCs w:val="24"/>
        </w:rPr>
        <w:t xml:space="preserve">Erin </w:t>
      </w:r>
      <w:r w:rsidR="00827CB8" w:rsidRPr="000924E9">
        <w:rPr>
          <w:rFonts w:eastAsia="Calibri" w:cs="Calibri"/>
          <w:color w:val="222222"/>
          <w:sz w:val="24"/>
          <w:szCs w:val="24"/>
        </w:rPr>
        <w:t>Ling</w:t>
      </w:r>
      <w:r w:rsidRPr="000924E9">
        <w:rPr>
          <w:rFonts w:eastAsia="Calibri" w:cs="Calibri"/>
          <w:color w:val="222222"/>
          <w:sz w:val="24"/>
          <w:szCs w:val="24"/>
        </w:rPr>
        <w:t xml:space="preserve">- Virginia Tech </w:t>
      </w:r>
    </w:p>
    <w:p w:rsidR="00030EA5" w:rsidRDefault="00030EA5" w:rsidP="00BC5CC8">
      <w:pPr>
        <w:spacing w:after="0" w:line="240" w:lineRule="auto"/>
        <w:rPr>
          <w:rFonts w:eastAsia="Calibri" w:cs="Calibri"/>
          <w:color w:val="222222"/>
          <w:sz w:val="24"/>
          <w:szCs w:val="24"/>
        </w:rPr>
      </w:pPr>
      <w:r>
        <w:rPr>
          <w:rFonts w:eastAsia="Calibri" w:cs="Calibri"/>
          <w:color w:val="222222"/>
          <w:sz w:val="24"/>
          <w:szCs w:val="24"/>
        </w:rPr>
        <w:t xml:space="preserve">Margret </w:t>
      </w:r>
      <w:proofErr w:type="spellStart"/>
      <w:r>
        <w:rPr>
          <w:rFonts w:eastAsia="Calibri" w:cs="Calibri"/>
          <w:color w:val="222222"/>
          <w:sz w:val="24"/>
          <w:szCs w:val="24"/>
        </w:rPr>
        <w:t>Enloe</w:t>
      </w:r>
      <w:proofErr w:type="spellEnd"/>
      <w:r>
        <w:rPr>
          <w:rFonts w:eastAsia="Calibri" w:cs="Calibri"/>
          <w:color w:val="222222"/>
          <w:sz w:val="24"/>
          <w:szCs w:val="24"/>
        </w:rPr>
        <w:t xml:space="preserve">- Alliance for the Chesapeake Bay </w:t>
      </w:r>
    </w:p>
    <w:p w:rsidR="00134A0D" w:rsidRPr="000924E9" w:rsidRDefault="00134A0D" w:rsidP="00BC5CC8">
      <w:pPr>
        <w:spacing w:after="0" w:line="240" w:lineRule="auto"/>
        <w:rPr>
          <w:rFonts w:eastAsia="Calibri" w:cs="Calibri"/>
          <w:color w:val="222222"/>
          <w:sz w:val="24"/>
          <w:szCs w:val="24"/>
        </w:rPr>
      </w:pPr>
    </w:p>
    <w:p w:rsidR="00AC549B" w:rsidRDefault="00BE3365" w:rsidP="00BC5CC8">
      <w:pPr>
        <w:spacing w:after="0" w:line="240" w:lineRule="auto"/>
        <w:rPr>
          <w:rFonts w:eastAsia="Calibri" w:cs="Calibri"/>
          <w:b/>
          <w:color w:val="222222"/>
          <w:sz w:val="24"/>
          <w:szCs w:val="24"/>
        </w:rPr>
      </w:pPr>
      <w:r>
        <w:rPr>
          <w:rFonts w:eastAsia="Calibri" w:cs="Calibri"/>
          <w:b/>
          <w:color w:val="222222"/>
          <w:sz w:val="24"/>
          <w:szCs w:val="24"/>
        </w:rPr>
        <w:t>10:10</w:t>
      </w:r>
      <w:r>
        <w:rPr>
          <w:rFonts w:eastAsia="Calibri" w:cs="Calibri"/>
          <w:b/>
          <w:color w:val="222222"/>
          <w:sz w:val="24"/>
          <w:szCs w:val="24"/>
        </w:rPr>
        <w:tab/>
      </w:r>
      <w:r w:rsidR="00E069ED">
        <w:rPr>
          <w:rFonts w:eastAsia="Calibri" w:cs="Calibri"/>
          <w:b/>
          <w:color w:val="222222"/>
          <w:sz w:val="24"/>
          <w:szCs w:val="24"/>
        </w:rPr>
        <w:t>Review purpose and scope</w:t>
      </w:r>
      <w:r w:rsidR="00DA7542">
        <w:rPr>
          <w:rFonts w:eastAsia="Calibri" w:cs="Calibri"/>
          <w:b/>
          <w:color w:val="222222"/>
          <w:sz w:val="24"/>
          <w:szCs w:val="24"/>
        </w:rPr>
        <w:t xml:space="preserve"> </w:t>
      </w:r>
    </w:p>
    <w:p w:rsidR="002C1318" w:rsidRDefault="001D41D3" w:rsidP="000536EA">
      <w:pPr>
        <w:spacing w:after="0" w:line="240" w:lineRule="auto"/>
        <w:rPr>
          <w:rFonts w:eastAsia="Calibri" w:cs="Calibri"/>
          <w:color w:val="222222"/>
          <w:sz w:val="24"/>
          <w:szCs w:val="24"/>
        </w:rPr>
      </w:pPr>
      <w:r>
        <w:rPr>
          <w:rFonts w:eastAsia="Calibri" w:cs="Calibri"/>
          <w:color w:val="222222"/>
          <w:sz w:val="24"/>
          <w:szCs w:val="24"/>
        </w:rPr>
        <w:t xml:space="preserve">Jamie </w:t>
      </w:r>
      <w:r w:rsidR="00964E2B">
        <w:rPr>
          <w:rFonts w:eastAsia="Calibri" w:cs="Calibri"/>
          <w:color w:val="222222"/>
          <w:sz w:val="24"/>
          <w:szCs w:val="24"/>
        </w:rPr>
        <w:t>introduced</w:t>
      </w:r>
      <w:r w:rsidR="00EE574C">
        <w:rPr>
          <w:rFonts w:eastAsia="Calibri" w:cs="Calibri"/>
          <w:color w:val="222222"/>
          <w:sz w:val="24"/>
          <w:szCs w:val="24"/>
        </w:rPr>
        <w:t xml:space="preserve"> t</w:t>
      </w:r>
      <w:r>
        <w:rPr>
          <w:rFonts w:eastAsia="Calibri" w:cs="Calibri"/>
          <w:color w:val="222222"/>
          <w:sz w:val="24"/>
          <w:szCs w:val="24"/>
        </w:rPr>
        <w:t xml:space="preserve">he </w:t>
      </w:r>
      <w:r w:rsidR="00EE574C">
        <w:rPr>
          <w:rFonts w:eastAsia="Calibri" w:cs="Calibri"/>
          <w:color w:val="222222"/>
          <w:sz w:val="24"/>
          <w:szCs w:val="24"/>
        </w:rPr>
        <w:t xml:space="preserve">purpose of the </w:t>
      </w:r>
      <w:r>
        <w:rPr>
          <w:rFonts w:eastAsia="Calibri" w:cs="Calibri"/>
          <w:color w:val="222222"/>
          <w:sz w:val="24"/>
          <w:szCs w:val="24"/>
        </w:rPr>
        <w:t>meeting</w:t>
      </w:r>
      <w:r w:rsidR="00EE574C">
        <w:rPr>
          <w:rFonts w:eastAsia="Calibri" w:cs="Calibri"/>
          <w:color w:val="222222"/>
          <w:sz w:val="24"/>
          <w:szCs w:val="24"/>
        </w:rPr>
        <w:t xml:space="preserve"> as a </w:t>
      </w:r>
      <w:r>
        <w:rPr>
          <w:rFonts w:eastAsia="Calibri" w:cs="Calibri"/>
          <w:color w:val="222222"/>
          <w:sz w:val="24"/>
          <w:szCs w:val="24"/>
        </w:rPr>
        <w:t>k</w:t>
      </w:r>
      <w:r w:rsidR="000555CD">
        <w:rPr>
          <w:rFonts w:eastAsia="Calibri" w:cs="Calibri"/>
          <w:color w:val="222222"/>
          <w:sz w:val="24"/>
          <w:szCs w:val="24"/>
        </w:rPr>
        <w:t>ick of</w:t>
      </w:r>
      <w:r>
        <w:rPr>
          <w:rFonts w:eastAsia="Calibri" w:cs="Calibri"/>
          <w:color w:val="222222"/>
          <w:sz w:val="24"/>
          <w:szCs w:val="24"/>
        </w:rPr>
        <w:t>f</w:t>
      </w:r>
      <w:r w:rsidR="000555CD">
        <w:rPr>
          <w:rFonts w:eastAsia="Calibri" w:cs="Calibri"/>
          <w:color w:val="222222"/>
          <w:sz w:val="24"/>
          <w:szCs w:val="24"/>
        </w:rPr>
        <w:t xml:space="preserve"> </w:t>
      </w:r>
      <w:r w:rsidR="00EE574C">
        <w:rPr>
          <w:rFonts w:eastAsia="Calibri" w:cs="Calibri"/>
          <w:color w:val="222222"/>
          <w:sz w:val="24"/>
          <w:szCs w:val="24"/>
        </w:rPr>
        <w:t xml:space="preserve">of </w:t>
      </w:r>
      <w:r w:rsidR="000555CD">
        <w:rPr>
          <w:rFonts w:eastAsia="Calibri" w:cs="Calibri"/>
          <w:color w:val="222222"/>
          <w:sz w:val="24"/>
          <w:szCs w:val="24"/>
        </w:rPr>
        <w:t>the indicator project</w:t>
      </w:r>
      <w:r>
        <w:rPr>
          <w:rFonts w:eastAsia="Calibri" w:cs="Calibri"/>
          <w:color w:val="222222"/>
          <w:sz w:val="24"/>
          <w:szCs w:val="24"/>
        </w:rPr>
        <w:t xml:space="preserve"> for the</w:t>
      </w:r>
      <w:r w:rsidR="006F7A1F">
        <w:rPr>
          <w:rFonts w:eastAsia="Calibri" w:cs="Calibri"/>
          <w:color w:val="222222"/>
          <w:sz w:val="24"/>
          <w:szCs w:val="24"/>
        </w:rPr>
        <w:t xml:space="preserve"> Citizen Stewardship outcome. </w:t>
      </w:r>
      <w:r w:rsidR="000555CD">
        <w:rPr>
          <w:rFonts w:eastAsia="Calibri" w:cs="Calibri"/>
          <w:color w:val="222222"/>
          <w:sz w:val="24"/>
          <w:szCs w:val="24"/>
        </w:rPr>
        <w:t xml:space="preserve"> </w:t>
      </w:r>
      <w:r w:rsidR="00EE574C">
        <w:rPr>
          <w:rFonts w:eastAsia="Calibri" w:cs="Calibri"/>
          <w:color w:val="222222"/>
          <w:sz w:val="24"/>
          <w:szCs w:val="24"/>
        </w:rPr>
        <w:t xml:space="preserve">He explained that during this meeting </w:t>
      </w:r>
      <w:r w:rsidR="000536EA">
        <w:rPr>
          <w:rFonts w:eastAsia="Calibri" w:cs="Calibri"/>
          <w:color w:val="222222"/>
          <w:sz w:val="24"/>
          <w:szCs w:val="24"/>
        </w:rPr>
        <w:t xml:space="preserve">we </w:t>
      </w:r>
      <w:r w:rsidRPr="000536EA">
        <w:rPr>
          <w:rFonts w:eastAsia="Calibri" w:cs="Calibri"/>
          <w:color w:val="222222"/>
          <w:sz w:val="24"/>
          <w:szCs w:val="24"/>
        </w:rPr>
        <w:t>would</w:t>
      </w:r>
      <w:r w:rsidR="000536EA">
        <w:rPr>
          <w:rFonts w:eastAsia="Calibri" w:cs="Calibri"/>
          <w:color w:val="222222"/>
          <w:sz w:val="24"/>
          <w:szCs w:val="24"/>
        </w:rPr>
        <w:t xml:space="preserve"> like to identify what would </w:t>
      </w:r>
      <w:r w:rsidRPr="000536EA">
        <w:rPr>
          <w:rFonts w:eastAsia="Calibri" w:cs="Calibri"/>
          <w:color w:val="222222"/>
          <w:sz w:val="24"/>
          <w:szCs w:val="24"/>
        </w:rPr>
        <w:t xml:space="preserve">be </w:t>
      </w:r>
      <w:r w:rsidR="002C1318">
        <w:rPr>
          <w:rFonts w:eastAsia="Calibri" w:cs="Calibri"/>
          <w:color w:val="222222"/>
          <w:sz w:val="24"/>
          <w:szCs w:val="24"/>
        </w:rPr>
        <w:t>the most helpful</w:t>
      </w:r>
      <w:r w:rsidRPr="000536EA">
        <w:rPr>
          <w:rFonts w:eastAsia="Calibri" w:cs="Calibri"/>
          <w:color w:val="222222"/>
          <w:sz w:val="24"/>
          <w:szCs w:val="24"/>
        </w:rPr>
        <w:t xml:space="preserve"> method of measuring progress,</w:t>
      </w:r>
      <w:r w:rsidRPr="000536EA">
        <w:rPr>
          <w:rFonts w:eastAsia="Calibri" w:cs="Calibri"/>
          <w:b/>
          <w:color w:val="222222"/>
          <w:sz w:val="24"/>
          <w:szCs w:val="24"/>
        </w:rPr>
        <w:t xml:space="preserve"> </w:t>
      </w:r>
      <w:r w:rsidR="002C1318">
        <w:rPr>
          <w:rFonts w:eastAsia="Calibri" w:cs="Calibri"/>
          <w:color w:val="222222"/>
          <w:sz w:val="24"/>
          <w:szCs w:val="24"/>
        </w:rPr>
        <w:t>and h</w:t>
      </w:r>
      <w:r w:rsidRPr="000536EA">
        <w:rPr>
          <w:rFonts w:eastAsia="Calibri" w:cs="Calibri"/>
          <w:color w:val="222222"/>
          <w:sz w:val="24"/>
          <w:szCs w:val="24"/>
        </w:rPr>
        <w:t>ow can this tool be used to improve the way we engage citizens</w:t>
      </w:r>
      <w:r w:rsidR="002C1318">
        <w:rPr>
          <w:rFonts w:eastAsia="Calibri" w:cs="Calibri"/>
          <w:color w:val="222222"/>
          <w:sz w:val="24"/>
          <w:szCs w:val="24"/>
        </w:rPr>
        <w:t xml:space="preserve">. </w:t>
      </w:r>
    </w:p>
    <w:p w:rsidR="002C1318" w:rsidRDefault="002C1318" w:rsidP="002C1318">
      <w:pPr>
        <w:spacing w:after="0" w:line="240" w:lineRule="auto"/>
        <w:rPr>
          <w:rFonts w:eastAsia="Calibri" w:cs="Calibri"/>
          <w:color w:val="222222"/>
          <w:sz w:val="24"/>
          <w:szCs w:val="24"/>
        </w:rPr>
      </w:pPr>
    </w:p>
    <w:p w:rsidR="00EE574C" w:rsidRDefault="001D41D3" w:rsidP="002C1318">
      <w:pPr>
        <w:spacing w:after="0" w:line="240" w:lineRule="auto"/>
        <w:rPr>
          <w:rFonts w:eastAsia="Calibri" w:cs="Calibri"/>
          <w:color w:val="222222"/>
          <w:sz w:val="24"/>
          <w:szCs w:val="24"/>
        </w:rPr>
      </w:pPr>
      <w:r>
        <w:rPr>
          <w:rFonts w:eastAsia="Calibri" w:cs="Calibri"/>
          <w:color w:val="222222"/>
          <w:sz w:val="24"/>
          <w:szCs w:val="24"/>
        </w:rPr>
        <w:t>Amy</w:t>
      </w:r>
      <w:r w:rsidR="00DA7542">
        <w:rPr>
          <w:rFonts w:eastAsia="Calibri" w:cs="Calibri"/>
          <w:color w:val="222222"/>
          <w:sz w:val="24"/>
          <w:szCs w:val="24"/>
        </w:rPr>
        <w:t xml:space="preserve"> then r</w:t>
      </w:r>
      <w:r>
        <w:rPr>
          <w:rFonts w:eastAsia="Calibri" w:cs="Calibri"/>
          <w:color w:val="222222"/>
          <w:sz w:val="24"/>
          <w:szCs w:val="24"/>
        </w:rPr>
        <w:t xml:space="preserve">eviewed the </w:t>
      </w:r>
      <w:r w:rsidR="00DA7542" w:rsidRPr="00DA7542">
        <w:rPr>
          <w:rFonts w:eastAsia="Calibri" w:cs="Calibri"/>
          <w:color w:val="222222"/>
          <w:sz w:val="24"/>
          <w:szCs w:val="24"/>
        </w:rPr>
        <w:t>background of the Citizen Stewardship effort</w:t>
      </w:r>
      <w:r w:rsidR="00964E2B">
        <w:rPr>
          <w:rFonts w:eastAsia="Calibri" w:cs="Calibri"/>
          <w:color w:val="222222"/>
          <w:sz w:val="24"/>
          <w:szCs w:val="24"/>
        </w:rPr>
        <w:t>,</w:t>
      </w:r>
      <w:r w:rsidR="00EE574C">
        <w:rPr>
          <w:rFonts w:eastAsia="Calibri" w:cs="Calibri"/>
          <w:color w:val="222222"/>
          <w:sz w:val="24"/>
          <w:szCs w:val="24"/>
        </w:rPr>
        <w:t xml:space="preserve"> the S</w:t>
      </w:r>
      <w:r>
        <w:rPr>
          <w:rFonts w:eastAsia="Calibri" w:cs="Calibri"/>
          <w:color w:val="222222"/>
          <w:sz w:val="24"/>
          <w:szCs w:val="24"/>
        </w:rPr>
        <w:t xml:space="preserve">tewardship </w:t>
      </w:r>
    </w:p>
    <w:p w:rsidR="001D41D3" w:rsidRDefault="00EE574C" w:rsidP="00EE574C">
      <w:pPr>
        <w:spacing w:after="0" w:line="240" w:lineRule="auto"/>
        <w:rPr>
          <w:rFonts w:eastAsia="Calibri" w:cs="Calibri"/>
          <w:color w:val="222222"/>
          <w:sz w:val="24"/>
          <w:szCs w:val="24"/>
        </w:rPr>
      </w:pPr>
      <w:proofErr w:type="gramStart"/>
      <w:r>
        <w:rPr>
          <w:rFonts w:eastAsia="Calibri" w:cs="Calibri"/>
          <w:color w:val="222222"/>
          <w:sz w:val="24"/>
          <w:szCs w:val="24"/>
        </w:rPr>
        <w:t>Goal</w:t>
      </w:r>
      <w:r w:rsidR="00964E2B">
        <w:rPr>
          <w:rFonts w:eastAsia="Calibri" w:cs="Calibri"/>
          <w:color w:val="222222"/>
          <w:sz w:val="24"/>
          <w:szCs w:val="24"/>
        </w:rPr>
        <w:t>,</w:t>
      </w:r>
      <w:proofErr w:type="gramEnd"/>
      <w:r>
        <w:rPr>
          <w:rFonts w:eastAsia="Calibri" w:cs="Calibri"/>
          <w:color w:val="222222"/>
          <w:sz w:val="24"/>
          <w:szCs w:val="24"/>
        </w:rPr>
        <w:t xml:space="preserve"> and the Citizen Stewardship O</w:t>
      </w:r>
      <w:r w:rsidR="001D41D3">
        <w:rPr>
          <w:rFonts w:eastAsia="Calibri" w:cs="Calibri"/>
          <w:color w:val="222222"/>
          <w:sz w:val="24"/>
          <w:szCs w:val="24"/>
        </w:rPr>
        <w:t>utcome</w:t>
      </w:r>
      <w:r w:rsidR="00964E2B">
        <w:rPr>
          <w:rFonts w:eastAsia="Calibri" w:cs="Calibri"/>
          <w:color w:val="222222"/>
          <w:sz w:val="24"/>
          <w:szCs w:val="24"/>
        </w:rPr>
        <w:t>. Amy then spoke about the</w:t>
      </w:r>
      <w:r>
        <w:rPr>
          <w:rFonts w:eastAsia="Calibri" w:cs="Calibri"/>
          <w:color w:val="222222"/>
          <w:sz w:val="24"/>
          <w:szCs w:val="24"/>
        </w:rPr>
        <w:t xml:space="preserve"> EPA funds awarded to develop an indicator to track progress towards the Citizen Stewardship outcome. </w:t>
      </w:r>
    </w:p>
    <w:p w:rsidR="00EE574C" w:rsidRDefault="00EE574C" w:rsidP="00EE574C">
      <w:pPr>
        <w:spacing w:after="0" w:line="240" w:lineRule="auto"/>
        <w:rPr>
          <w:rFonts w:eastAsia="Calibri" w:cs="Calibri"/>
          <w:color w:val="222222"/>
          <w:sz w:val="24"/>
          <w:szCs w:val="24"/>
        </w:rPr>
      </w:pPr>
    </w:p>
    <w:p w:rsidR="00964E2B" w:rsidRDefault="00964E2B" w:rsidP="00EE574C">
      <w:pPr>
        <w:spacing w:after="0" w:line="240" w:lineRule="auto"/>
        <w:rPr>
          <w:rFonts w:eastAsia="Calibri" w:cs="Calibri"/>
          <w:color w:val="222222"/>
          <w:sz w:val="24"/>
          <w:szCs w:val="24"/>
        </w:rPr>
      </w:pPr>
    </w:p>
    <w:p w:rsidR="00964E2B" w:rsidRDefault="00964E2B" w:rsidP="00EE574C">
      <w:pPr>
        <w:spacing w:after="0" w:line="240" w:lineRule="auto"/>
        <w:rPr>
          <w:rFonts w:eastAsia="Calibri" w:cs="Calibri"/>
          <w:color w:val="222222"/>
          <w:sz w:val="24"/>
          <w:szCs w:val="24"/>
        </w:rPr>
      </w:pPr>
    </w:p>
    <w:p w:rsidR="00EE574C" w:rsidRPr="00EE574C" w:rsidRDefault="00EE574C" w:rsidP="00EE574C">
      <w:pPr>
        <w:spacing w:after="0" w:line="240" w:lineRule="auto"/>
        <w:rPr>
          <w:rFonts w:eastAsia="Calibri" w:cs="Calibri"/>
          <w:color w:val="222222"/>
          <w:sz w:val="24"/>
          <w:szCs w:val="24"/>
        </w:rPr>
      </w:pPr>
      <w:r w:rsidRPr="00EE574C">
        <w:rPr>
          <w:rFonts w:eastAsia="Calibri" w:cs="Calibri"/>
          <w:color w:val="222222"/>
          <w:sz w:val="24"/>
          <w:szCs w:val="24"/>
        </w:rPr>
        <w:t>Stewardship Goal:</w:t>
      </w:r>
    </w:p>
    <w:p w:rsidR="00EE574C" w:rsidRPr="00EE574C" w:rsidRDefault="00EE574C" w:rsidP="00EE574C">
      <w:pPr>
        <w:spacing w:after="0" w:line="240" w:lineRule="auto"/>
        <w:rPr>
          <w:rFonts w:eastAsia="Calibri" w:cs="Calibri"/>
          <w:color w:val="222222"/>
          <w:sz w:val="24"/>
          <w:szCs w:val="24"/>
        </w:rPr>
      </w:pPr>
      <w:r w:rsidRPr="00EE574C">
        <w:rPr>
          <w:rFonts w:eastAsia="Calibri" w:cs="Calibri"/>
          <w:color w:val="222222"/>
          <w:sz w:val="24"/>
          <w:szCs w:val="24"/>
        </w:rPr>
        <w:t>“Increase the number and diversity of local citizen stewards and local governments that actively support and carry out the conservation and restoration activities that achieve healthy local streams, rivers and a vibrant Chesapeake Bay.”</w:t>
      </w:r>
    </w:p>
    <w:p w:rsidR="00EE574C" w:rsidRPr="00EE574C" w:rsidRDefault="00EE574C" w:rsidP="00EE574C">
      <w:pPr>
        <w:spacing w:after="0" w:line="240" w:lineRule="auto"/>
        <w:rPr>
          <w:rFonts w:eastAsia="Calibri" w:cs="Calibri"/>
          <w:color w:val="222222"/>
          <w:sz w:val="24"/>
          <w:szCs w:val="24"/>
        </w:rPr>
      </w:pPr>
    </w:p>
    <w:p w:rsidR="00EE574C" w:rsidRPr="00EE574C" w:rsidRDefault="00EE574C" w:rsidP="00EE574C">
      <w:pPr>
        <w:spacing w:after="0" w:line="240" w:lineRule="auto"/>
        <w:rPr>
          <w:rFonts w:eastAsia="Calibri" w:cs="Calibri"/>
          <w:color w:val="222222"/>
          <w:sz w:val="24"/>
          <w:szCs w:val="24"/>
        </w:rPr>
      </w:pPr>
      <w:r w:rsidRPr="00EE574C">
        <w:rPr>
          <w:rFonts w:eastAsia="Calibri" w:cs="Calibri"/>
          <w:color w:val="222222"/>
          <w:sz w:val="24"/>
          <w:szCs w:val="24"/>
        </w:rPr>
        <w:t>Citizen Stewardship Outcome:</w:t>
      </w:r>
    </w:p>
    <w:p w:rsidR="00EE574C" w:rsidRPr="00EE574C" w:rsidRDefault="00EE574C" w:rsidP="00EE574C">
      <w:pPr>
        <w:spacing w:after="0" w:line="240" w:lineRule="auto"/>
        <w:rPr>
          <w:rFonts w:eastAsia="Calibri" w:cs="Calibri"/>
          <w:color w:val="222222"/>
          <w:sz w:val="24"/>
          <w:szCs w:val="24"/>
        </w:rPr>
      </w:pPr>
      <w:r w:rsidRPr="00EE574C">
        <w:rPr>
          <w:rFonts w:eastAsia="Calibri" w:cs="Calibri"/>
          <w:color w:val="222222"/>
          <w:sz w:val="24"/>
          <w:szCs w:val="24"/>
        </w:rPr>
        <w:t>“Increase the number and diversity of trained and mobilized citizen volunteers with the knowledge and skills needed to enhance the health of their local watersheds.”</w:t>
      </w:r>
    </w:p>
    <w:p w:rsidR="00EE574C" w:rsidRDefault="00EE574C" w:rsidP="00EE574C">
      <w:pPr>
        <w:spacing w:after="0" w:line="240" w:lineRule="auto"/>
        <w:rPr>
          <w:rFonts w:eastAsia="Calibri" w:cs="Calibri"/>
          <w:color w:val="222222"/>
          <w:sz w:val="24"/>
          <w:szCs w:val="24"/>
        </w:rPr>
      </w:pPr>
    </w:p>
    <w:p w:rsidR="001D41D3" w:rsidRPr="001D41D3" w:rsidRDefault="00964E2B" w:rsidP="001D41D3">
      <w:pPr>
        <w:spacing w:after="0" w:line="240" w:lineRule="auto"/>
        <w:rPr>
          <w:rFonts w:eastAsia="Calibri" w:cs="Calibri"/>
          <w:color w:val="222222"/>
          <w:sz w:val="24"/>
          <w:szCs w:val="24"/>
        </w:rPr>
      </w:pPr>
      <w:r>
        <w:rPr>
          <w:rFonts w:eastAsia="Calibri" w:cs="Calibri"/>
          <w:noProof/>
          <w:color w:val="222222"/>
          <w:sz w:val="24"/>
          <w:szCs w:val="24"/>
        </w:rPr>
        <w:drawing>
          <wp:anchor distT="0" distB="0" distL="114300" distR="114300" simplePos="0" relativeHeight="251660288" behindDoc="0" locked="0" layoutInCell="1" allowOverlap="1" wp14:anchorId="311F8230" wp14:editId="20D243C8">
            <wp:simplePos x="0" y="0"/>
            <wp:positionH relativeFrom="column">
              <wp:posOffset>171450</wp:posOffset>
            </wp:positionH>
            <wp:positionV relativeFrom="paragraph">
              <wp:posOffset>241935</wp:posOffset>
            </wp:positionV>
            <wp:extent cx="4095750" cy="294195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0" cy="2941955"/>
                    </a:xfrm>
                    <a:prstGeom prst="rect">
                      <a:avLst/>
                    </a:prstGeom>
                    <a:noFill/>
                  </pic:spPr>
                </pic:pic>
              </a:graphicData>
            </a:graphic>
            <wp14:sizeRelH relativeFrom="page">
              <wp14:pctWidth>0</wp14:pctWidth>
            </wp14:sizeRelH>
            <wp14:sizeRelV relativeFrom="page">
              <wp14:pctHeight>0</wp14:pctHeight>
            </wp14:sizeRelV>
          </wp:anchor>
        </w:drawing>
      </w:r>
      <w:r w:rsidR="001D41D3">
        <w:rPr>
          <w:rFonts w:eastAsia="Calibri" w:cs="Calibri"/>
          <w:noProof/>
          <w:color w:val="222222"/>
          <w:sz w:val="24"/>
          <w:szCs w:val="24"/>
        </w:rPr>
        <w:drawing>
          <wp:anchor distT="0" distB="0" distL="114300" distR="114300" simplePos="0" relativeHeight="251658239" behindDoc="1" locked="0" layoutInCell="1" allowOverlap="1" wp14:anchorId="1BE5CED2" wp14:editId="5A3C213C">
            <wp:simplePos x="0" y="0"/>
            <wp:positionH relativeFrom="column">
              <wp:posOffset>3432175</wp:posOffset>
            </wp:positionH>
            <wp:positionV relativeFrom="paragraph">
              <wp:posOffset>434975</wp:posOffset>
            </wp:positionV>
            <wp:extent cx="971550" cy="1461770"/>
            <wp:effectExtent l="0" t="0" r="0" b="0"/>
            <wp:wrapTight wrapText="bothSides">
              <wp:wrapPolygon edited="0">
                <wp:start x="4884" y="1677"/>
                <wp:lineTo x="3258" y="2322"/>
                <wp:lineTo x="3575" y="5129"/>
                <wp:lineTo x="5878" y="6708"/>
                <wp:lineTo x="6322" y="10638"/>
                <wp:lineTo x="8497" y="11094"/>
                <wp:lineTo x="11962" y="15437"/>
                <wp:lineTo x="12638" y="17662"/>
                <wp:lineTo x="15004" y="19802"/>
                <wp:lineTo x="17538" y="19675"/>
                <wp:lineTo x="16217" y="15507"/>
                <wp:lineTo x="16185" y="15226"/>
                <wp:lineTo x="13988" y="10820"/>
                <wp:lineTo x="7418" y="1550"/>
                <wp:lineTo x="4884" y="1677"/>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57960">
                      <a:off x="0" y="0"/>
                      <a:ext cx="971550" cy="1461770"/>
                    </a:xfrm>
                    <a:prstGeom prst="rect">
                      <a:avLst/>
                    </a:prstGeom>
                    <a:noFill/>
                  </pic:spPr>
                </pic:pic>
              </a:graphicData>
            </a:graphic>
            <wp14:sizeRelH relativeFrom="page">
              <wp14:pctWidth>0</wp14:pctWidth>
            </wp14:sizeRelH>
            <wp14:sizeRelV relativeFrom="page">
              <wp14:pctHeight>0</wp14:pctHeight>
            </wp14:sizeRelV>
          </wp:anchor>
        </w:drawing>
      </w:r>
    </w:p>
    <w:p w:rsidR="001D41D3" w:rsidRPr="00F742C2" w:rsidRDefault="001D41D3" w:rsidP="001D41D3">
      <w:pPr>
        <w:spacing w:after="0" w:line="240" w:lineRule="auto"/>
        <w:rPr>
          <w:rFonts w:eastAsia="Calibri" w:cs="Calibri"/>
          <w:color w:val="222222"/>
          <w:sz w:val="24"/>
          <w:szCs w:val="24"/>
        </w:rPr>
      </w:pPr>
    </w:p>
    <w:p w:rsidR="00D15BA0" w:rsidRDefault="00964E2B" w:rsidP="00964E2B">
      <w:pPr>
        <w:spacing w:after="0" w:line="240" w:lineRule="auto"/>
        <w:rPr>
          <w:rFonts w:eastAsia="Calibri" w:cs="Calibri"/>
          <w:color w:val="222222"/>
          <w:sz w:val="24"/>
          <w:szCs w:val="24"/>
        </w:rPr>
      </w:pPr>
      <w:r>
        <w:rPr>
          <w:rFonts w:eastAsia="Calibri" w:cs="Calibri"/>
          <w:color w:val="222222"/>
          <w:sz w:val="24"/>
          <w:szCs w:val="24"/>
        </w:rPr>
        <w:t xml:space="preserve">Jamie discussed the </w:t>
      </w:r>
      <w:r w:rsidR="001D41D3" w:rsidRPr="00964E2B">
        <w:rPr>
          <w:rFonts w:eastAsia="Calibri" w:cs="Calibri"/>
          <w:color w:val="222222"/>
          <w:sz w:val="24"/>
          <w:szCs w:val="24"/>
        </w:rPr>
        <w:t xml:space="preserve">framework </w:t>
      </w:r>
      <w:r>
        <w:rPr>
          <w:rFonts w:eastAsia="Calibri" w:cs="Calibri"/>
          <w:color w:val="222222"/>
          <w:sz w:val="24"/>
          <w:szCs w:val="24"/>
        </w:rPr>
        <w:t>that has been developed and impr</w:t>
      </w:r>
      <w:r w:rsidR="00D15BA0">
        <w:rPr>
          <w:rFonts w:eastAsia="Calibri" w:cs="Calibri"/>
          <w:color w:val="222222"/>
          <w:sz w:val="24"/>
          <w:szCs w:val="24"/>
        </w:rPr>
        <w:t xml:space="preserve">oved upon in previous meetings, reiterating that the </w:t>
      </w:r>
      <w:r w:rsidR="001D41D3" w:rsidRPr="00964E2B">
        <w:rPr>
          <w:rFonts w:eastAsia="Calibri" w:cs="Calibri"/>
          <w:color w:val="222222"/>
          <w:sz w:val="24"/>
          <w:szCs w:val="24"/>
        </w:rPr>
        <w:t xml:space="preserve">three levels of stewardship represent the three types of actions and behaviors that are targeted by citizen outreach and engagement.   </w:t>
      </w:r>
    </w:p>
    <w:p w:rsidR="00D15BA0" w:rsidRDefault="00D15BA0" w:rsidP="00964E2B">
      <w:pPr>
        <w:spacing w:after="0" w:line="240" w:lineRule="auto"/>
        <w:rPr>
          <w:rFonts w:eastAsia="Calibri" w:cs="Calibri"/>
          <w:color w:val="222222"/>
          <w:sz w:val="24"/>
          <w:szCs w:val="24"/>
        </w:rPr>
      </w:pPr>
    </w:p>
    <w:p w:rsidR="00D15BA0" w:rsidRDefault="00D15BA0" w:rsidP="00D15BA0">
      <w:pPr>
        <w:pStyle w:val="ListParagraph"/>
        <w:numPr>
          <w:ilvl w:val="1"/>
          <w:numId w:val="24"/>
        </w:numPr>
        <w:spacing w:after="0" w:line="240" w:lineRule="auto"/>
        <w:rPr>
          <w:rFonts w:cs="Times New Roman"/>
          <w:b/>
        </w:rPr>
      </w:pPr>
      <w:r>
        <w:rPr>
          <w:rFonts w:cs="Times New Roman"/>
          <w:b/>
        </w:rPr>
        <w:t xml:space="preserve">Community Leaders / Champions- </w:t>
      </w:r>
      <w:r>
        <w:rPr>
          <w:rFonts w:cs="Times New Roman"/>
        </w:rPr>
        <w:t>highest level of action-</w:t>
      </w:r>
      <w:r w:rsidRPr="00033E8F">
        <w:rPr>
          <w:rFonts w:cs="Times New Roman"/>
        </w:rPr>
        <w:t xml:space="preserve"> most stewardship efforts rely on a local champion – building up lo</w:t>
      </w:r>
      <w:r>
        <w:rPr>
          <w:rFonts w:cs="Times New Roman"/>
        </w:rPr>
        <w:t xml:space="preserve">cal champions to lead community action and engage individuals in their community </w:t>
      </w:r>
    </w:p>
    <w:p w:rsidR="00D15BA0" w:rsidRDefault="00D15BA0" w:rsidP="00D15BA0">
      <w:pPr>
        <w:pStyle w:val="ListParagraph"/>
        <w:numPr>
          <w:ilvl w:val="1"/>
          <w:numId w:val="24"/>
        </w:numPr>
        <w:spacing w:after="0" w:line="240" w:lineRule="auto"/>
        <w:rPr>
          <w:rFonts w:cs="Times New Roman"/>
          <w:b/>
        </w:rPr>
      </w:pPr>
      <w:r>
        <w:rPr>
          <w:rFonts w:cs="Times New Roman"/>
          <w:b/>
        </w:rPr>
        <w:t xml:space="preserve">Volunteerism / Collective Community Action- </w:t>
      </w:r>
      <w:r w:rsidRPr="00B61987">
        <w:rPr>
          <w:rFonts w:cs="Times New Roman"/>
        </w:rPr>
        <w:t>doesn’t involve leadership, but gets people active and engaged in their community</w:t>
      </w:r>
      <w:r>
        <w:rPr>
          <w:rFonts w:cs="Times New Roman"/>
          <w:b/>
        </w:rPr>
        <w:t xml:space="preserve"> </w:t>
      </w:r>
    </w:p>
    <w:p w:rsidR="00D15BA0" w:rsidRDefault="00D15BA0" w:rsidP="00D15BA0">
      <w:pPr>
        <w:pStyle w:val="ListParagraph"/>
        <w:numPr>
          <w:ilvl w:val="1"/>
          <w:numId w:val="24"/>
        </w:numPr>
        <w:spacing w:after="0" w:line="240" w:lineRule="auto"/>
        <w:rPr>
          <w:rFonts w:cs="Times New Roman"/>
          <w:b/>
        </w:rPr>
      </w:pPr>
      <w:r>
        <w:rPr>
          <w:rFonts w:cs="Times New Roman"/>
          <w:b/>
        </w:rPr>
        <w:t xml:space="preserve">Individual Citizen Action- </w:t>
      </w:r>
      <w:r w:rsidRPr="00803D1F">
        <w:rPr>
          <w:rFonts w:cs="Times New Roman"/>
        </w:rPr>
        <w:t>behavioral change on the individual level</w:t>
      </w:r>
      <w:r>
        <w:rPr>
          <w:rFonts w:cs="Times New Roman"/>
          <w:b/>
        </w:rPr>
        <w:t xml:space="preserve"> </w:t>
      </w:r>
    </w:p>
    <w:p w:rsidR="00D15BA0" w:rsidRPr="00964E2B" w:rsidRDefault="00D15BA0" w:rsidP="00964E2B">
      <w:pPr>
        <w:spacing w:after="0" w:line="240" w:lineRule="auto"/>
        <w:rPr>
          <w:rFonts w:eastAsia="Calibri" w:cs="Calibri"/>
          <w:color w:val="222222"/>
          <w:sz w:val="24"/>
          <w:szCs w:val="24"/>
        </w:rPr>
      </w:pPr>
    </w:p>
    <w:p w:rsidR="001D41D3" w:rsidRDefault="001D41D3" w:rsidP="00D15BA0">
      <w:pPr>
        <w:pStyle w:val="ListParagraph"/>
        <w:numPr>
          <w:ilvl w:val="0"/>
          <w:numId w:val="21"/>
        </w:numPr>
        <w:spacing w:after="0" w:line="240" w:lineRule="auto"/>
        <w:rPr>
          <w:rFonts w:eastAsia="Calibri" w:cs="Calibri"/>
          <w:color w:val="222222"/>
          <w:sz w:val="24"/>
          <w:szCs w:val="24"/>
        </w:rPr>
      </w:pPr>
      <w:r>
        <w:rPr>
          <w:rFonts w:eastAsia="Calibri" w:cs="Calibri"/>
          <w:color w:val="222222"/>
          <w:sz w:val="24"/>
          <w:szCs w:val="24"/>
        </w:rPr>
        <w:t>Greg Evans</w:t>
      </w:r>
      <w:r w:rsidR="004A6878">
        <w:rPr>
          <w:rFonts w:eastAsia="Calibri" w:cs="Calibri"/>
          <w:color w:val="222222"/>
          <w:sz w:val="24"/>
          <w:szCs w:val="24"/>
        </w:rPr>
        <w:t xml:space="preserve"> noted that the </w:t>
      </w:r>
      <w:r w:rsidR="00D15BA0" w:rsidRPr="00D15BA0">
        <w:rPr>
          <w:rFonts w:eastAsia="Calibri" w:cs="Calibri"/>
          <w:color w:val="222222"/>
          <w:sz w:val="24"/>
          <w:szCs w:val="24"/>
        </w:rPr>
        <w:t xml:space="preserve">Citizens Advisory Committee </w:t>
      </w:r>
      <w:r w:rsidR="00D15BA0">
        <w:rPr>
          <w:rFonts w:eastAsia="Calibri" w:cs="Calibri"/>
          <w:color w:val="222222"/>
          <w:sz w:val="24"/>
          <w:szCs w:val="24"/>
        </w:rPr>
        <w:t xml:space="preserve">is doing similar work, and </w:t>
      </w:r>
      <w:r w:rsidR="000E2732">
        <w:rPr>
          <w:rFonts w:eastAsia="Calibri" w:cs="Calibri"/>
          <w:color w:val="222222"/>
          <w:sz w:val="24"/>
          <w:szCs w:val="24"/>
        </w:rPr>
        <w:t>is</w:t>
      </w:r>
      <w:r w:rsidR="00D15BA0">
        <w:rPr>
          <w:rFonts w:eastAsia="Calibri" w:cs="Calibri"/>
          <w:color w:val="222222"/>
          <w:sz w:val="24"/>
          <w:szCs w:val="24"/>
        </w:rPr>
        <w:t xml:space="preserve"> not as far along as the Citizen Stewardship group is so it would be beneficial to m</w:t>
      </w:r>
      <w:r>
        <w:rPr>
          <w:rFonts w:eastAsia="Calibri" w:cs="Calibri"/>
          <w:color w:val="222222"/>
          <w:sz w:val="24"/>
          <w:szCs w:val="24"/>
        </w:rPr>
        <w:t>ake sure we keep open communication with Citizens Advisory Committee in order to not duplicate efforts</w:t>
      </w:r>
      <w:r w:rsidR="00D15BA0">
        <w:rPr>
          <w:rFonts w:eastAsia="Calibri" w:cs="Calibri"/>
          <w:color w:val="222222"/>
          <w:sz w:val="24"/>
          <w:szCs w:val="24"/>
        </w:rPr>
        <w:t>.</w:t>
      </w:r>
    </w:p>
    <w:p w:rsidR="001D41D3" w:rsidRDefault="001D41D3" w:rsidP="00BE3365">
      <w:pPr>
        <w:spacing w:after="0" w:line="240" w:lineRule="auto"/>
        <w:ind w:left="720" w:hanging="720"/>
        <w:rPr>
          <w:rFonts w:eastAsia="Calibri" w:cs="Calibri"/>
          <w:b/>
          <w:color w:val="222222"/>
          <w:sz w:val="24"/>
          <w:szCs w:val="24"/>
        </w:rPr>
      </w:pPr>
    </w:p>
    <w:p w:rsidR="001D41D3" w:rsidRDefault="001D41D3" w:rsidP="00BE3365">
      <w:pPr>
        <w:spacing w:after="0" w:line="240" w:lineRule="auto"/>
        <w:ind w:left="720" w:hanging="720"/>
        <w:rPr>
          <w:rFonts w:eastAsia="Calibri" w:cs="Calibri"/>
          <w:b/>
          <w:color w:val="222222"/>
          <w:sz w:val="24"/>
          <w:szCs w:val="24"/>
        </w:rPr>
      </w:pPr>
    </w:p>
    <w:p w:rsidR="00BE3365" w:rsidRDefault="00BE3365" w:rsidP="00BE3365">
      <w:pPr>
        <w:spacing w:after="0" w:line="240" w:lineRule="auto"/>
        <w:ind w:left="720" w:hanging="720"/>
        <w:rPr>
          <w:rFonts w:eastAsia="Calibri" w:cs="Calibri"/>
          <w:b/>
          <w:color w:val="222222"/>
          <w:sz w:val="24"/>
          <w:szCs w:val="24"/>
        </w:rPr>
      </w:pPr>
      <w:r w:rsidRPr="0048459B">
        <w:rPr>
          <w:rFonts w:eastAsia="Calibri" w:cs="Calibri"/>
          <w:b/>
          <w:color w:val="222222"/>
          <w:sz w:val="24"/>
          <w:szCs w:val="24"/>
        </w:rPr>
        <w:t>10:45</w:t>
      </w:r>
      <w:r>
        <w:rPr>
          <w:rFonts w:eastAsia="Calibri" w:cs="Calibri"/>
          <w:color w:val="222222"/>
          <w:sz w:val="24"/>
          <w:szCs w:val="24"/>
        </w:rPr>
        <w:tab/>
      </w:r>
      <w:proofErr w:type="gramStart"/>
      <w:r w:rsidRPr="0048459B">
        <w:rPr>
          <w:rFonts w:eastAsia="Calibri" w:cs="Calibri"/>
          <w:b/>
          <w:color w:val="222222"/>
          <w:sz w:val="24"/>
          <w:szCs w:val="24"/>
        </w:rPr>
        <w:t>What</w:t>
      </w:r>
      <w:proofErr w:type="gramEnd"/>
      <w:r w:rsidRPr="0048459B">
        <w:rPr>
          <w:rFonts w:eastAsia="Calibri" w:cs="Calibri"/>
          <w:b/>
          <w:color w:val="222222"/>
          <w:sz w:val="24"/>
          <w:szCs w:val="24"/>
        </w:rPr>
        <w:t xml:space="preserve"> do we need to know to measure progress, improve programs and quantify impact?</w:t>
      </w:r>
    </w:p>
    <w:p w:rsidR="002B353A" w:rsidRDefault="00EA10B0" w:rsidP="002B353A">
      <w:pPr>
        <w:spacing w:after="0" w:line="240" w:lineRule="auto"/>
        <w:rPr>
          <w:rFonts w:eastAsia="Calibri" w:cs="Calibri"/>
          <w:color w:val="222222"/>
          <w:sz w:val="24"/>
          <w:szCs w:val="24"/>
        </w:rPr>
      </w:pPr>
      <w:r>
        <w:rPr>
          <w:rFonts w:eastAsia="Calibri" w:cs="Calibri"/>
          <w:color w:val="222222"/>
          <w:sz w:val="24"/>
          <w:szCs w:val="24"/>
        </w:rPr>
        <w:t>Jamie</w:t>
      </w:r>
      <w:r w:rsidR="004A6878">
        <w:rPr>
          <w:rFonts w:eastAsia="Calibri" w:cs="Calibri"/>
          <w:color w:val="222222"/>
          <w:sz w:val="24"/>
          <w:szCs w:val="24"/>
        </w:rPr>
        <w:t xml:space="preserve"> reviewed the importance of how the</w:t>
      </w:r>
      <w:r w:rsidR="002B353A">
        <w:rPr>
          <w:rFonts w:eastAsia="Calibri" w:cs="Calibri"/>
          <w:color w:val="222222"/>
          <w:sz w:val="24"/>
          <w:szCs w:val="24"/>
        </w:rPr>
        <w:t xml:space="preserve"> indicator is relevant and helpful, not just a bean counting exercise. In order to achieve a useful indicator we believe it </w:t>
      </w:r>
      <w:r w:rsidR="00B25893">
        <w:rPr>
          <w:rFonts w:eastAsia="Calibri" w:cs="Calibri"/>
          <w:color w:val="222222"/>
          <w:sz w:val="24"/>
          <w:szCs w:val="24"/>
        </w:rPr>
        <w:t>should help us to achieve these four outcome</w:t>
      </w:r>
      <w:r w:rsidR="004A6878">
        <w:rPr>
          <w:rFonts w:eastAsia="Calibri" w:cs="Calibri"/>
          <w:color w:val="222222"/>
          <w:sz w:val="24"/>
          <w:szCs w:val="24"/>
        </w:rPr>
        <w:t>s:</w:t>
      </w:r>
    </w:p>
    <w:p w:rsidR="002B353A" w:rsidRDefault="002B353A" w:rsidP="002B353A">
      <w:pPr>
        <w:pStyle w:val="ListParagraph"/>
        <w:numPr>
          <w:ilvl w:val="0"/>
          <w:numId w:val="26"/>
        </w:numPr>
        <w:spacing w:after="0" w:line="240" w:lineRule="auto"/>
        <w:rPr>
          <w:rFonts w:eastAsia="Calibri" w:cs="Calibri"/>
          <w:color w:val="222222"/>
          <w:sz w:val="24"/>
          <w:szCs w:val="24"/>
        </w:rPr>
      </w:pPr>
      <w:r w:rsidRPr="002B353A">
        <w:rPr>
          <w:rFonts w:eastAsia="Calibri" w:cs="Calibri"/>
          <w:color w:val="222222"/>
          <w:sz w:val="24"/>
          <w:szCs w:val="24"/>
        </w:rPr>
        <w:t>Collect and share data that is useful to practitioners in informing program design and improvements</w:t>
      </w:r>
    </w:p>
    <w:p w:rsidR="00B25893" w:rsidRPr="00B25893" w:rsidRDefault="00B25893" w:rsidP="00B25893">
      <w:pPr>
        <w:pStyle w:val="ListParagraph"/>
        <w:numPr>
          <w:ilvl w:val="0"/>
          <w:numId w:val="26"/>
        </w:numPr>
        <w:spacing w:after="0" w:line="240" w:lineRule="auto"/>
        <w:rPr>
          <w:rFonts w:eastAsia="Calibri" w:cs="Calibri"/>
          <w:color w:val="222222"/>
          <w:sz w:val="24"/>
          <w:szCs w:val="24"/>
        </w:rPr>
      </w:pPr>
      <w:r w:rsidRPr="00B25893">
        <w:rPr>
          <w:rFonts w:eastAsia="Calibri" w:cs="Calibri"/>
          <w:color w:val="222222"/>
          <w:sz w:val="24"/>
          <w:szCs w:val="24"/>
        </w:rPr>
        <w:t xml:space="preserve">Predict/quantify/prioritize the water quality and other engagement values of stewardship programs and citizen actions. </w:t>
      </w:r>
    </w:p>
    <w:p w:rsidR="00B25893" w:rsidRPr="00B25893" w:rsidRDefault="00B25893" w:rsidP="00B25893">
      <w:pPr>
        <w:pStyle w:val="ListParagraph"/>
        <w:numPr>
          <w:ilvl w:val="0"/>
          <w:numId w:val="26"/>
        </w:numPr>
        <w:spacing w:after="0" w:line="240" w:lineRule="auto"/>
        <w:rPr>
          <w:rFonts w:eastAsia="Calibri" w:cs="Calibri"/>
          <w:color w:val="222222"/>
          <w:sz w:val="24"/>
          <w:szCs w:val="24"/>
        </w:rPr>
      </w:pPr>
      <w:r w:rsidRPr="00B25893">
        <w:rPr>
          <w:rFonts w:eastAsia="Calibri" w:cs="Calibri"/>
          <w:color w:val="222222"/>
          <w:sz w:val="24"/>
          <w:szCs w:val="24"/>
        </w:rPr>
        <w:t>Provide an accurate and easily (relatively) scalable baseline of stewardship actions</w:t>
      </w:r>
    </w:p>
    <w:p w:rsidR="00B25893" w:rsidRPr="002B353A" w:rsidRDefault="00B25893" w:rsidP="00B25893">
      <w:pPr>
        <w:pStyle w:val="ListParagraph"/>
        <w:numPr>
          <w:ilvl w:val="0"/>
          <w:numId w:val="26"/>
        </w:numPr>
        <w:spacing w:after="0" w:line="240" w:lineRule="auto"/>
        <w:rPr>
          <w:rFonts w:eastAsia="Calibri" w:cs="Calibri"/>
          <w:color w:val="222222"/>
          <w:sz w:val="24"/>
          <w:szCs w:val="24"/>
        </w:rPr>
      </w:pPr>
      <w:r w:rsidRPr="00B25893">
        <w:rPr>
          <w:rFonts w:eastAsia="Calibri" w:cs="Calibri"/>
          <w:color w:val="222222"/>
          <w:sz w:val="24"/>
          <w:szCs w:val="24"/>
        </w:rPr>
        <w:t>Increase/maintain support for investments in citizen stewardship efforts.</w:t>
      </w:r>
    </w:p>
    <w:p w:rsidR="00B25893" w:rsidRDefault="00B25893" w:rsidP="00B25893">
      <w:pPr>
        <w:spacing w:after="0" w:line="240" w:lineRule="auto"/>
        <w:rPr>
          <w:rFonts w:eastAsia="Calibri" w:cs="Calibri"/>
          <w:color w:val="222222"/>
          <w:sz w:val="24"/>
          <w:szCs w:val="24"/>
        </w:rPr>
      </w:pPr>
    </w:p>
    <w:p w:rsidR="00E435CB" w:rsidRDefault="00B25893" w:rsidP="00B25893">
      <w:pPr>
        <w:spacing w:after="0" w:line="240" w:lineRule="auto"/>
        <w:rPr>
          <w:rFonts w:eastAsia="Calibri" w:cs="Calibri"/>
          <w:color w:val="222222"/>
          <w:sz w:val="24"/>
          <w:szCs w:val="24"/>
        </w:rPr>
      </w:pPr>
      <w:r w:rsidRPr="00B25893">
        <w:rPr>
          <w:rFonts w:eastAsia="Calibri" w:cs="Calibri"/>
          <w:color w:val="222222"/>
          <w:sz w:val="24"/>
          <w:szCs w:val="24"/>
        </w:rPr>
        <w:t>This project is e</w:t>
      </w:r>
      <w:r w:rsidR="00E435CB">
        <w:rPr>
          <w:rFonts w:eastAsia="Calibri" w:cs="Calibri"/>
          <w:color w:val="222222"/>
          <w:sz w:val="24"/>
          <w:szCs w:val="24"/>
        </w:rPr>
        <w:t>nvisioned to have two products</w:t>
      </w:r>
      <w:r w:rsidR="004A6878">
        <w:rPr>
          <w:rFonts w:eastAsia="Calibri" w:cs="Calibri"/>
          <w:color w:val="222222"/>
          <w:sz w:val="24"/>
          <w:szCs w:val="24"/>
        </w:rPr>
        <w:t>:</w:t>
      </w:r>
    </w:p>
    <w:p w:rsidR="00E435CB" w:rsidRDefault="00B25893" w:rsidP="00E435CB">
      <w:pPr>
        <w:pStyle w:val="ListParagraph"/>
        <w:numPr>
          <w:ilvl w:val="0"/>
          <w:numId w:val="27"/>
        </w:numPr>
        <w:spacing w:after="0" w:line="240" w:lineRule="auto"/>
        <w:rPr>
          <w:rFonts w:eastAsia="Calibri" w:cs="Calibri"/>
          <w:color w:val="222222"/>
          <w:sz w:val="24"/>
          <w:szCs w:val="24"/>
        </w:rPr>
      </w:pPr>
      <w:r w:rsidRPr="00E435CB">
        <w:rPr>
          <w:rFonts w:eastAsia="Calibri" w:cs="Calibri"/>
          <w:color w:val="222222"/>
          <w:sz w:val="24"/>
          <w:szCs w:val="24"/>
        </w:rPr>
        <w:t xml:space="preserve">Develop a method to measure and track progress at each framework level </w:t>
      </w:r>
    </w:p>
    <w:p w:rsidR="00B25893" w:rsidRDefault="00B25893" w:rsidP="00E435CB">
      <w:pPr>
        <w:pStyle w:val="ListParagraph"/>
        <w:numPr>
          <w:ilvl w:val="0"/>
          <w:numId w:val="27"/>
        </w:numPr>
        <w:spacing w:after="0" w:line="240" w:lineRule="auto"/>
        <w:rPr>
          <w:rFonts w:eastAsia="Calibri" w:cs="Calibri"/>
          <w:color w:val="222222"/>
          <w:sz w:val="24"/>
          <w:szCs w:val="24"/>
        </w:rPr>
      </w:pPr>
      <w:r w:rsidRPr="00E435CB">
        <w:rPr>
          <w:rFonts w:eastAsia="Calibri" w:cs="Calibri"/>
          <w:color w:val="222222"/>
          <w:sz w:val="24"/>
          <w:szCs w:val="24"/>
        </w:rPr>
        <w:t xml:space="preserve">Design and pilot behavior index to track behavior change </w:t>
      </w:r>
    </w:p>
    <w:p w:rsidR="00C46A0E" w:rsidRDefault="00C46A0E" w:rsidP="00C46A0E">
      <w:pPr>
        <w:spacing w:after="0" w:line="240" w:lineRule="auto"/>
        <w:rPr>
          <w:rFonts w:eastAsia="Calibri" w:cs="Calibri"/>
          <w:color w:val="222222"/>
          <w:sz w:val="24"/>
          <w:szCs w:val="24"/>
        </w:rPr>
      </w:pPr>
    </w:p>
    <w:p w:rsidR="00C46A0E" w:rsidRDefault="00C46A0E" w:rsidP="00C46A0E">
      <w:pPr>
        <w:spacing w:after="0" w:line="240" w:lineRule="auto"/>
        <w:rPr>
          <w:rFonts w:eastAsia="Calibri" w:cs="Calibri"/>
          <w:color w:val="222222"/>
          <w:sz w:val="24"/>
          <w:szCs w:val="24"/>
        </w:rPr>
      </w:pPr>
      <w:r w:rsidRPr="00C46A0E">
        <w:rPr>
          <w:rFonts w:eastAsia="Calibri" w:cs="Calibri"/>
          <w:color w:val="222222"/>
          <w:sz w:val="24"/>
          <w:szCs w:val="24"/>
        </w:rPr>
        <w:t xml:space="preserve">Steve </w:t>
      </w:r>
      <w:proofErr w:type="spellStart"/>
      <w:r w:rsidRPr="00C46A0E">
        <w:rPr>
          <w:rFonts w:eastAsia="Calibri" w:cs="Calibri"/>
          <w:color w:val="222222"/>
          <w:sz w:val="24"/>
          <w:szCs w:val="24"/>
        </w:rPr>
        <w:t>Raab</w:t>
      </w:r>
      <w:r>
        <w:rPr>
          <w:rFonts w:eastAsia="Calibri" w:cs="Calibri"/>
          <w:color w:val="222222"/>
          <w:sz w:val="24"/>
          <w:szCs w:val="24"/>
        </w:rPr>
        <w:t>e</w:t>
      </w:r>
      <w:proofErr w:type="spellEnd"/>
      <w:r>
        <w:rPr>
          <w:rFonts w:eastAsia="Calibri" w:cs="Calibri"/>
          <w:color w:val="222222"/>
          <w:sz w:val="24"/>
          <w:szCs w:val="24"/>
        </w:rPr>
        <w:t xml:space="preserve"> (Opinion W</w:t>
      </w:r>
      <w:r w:rsidRPr="00C46A0E">
        <w:rPr>
          <w:rFonts w:eastAsia="Calibri" w:cs="Calibri"/>
          <w:color w:val="222222"/>
          <w:sz w:val="24"/>
          <w:szCs w:val="24"/>
        </w:rPr>
        <w:t>orks</w:t>
      </w:r>
      <w:r>
        <w:rPr>
          <w:rFonts w:eastAsia="Calibri" w:cs="Calibri"/>
          <w:color w:val="222222"/>
          <w:sz w:val="24"/>
          <w:szCs w:val="24"/>
        </w:rPr>
        <w:t>) introduced the Behavior I</w:t>
      </w:r>
      <w:r w:rsidRPr="00C46A0E">
        <w:rPr>
          <w:rFonts w:eastAsia="Calibri" w:cs="Calibri"/>
          <w:color w:val="222222"/>
          <w:sz w:val="24"/>
          <w:szCs w:val="24"/>
        </w:rPr>
        <w:t xml:space="preserve">ndex </w:t>
      </w:r>
      <w:r>
        <w:rPr>
          <w:rFonts w:eastAsia="Calibri" w:cs="Calibri"/>
          <w:color w:val="222222"/>
          <w:sz w:val="24"/>
          <w:szCs w:val="24"/>
        </w:rPr>
        <w:t>and led a discussion on what would be useful to gain from the index</w:t>
      </w:r>
      <w:r w:rsidR="004A6878">
        <w:rPr>
          <w:rFonts w:eastAsia="Calibri" w:cs="Calibri"/>
          <w:color w:val="222222"/>
          <w:sz w:val="24"/>
          <w:szCs w:val="24"/>
        </w:rPr>
        <w:t xml:space="preserve">. </w:t>
      </w:r>
    </w:p>
    <w:p w:rsidR="0006794D" w:rsidRPr="0006794D" w:rsidRDefault="0006794D" w:rsidP="0006794D">
      <w:pPr>
        <w:pStyle w:val="ListParagraph"/>
        <w:numPr>
          <w:ilvl w:val="0"/>
          <w:numId w:val="23"/>
        </w:numPr>
        <w:spacing w:after="0" w:line="240" w:lineRule="auto"/>
        <w:rPr>
          <w:rFonts w:eastAsia="Calibri" w:cs="Calibri"/>
          <w:color w:val="222222"/>
          <w:sz w:val="24"/>
          <w:szCs w:val="24"/>
        </w:rPr>
      </w:pPr>
      <w:r w:rsidRPr="00743179">
        <w:rPr>
          <w:rFonts w:eastAsia="Calibri" w:cs="Calibri"/>
          <w:color w:val="222222"/>
          <w:sz w:val="24"/>
          <w:szCs w:val="24"/>
        </w:rPr>
        <w:t>Previous surveys show the public is ready to be engaged in individual stewardship, yet they are unsure of the impact of their individual actions. This indicator can give them a sense of cumulative impact. By sharing it publically, it can encourage people to engage in stewardship because they know their neighbor is and they can build a sense of progress.</w:t>
      </w:r>
    </w:p>
    <w:p w:rsidR="00743179" w:rsidRPr="0006794D" w:rsidRDefault="00743179" w:rsidP="0006794D">
      <w:pPr>
        <w:pStyle w:val="ListParagraph"/>
        <w:numPr>
          <w:ilvl w:val="0"/>
          <w:numId w:val="23"/>
        </w:numPr>
        <w:spacing w:after="0" w:line="240" w:lineRule="auto"/>
        <w:rPr>
          <w:rFonts w:eastAsia="Calibri" w:cs="Calibri"/>
          <w:color w:val="222222"/>
          <w:sz w:val="24"/>
          <w:szCs w:val="24"/>
        </w:rPr>
      </w:pPr>
      <w:r>
        <w:rPr>
          <w:rFonts w:eastAsia="Calibri" w:cs="Calibri"/>
          <w:color w:val="222222"/>
          <w:sz w:val="24"/>
          <w:szCs w:val="24"/>
        </w:rPr>
        <w:t xml:space="preserve">Behavior index </w:t>
      </w:r>
      <w:r w:rsidR="0006794D" w:rsidRPr="0006794D">
        <w:rPr>
          <w:rFonts w:eastAsia="Calibri" w:cs="Calibri"/>
          <w:color w:val="222222"/>
          <w:sz w:val="24"/>
          <w:szCs w:val="24"/>
        </w:rPr>
        <w:t>is f</w:t>
      </w:r>
      <w:r w:rsidRPr="0006794D">
        <w:rPr>
          <w:rFonts w:eastAsia="Calibri" w:cs="Calibri"/>
          <w:color w:val="222222"/>
          <w:sz w:val="24"/>
          <w:szCs w:val="24"/>
        </w:rPr>
        <w:t xml:space="preserve">ocused on social marketing model and measuring engagement </w:t>
      </w:r>
    </w:p>
    <w:p w:rsidR="0006794D" w:rsidRPr="0006794D" w:rsidRDefault="0006794D" w:rsidP="0006794D">
      <w:pPr>
        <w:pStyle w:val="ListParagraph"/>
        <w:numPr>
          <w:ilvl w:val="1"/>
          <w:numId w:val="23"/>
        </w:numPr>
        <w:spacing w:after="0" w:line="240" w:lineRule="auto"/>
        <w:rPr>
          <w:rFonts w:eastAsia="Calibri" w:cs="Calibri"/>
          <w:color w:val="222222"/>
          <w:sz w:val="24"/>
          <w:szCs w:val="24"/>
        </w:rPr>
      </w:pPr>
      <w:r w:rsidRPr="0006794D">
        <w:rPr>
          <w:rFonts w:eastAsia="Calibri" w:cs="Calibri"/>
          <w:color w:val="222222"/>
          <w:sz w:val="24"/>
          <w:szCs w:val="24"/>
        </w:rPr>
        <w:t>Telephone-based probability sample</w:t>
      </w:r>
    </w:p>
    <w:p w:rsidR="0006794D" w:rsidRPr="0006794D" w:rsidRDefault="0006794D" w:rsidP="0006794D">
      <w:pPr>
        <w:pStyle w:val="ListParagraph"/>
        <w:numPr>
          <w:ilvl w:val="1"/>
          <w:numId w:val="23"/>
        </w:numPr>
        <w:spacing w:after="0" w:line="240" w:lineRule="auto"/>
        <w:rPr>
          <w:rFonts w:eastAsia="Calibri" w:cs="Calibri"/>
          <w:color w:val="222222"/>
          <w:sz w:val="24"/>
          <w:szCs w:val="24"/>
        </w:rPr>
      </w:pPr>
      <w:r w:rsidRPr="0006794D">
        <w:rPr>
          <w:rFonts w:eastAsia="Calibri" w:cs="Calibri"/>
          <w:color w:val="222222"/>
          <w:sz w:val="24"/>
          <w:szCs w:val="24"/>
        </w:rPr>
        <w:t>Landline and cell phones</w:t>
      </w:r>
    </w:p>
    <w:p w:rsidR="0006794D" w:rsidRPr="0006794D" w:rsidRDefault="0006794D" w:rsidP="0006794D">
      <w:pPr>
        <w:pStyle w:val="ListParagraph"/>
        <w:numPr>
          <w:ilvl w:val="1"/>
          <w:numId w:val="23"/>
        </w:numPr>
        <w:spacing w:after="0" w:line="240" w:lineRule="auto"/>
        <w:rPr>
          <w:rFonts w:eastAsia="Calibri" w:cs="Calibri"/>
          <w:color w:val="222222"/>
          <w:sz w:val="24"/>
          <w:szCs w:val="24"/>
        </w:rPr>
      </w:pPr>
      <w:r w:rsidRPr="0006794D">
        <w:rPr>
          <w:rFonts w:eastAsia="Calibri" w:cs="Calibri"/>
          <w:color w:val="222222"/>
          <w:sz w:val="24"/>
          <w:szCs w:val="24"/>
        </w:rPr>
        <w:t>English and Spanish as needed</w:t>
      </w:r>
    </w:p>
    <w:p w:rsidR="0006794D" w:rsidRPr="0006794D" w:rsidRDefault="0006794D" w:rsidP="0006794D">
      <w:pPr>
        <w:pStyle w:val="ListParagraph"/>
        <w:numPr>
          <w:ilvl w:val="1"/>
          <w:numId w:val="23"/>
        </w:numPr>
        <w:spacing w:after="0" w:line="240" w:lineRule="auto"/>
        <w:rPr>
          <w:rFonts w:eastAsia="Calibri" w:cs="Calibri"/>
          <w:color w:val="222222"/>
          <w:sz w:val="24"/>
          <w:szCs w:val="24"/>
        </w:rPr>
      </w:pPr>
      <w:r w:rsidRPr="0006794D">
        <w:rPr>
          <w:rFonts w:eastAsia="Calibri" w:cs="Calibri"/>
          <w:color w:val="222222"/>
          <w:sz w:val="24"/>
          <w:szCs w:val="24"/>
        </w:rPr>
        <w:t>2,000+ interviews</w:t>
      </w:r>
    </w:p>
    <w:p w:rsidR="0006794D" w:rsidRPr="0006794D" w:rsidRDefault="0006794D" w:rsidP="0006794D">
      <w:pPr>
        <w:pStyle w:val="ListParagraph"/>
        <w:numPr>
          <w:ilvl w:val="1"/>
          <w:numId w:val="23"/>
        </w:numPr>
        <w:spacing w:after="0" w:line="240" w:lineRule="auto"/>
        <w:rPr>
          <w:rFonts w:eastAsia="Calibri" w:cs="Calibri"/>
          <w:color w:val="222222"/>
          <w:sz w:val="24"/>
          <w:szCs w:val="24"/>
        </w:rPr>
      </w:pPr>
      <w:r w:rsidRPr="0006794D">
        <w:rPr>
          <w:rFonts w:eastAsia="Calibri" w:cs="Calibri"/>
          <w:color w:val="222222"/>
          <w:sz w:val="24"/>
          <w:szCs w:val="24"/>
        </w:rPr>
        <w:t>Behavior selection</w:t>
      </w:r>
    </w:p>
    <w:p w:rsidR="0006794D" w:rsidRPr="0006794D" w:rsidRDefault="0006794D" w:rsidP="0006794D">
      <w:pPr>
        <w:pStyle w:val="ListParagraph"/>
        <w:numPr>
          <w:ilvl w:val="1"/>
          <w:numId w:val="23"/>
        </w:numPr>
        <w:spacing w:after="0" w:line="240" w:lineRule="auto"/>
        <w:rPr>
          <w:rFonts w:eastAsia="Calibri" w:cs="Calibri"/>
          <w:color w:val="222222"/>
          <w:sz w:val="24"/>
          <w:szCs w:val="24"/>
        </w:rPr>
      </w:pPr>
      <w:r w:rsidRPr="0006794D">
        <w:rPr>
          <w:rFonts w:eastAsia="Calibri" w:cs="Calibri"/>
          <w:color w:val="222222"/>
          <w:sz w:val="24"/>
          <w:szCs w:val="24"/>
        </w:rPr>
        <w:t>Methodology and scale</w:t>
      </w:r>
    </w:p>
    <w:p w:rsidR="0006794D" w:rsidRPr="0006794D" w:rsidRDefault="0006794D" w:rsidP="0006794D">
      <w:pPr>
        <w:pStyle w:val="ListParagraph"/>
        <w:numPr>
          <w:ilvl w:val="1"/>
          <w:numId w:val="23"/>
        </w:numPr>
        <w:spacing w:after="0" w:line="240" w:lineRule="auto"/>
        <w:rPr>
          <w:rFonts w:eastAsia="Calibri" w:cs="Calibri"/>
          <w:color w:val="222222"/>
          <w:sz w:val="24"/>
          <w:szCs w:val="24"/>
        </w:rPr>
      </w:pPr>
      <w:r w:rsidRPr="0006794D">
        <w:rPr>
          <w:rFonts w:eastAsia="Calibri" w:cs="Calibri"/>
          <w:color w:val="222222"/>
          <w:sz w:val="24"/>
          <w:szCs w:val="24"/>
        </w:rPr>
        <w:t>Questionnaire development and testing</w:t>
      </w:r>
    </w:p>
    <w:p w:rsidR="0006794D" w:rsidRPr="0006794D" w:rsidRDefault="0006794D" w:rsidP="0006794D">
      <w:pPr>
        <w:pStyle w:val="ListParagraph"/>
        <w:numPr>
          <w:ilvl w:val="1"/>
          <w:numId w:val="23"/>
        </w:numPr>
        <w:spacing w:after="0" w:line="240" w:lineRule="auto"/>
        <w:rPr>
          <w:rFonts w:eastAsia="Calibri" w:cs="Calibri"/>
          <w:color w:val="222222"/>
          <w:sz w:val="24"/>
          <w:szCs w:val="24"/>
        </w:rPr>
      </w:pPr>
      <w:r w:rsidRPr="0006794D">
        <w:rPr>
          <w:rFonts w:eastAsia="Calibri" w:cs="Calibri"/>
          <w:color w:val="222222"/>
          <w:sz w:val="24"/>
          <w:szCs w:val="24"/>
        </w:rPr>
        <w:t>Field interviewing</w:t>
      </w:r>
    </w:p>
    <w:p w:rsidR="0006794D" w:rsidRDefault="0006794D" w:rsidP="0006794D">
      <w:pPr>
        <w:pStyle w:val="ListParagraph"/>
        <w:numPr>
          <w:ilvl w:val="1"/>
          <w:numId w:val="23"/>
        </w:numPr>
        <w:spacing w:after="0" w:line="240" w:lineRule="auto"/>
        <w:rPr>
          <w:rFonts w:eastAsia="Calibri" w:cs="Calibri"/>
          <w:color w:val="222222"/>
          <w:sz w:val="24"/>
          <w:szCs w:val="24"/>
        </w:rPr>
      </w:pPr>
      <w:r w:rsidRPr="0006794D">
        <w:rPr>
          <w:rFonts w:eastAsia="Calibri" w:cs="Calibri"/>
          <w:color w:val="222222"/>
          <w:sz w:val="24"/>
          <w:szCs w:val="24"/>
        </w:rPr>
        <w:t>Index calculation</w:t>
      </w:r>
    </w:p>
    <w:p w:rsidR="00447B2D" w:rsidRDefault="00447B2D" w:rsidP="00447B2D">
      <w:pPr>
        <w:pStyle w:val="ListParagraph"/>
        <w:spacing w:after="0" w:line="240" w:lineRule="auto"/>
        <w:ind w:left="1440"/>
        <w:rPr>
          <w:rFonts w:eastAsia="Calibri" w:cs="Calibri"/>
          <w:color w:val="222222"/>
          <w:sz w:val="24"/>
          <w:szCs w:val="24"/>
        </w:rPr>
      </w:pPr>
    </w:p>
    <w:p w:rsidR="00C46A0E" w:rsidRPr="00743179" w:rsidRDefault="00C46A0E" w:rsidP="00743179">
      <w:pPr>
        <w:pStyle w:val="ListParagraph"/>
        <w:numPr>
          <w:ilvl w:val="0"/>
          <w:numId w:val="23"/>
        </w:numPr>
        <w:spacing w:after="0" w:line="240" w:lineRule="auto"/>
        <w:rPr>
          <w:rFonts w:eastAsia="Calibri" w:cs="Calibri"/>
          <w:color w:val="222222"/>
          <w:sz w:val="24"/>
          <w:szCs w:val="24"/>
        </w:rPr>
      </w:pPr>
      <w:r w:rsidRPr="00743179">
        <w:rPr>
          <w:rFonts w:eastAsia="Calibri" w:cs="Calibri"/>
          <w:color w:val="222222"/>
          <w:sz w:val="24"/>
          <w:szCs w:val="24"/>
        </w:rPr>
        <w:t xml:space="preserve">What could the Index tell us? </w:t>
      </w:r>
    </w:p>
    <w:p w:rsidR="00A042C2" w:rsidRPr="00C46A0E" w:rsidRDefault="003D18CA" w:rsidP="00C46A0E">
      <w:pPr>
        <w:pStyle w:val="ListParagraph"/>
        <w:numPr>
          <w:ilvl w:val="0"/>
          <w:numId w:val="29"/>
        </w:numPr>
        <w:spacing w:after="0" w:line="240" w:lineRule="auto"/>
        <w:rPr>
          <w:rFonts w:eastAsia="Calibri" w:cs="Calibri"/>
          <w:color w:val="222222"/>
          <w:sz w:val="24"/>
          <w:szCs w:val="24"/>
        </w:rPr>
      </w:pPr>
      <w:r w:rsidRPr="00C46A0E">
        <w:rPr>
          <w:rFonts w:eastAsia="Calibri" w:cs="Calibri"/>
          <w:color w:val="222222"/>
          <w:sz w:val="24"/>
          <w:szCs w:val="24"/>
        </w:rPr>
        <w:t>Assess penetration of behaviors</w:t>
      </w:r>
    </w:p>
    <w:p w:rsidR="00A042C2" w:rsidRPr="00C46A0E" w:rsidRDefault="003D18CA" w:rsidP="00C46A0E">
      <w:pPr>
        <w:pStyle w:val="ListParagraph"/>
        <w:numPr>
          <w:ilvl w:val="0"/>
          <w:numId w:val="29"/>
        </w:numPr>
        <w:spacing w:after="0" w:line="240" w:lineRule="auto"/>
        <w:rPr>
          <w:rFonts w:eastAsia="Calibri" w:cs="Calibri"/>
          <w:color w:val="222222"/>
          <w:sz w:val="24"/>
          <w:szCs w:val="24"/>
        </w:rPr>
      </w:pPr>
      <w:r w:rsidRPr="00C46A0E">
        <w:rPr>
          <w:rFonts w:eastAsia="Calibri" w:cs="Calibri"/>
          <w:color w:val="222222"/>
          <w:sz w:val="24"/>
          <w:szCs w:val="24"/>
        </w:rPr>
        <w:t xml:space="preserve">Assess likelihood of future adoption </w:t>
      </w:r>
    </w:p>
    <w:p w:rsidR="00A042C2" w:rsidRPr="00C46A0E" w:rsidRDefault="003D18CA" w:rsidP="00C46A0E">
      <w:pPr>
        <w:pStyle w:val="ListParagraph"/>
        <w:numPr>
          <w:ilvl w:val="0"/>
          <w:numId w:val="29"/>
        </w:numPr>
        <w:spacing w:after="0" w:line="240" w:lineRule="auto"/>
        <w:rPr>
          <w:rFonts w:eastAsia="Calibri" w:cs="Calibri"/>
          <w:color w:val="222222"/>
          <w:sz w:val="24"/>
          <w:szCs w:val="24"/>
        </w:rPr>
      </w:pPr>
      <w:r w:rsidRPr="00C46A0E">
        <w:rPr>
          <w:rFonts w:eastAsia="Calibri" w:cs="Calibri"/>
          <w:color w:val="222222"/>
          <w:sz w:val="24"/>
          <w:szCs w:val="24"/>
        </w:rPr>
        <w:t>Identify trends by audience or behavior</w:t>
      </w:r>
    </w:p>
    <w:p w:rsidR="00A042C2" w:rsidRPr="00C46A0E" w:rsidRDefault="003D18CA" w:rsidP="00C46A0E">
      <w:pPr>
        <w:pStyle w:val="ListParagraph"/>
        <w:numPr>
          <w:ilvl w:val="0"/>
          <w:numId w:val="29"/>
        </w:numPr>
        <w:spacing w:after="0" w:line="240" w:lineRule="auto"/>
        <w:rPr>
          <w:rFonts w:eastAsia="Calibri" w:cs="Calibri"/>
          <w:color w:val="222222"/>
          <w:sz w:val="24"/>
          <w:szCs w:val="24"/>
        </w:rPr>
      </w:pPr>
      <w:r w:rsidRPr="00C46A0E">
        <w:rPr>
          <w:rFonts w:eastAsia="Calibri" w:cs="Calibri"/>
          <w:color w:val="222222"/>
          <w:sz w:val="24"/>
          <w:szCs w:val="24"/>
        </w:rPr>
        <w:t>Segment this by jurisdiction, audience</w:t>
      </w:r>
    </w:p>
    <w:p w:rsidR="00A042C2" w:rsidRPr="00C46A0E" w:rsidRDefault="003D18CA" w:rsidP="00C46A0E">
      <w:pPr>
        <w:pStyle w:val="ListParagraph"/>
        <w:numPr>
          <w:ilvl w:val="0"/>
          <w:numId w:val="29"/>
        </w:numPr>
        <w:spacing w:after="0" w:line="240" w:lineRule="auto"/>
        <w:rPr>
          <w:rFonts w:eastAsia="Calibri" w:cs="Calibri"/>
          <w:color w:val="222222"/>
          <w:sz w:val="24"/>
          <w:szCs w:val="24"/>
        </w:rPr>
      </w:pPr>
      <w:r w:rsidRPr="00C46A0E">
        <w:rPr>
          <w:rFonts w:eastAsia="Calibri" w:cs="Calibri"/>
          <w:color w:val="222222"/>
          <w:sz w:val="24"/>
          <w:szCs w:val="24"/>
        </w:rPr>
        <w:t>Inform behavior selection for NGOs, jurisdictions</w:t>
      </w:r>
    </w:p>
    <w:p w:rsidR="00A042C2" w:rsidRPr="00C46A0E" w:rsidRDefault="003D18CA" w:rsidP="00C46A0E">
      <w:pPr>
        <w:pStyle w:val="ListParagraph"/>
        <w:numPr>
          <w:ilvl w:val="0"/>
          <w:numId w:val="29"/>
        </w:numPr>
        <w:spacing w:after="0" w:line="240" w:lineRule="auto"/>
        <w:rPr>
          <w:rFonts w:eastAsia="Calibri" w:cs="Calibri"/>
          <w:color w:val="222222"/>
          <w:sz w:val="24"/>
          <w:szCs w:val="24"/>
        </w:rPr>
      </w:pPr>
      <w:r w:rsidRPr="00C46A0E">
        <w:rPr>
          <w:rFonts w:eastAsia="Calibri" w:cs="Calibri"/>
          <w:color w:val="222222"/>
          <w:sz w:val="24"/>
          <w:szCs w:val="24"/>
        </w:rPr>
        <w:t>Identify “Show Me, Help Me, Make Me” audience segments to inform social marketing</w:t>
      </w:r>
    </w:p>
    <w:p w:rsidR="00A042C2" w:rsidRDefault="003D18CA" w:rsidP="00C46A0E">
      <w:pPr>
        <w:pStyle w:val="ListParagraph"/>
        <w:numPr>
          <w:ilvl w:val="0"/>
          <w:numId w:val="29"/>
        </w:numPr>
        <w:spacing w:after="0" w:line="240" w:lineRule="auto"/>
        <w:rPr>
          <w:rFonts w:eastAsia="Calibri" w:cs="Calibri"/>
          <w:color w:val="222222"/>
          <w:sz w:val="24"/>
          <w:szCs w:val="24"/>
        </w:rPr>
      </w:pPr>
      <w:r w:rsidRPr="00C46A0E">
        <w:rPr>
          <w:rFonts w:eastAsia="Calibri" w:cs="Calibri"/>
          <w:color w:val="222222"/>
          <w:sz w:val="24"/>
          <w:szCs w:val="24"/>
        </w:rPr>
        <w:t>Demonstrate progress to stakeholders, public</w:t>
      </w:r>
    </w:p>
    <w:p w:rsidR="00447B2D" w:rsidRDefault="00447B2D" w:rsidP="00447B2D">
      <w:pPr>
        <w:pStyle w:val="ListParagraph"/>
        <w:spacing w:after="0" w:line="240" w:lineRule="auto"/>
        <w:ind w:left="1440"/>
        <w:rPr>
          <w:rFonts w:eastAsia="Calibri" w:cs="Calibri"/>
          <w:color w:val="222222"/>
          <w:sz w:val="24"/>
          <w:szCs w:val="24"/>
        </w:rPr>
      </w:pPr>
    </w:p>
    <w:p w:rsidR="00447B2D" w:rsidRPr="00447B2D" w:rsidRDefault="0006794D" w:rsidP="00447B2D">
      <w:pPr>
        <w:pStyle w:val="ListParagraph"/>
        <w:numPr>
          <w:ilvl w:val="0"/>
          <w:numId w:val="23"/>
        </w:numPr>
        <w:spacing w:after="0" w:line="240" w:lineRule="auto"/>
        <w:rPr>
          <w:rFonts w:eastAsia="Calibri" w:cs="Calibri"/>
          <w:color w:val="222222"/>
          <w:sz w:val="24"/>
          <w:szCs w:val="24"/>
        </w:rPr>
      </w:pPr>
      <w:r>
        <w:rPr>
          <w:rFonts w:eastAsia="Calibri" w:cs="Calibri"/>
          <w:color w:val="222222"/>
          <w:sz w:val="24"/>
          <w:szCs w:val="24"/>
        </w:rPr>
        <w:t>Stewardship Index Scope</w:t>
      </w:r>
      <w:r w:rsidR="00447B2D">
        <w:rPr>
          <w:rFonts w:eastAsia="Calibri" w:cs="Calibri"/>
          <w:color w:val="222222"/>
          <w:sz w:val="24"/>
          <w:szCs w:val="24"/>
        </w:rPr>
        <w:t xml:space="preserve"> </w:t>
      </w:r>
    </w:p>
    <w:p w:rsidR="0006794D" w:rsidRPr="0006794D" w:rsidRDefault="0006794D" w:rsidP="0006794D">
      <w:pPr>
        <w:pStyle w:val="ListParagraph"/>
        <w:numPr>
          <w:ilvl w:val="1"/>
          <w:numId w:val="23"/>
        </w:numPr>
        <w:spacing w:after="0" w:line="240" w:lineRule="auto"/>
        <w:rPr>
          <w:rFonts w:eastAsia="Calibri" w:cs="Calibri"/>
          <w:color w:val="222222"/>
          <w:sz w:val="24"/>
          <w:szCs w:val="24"/>
        </w:rPr>
      </w:pPr>
      <w:r w:rsidRPr="0006794D">
        <w:rPr>
          <w:rFonts w:eastAsia="Calibri" w:cs="Calibri"/>
          <w:color w:val="222222"/>
          <w:sz w:val="24"/>
          <w:szCs w:val="24"/>
        </w:rPr>
        <w:t>Ultimately measure all 3 levels of stewardship</w:t>
      </w:r>
    </w:p>
    <w:p w:rsidR="0006794D" w:rsidRPr="0006794D" w:rsidRDefault="0006794D" w:rsidP="0006794D">
      <w:pPr>
        <w:pStyle w:val="ListParagraph"/>
        <w:numPr>
          <w:ilvl w:val="1"/>
          <w:numId w:val="23"/>
        </w:numPr>
        <w:spacing w:after="0" w:line="240" w:lineRule="auto"/>
        <w:rPr>
          <w:rFonts w:eastAsia="Calibri" w:cs="Calibri"/>
          <w:color w:val="222222"/>
          <w:sz w:val="24"/>
          <w:szCs w:val="24"/>
        </w:rPr>
      </w:pPr>
      <w:r w:rsidRPr="0006794D">
        <w:rPr>
          <w:rFonts w:eastAsia="Calibri" w:cs="Calibri"/>
          <w:color w:val="222222"/>
          <w:sz w:val="24"/>
          <w:szCs w:val="24"/>
        </w:rPr>
        <w:t>Pilot scope under this budget</w:t>
      </w:r>
    </w:p>
    <w:p w:rsidR="0006794D" w:rsidRPr="0006794D" w:rsidRDefault="0006794D" w:rsidP="0006794D">
      <w:pPr>
        <w:pStyle w:val="ListParagraph"/>
        <w:numPr>
          <w:ilvl w:val="1"/>
          <w:numId w:val="23"/>
        </w:numPr>
        <w:spacing w:after="0" w:line="240" w:lineRule="auto"/>
        <w:rPr>
          <w:rFonts w:eastAsia="Calibri" w:cs="Calibri"/>
          <w:color w:val="222222"/>
          <w:sz w:val="24"/>
          <w:szCs w:val="24"/>
        </w:rPr>
      </w:pPr>
      <w:r w:rsidRPr="0006794D">
        <w:rPr>
          <w:rFonts w:eastAsia="Calibri" w:cs="Calibri"/>
          <w:color w:val="222222"/>
          <w:sz w:val="24"/>
          <w:szCs w:val="24"/>
        </w:rPr>
        <w:t>Road map for Leadership and Volunteer levels</w:t>
      </w:r>
    </w:p>
    <w:p w:rsidR="00447B2D" w:rsidRDefault="0006794D" w:rsidP="0006794D">
      <w:pPr>
        <w:pStyle w:val="ListParagraph"/>
        <w:numPr>
          <w:ilvl w:val="1"/>
          <w:numId w:val="23"/>
        </w:numPr>
        <w:spacing w:after="0" w:line="240" w:lineRule="auto"/>
        <w:rPr>
          <w:rFonts w:eastAsia="Calibri" w:cs="Calibri"/>
          <w:color w:val="222222"/>
          <w:sz w:val="24"/>
          <w:szCs w:val="24"/>
        </w:rPr>
      </w:pPr>
      <w:r w:rsidRPr="0006794D">
        <w:rPr>
          <w:rFonts w:eastAsia="Calibri" w:cs="Calibri"/>
          <w:color w:val="222222"/>
          <w:sz w:val="24"/>
          <w:szCs w:val="24"/>
        </w:rPr>
        <w:t>Design/pilot data collection for Behavior level</w:t>
      </w:r>
    </w:p>
    <w:p w:rsidR="0006794D" w:rsidRDefault="00447B2D" w:rsidP="0006794D">
      <w:pPr>
        <w:pStyle w:val="ListParagraph"/>
        <w:numPr>
          <w:ilvl w:val="1"/>
          <w:numId w:val="23"/>
        </w:numPr>
        <w:spacing w:after="0" w:line="240" w:lineRule="auto"/>
        <w:rPr>
          <w:rFonts w:eastAsia="Calibri" w:cs="Calibri"/>
          <w:color w:val="222222"/>
          <w:sz w:val="24"/>
          <w:szCs w:val="24"/>
        </w:rPr>
      </w:pPr>
      <w:r>
        <w:rPr>
          <w:rFonts w:eastAsia="Calibri" w:cs="Calibri"/>
          <w:color w:val="222222"/>
          <w:sz w:val="24"/>
          <w:szCs w:val="24"/>
        </w:rPr>
        <w:t>Geographic Scope is watershed wide, in order to go down to the community level we would need more funding from NGOs to get the community level, but we could make judgments on the urban, rural, community type</w:t>
      </w:r>
    </w:p>
    <w:p w:rsidR="00447B2D" w:rsidRPr="0006794D" w:rsidRDefault="00447B2D" w:rsidP="00447B2D">
      <w:pPr>
        <w:pStyle w:val="ListParagraph"/>
        <w:spacing w:after="0" w:line="240" w:lineRule="auto"/>
        <w:ind w:left="1440"/>
        <w:rPr>
          <w:rFonts w:eastAsia="Calibri" w:cs="Calibri"/>
          <w:color w:val="222222"/>
          <w:sz w:val="24"/>
          <w:szCs w:val="24"/>
        </w:rPr>
      </w:pPr>
    </w:p>
    <w:p w:rsidR="00447B2D" w:rsidRPr="00447B2D" w:rsidRDefault="00447B2D" w:rsidP="00447B2D">
      <w:pPr>
        <w:spacing w:after="0" w:line="240" w:lineRule="auto"/>
        <w:rPr>
          <w:rFonts w:eastAsia="Calibri" w:cs="Calibri"/>
          <w:color w:val="222222"/>
          <w:sz w:val="24"/>
          <w:szCs w:val="24"/>
        </w:rPr>
      </w:pPr>
    </w:p>
    <w:p w:rsidR="00447B2D" w:rsidRPr="00447B2D" w:rsidRDefault="00447B2D" w:rsidP="00447B2D">
      <w:pPr>
        <w:pStyle w:val="ListParagraph"/>
        <w:numPr>
          <w:ilvl w:val="0"/>
          <w:numId w:val="23"/>
        </w:numPr>
        <w:spacing w:after="0" w:line="240" w:lineRule="auto"/>
        <w:rPr>
          <w:rFonts w:eastAsia="Calibri" w:cs="Calibri"/>
          <w:color w:val="222222"/>
          <w:sz w:val="24"/>
          <w:szCs w:val="24"/>
        </w:rPr>
      </w:pPr>
      <w:r>
        <w:rPr>
          <w:rFonts w:eastAsia="Calibri" w:cs="Calibri"/>
          <w:color w:val="222222"/>
          <w:sz w:val="24"/>
          <w:szCs w:val="24"/>
        </w:rPr>
        <w:t>Index Timeline</w:t>
      </w:r>
    </w:p>
    <w:p w:rsidR="00447B2D" w:rsidRPr="00447B2D" w:rsidRDefault="00447B2D" w:rsidP="00447B2D">
      <w:pPr>
        <w:pStyle w:val="ListParagraph"/>
        <w:numPr>
          <w:ilvl w:val="1"/>
          <w:numId w:val="23"/>
        </w:numPr>
        <w:spacing w:after="0" w:line="240" w:lineRule="auto"/>
        <w:rPr>
          <w:rFonts w:eastAsia="Calibri" w:cs="Calibri"/>
          <w:color w:val="222222"/>
          <w:sz w:val="24"/>
          <w:szCs w:val="24"/>
        </w:rPr>
      </w:pPr>
      <w:r w:rsidRPr="00447B2D">
        <w:rPr>
          <w:rFonts w:eastAsia="Calibri" w:cs="Calibri"/>
          <w:color w:val="222222"/>
          <w:sz w:val="24"/>
          <w:szCs w:val="24"/>
        </w:rPr>
        <w:t xml:space="preserve">Phase 1: Develop Framework </w:t>
      </w:r>
    </w:p>
    <w:p w:rsidR="00447B2D" w:rsidRPr="00447B2D" w:rsidRDefault="00447B2D" w:rsidP="00447B2D">
      <w:pPr>
        <w:pStyle w:val="ListParagraph"/>
        <w:numPr>
          <w:ilvl w:val="2"/>
          <w:numId w:val="23"/>
        </w:numPr>
        <w:spacing w:after="0" w:line="240" w:lineRule="auto"/>
        <w:rPr>
          <w:rFonts w:eastAsia="Calibri" w:cs="Calibri"/>
          <w:color w:val="222222"/>
          <w:sz w:val="24"/>
          <w:szCs w:val="24"/>
        </w:rPr>
      </w:pPr>
      <w:r w:rsidRPr="00447B2D">
        <w:rPr>
          <w:rFonts w:eastAsia="Calibri" w:cs="Calibri"/>
          <w:color w:val="222222"/>
          <w:sz w:val="24"/>
          <w:szCs w:val="24"/>
        </w:rPr>
        <w:t>(March – April)</w:t>
      </w:r>
    </w:p>
    <w:p w:rsidR="00447B2D" w:rsidRPr="00447B2D" w:rsidRDefault="00447B2D" w:rsidP="00447B2D">
      <w:pPr>
        <w:pStyle w:val="ListParagraph"/>
        <w:numPr>
          <w:ilvl w:val="1"/>
          <w:numId w:val="23"/>
        </w:numPr>
        <w:spacing w:after="0" w:line="240" w:lineRule="auto"/>
        <w:rPr>
          <w:rFonts w:eastAsia="Calibri" w:cs="Calibri"/>
          <w:color w:val="222222"/>
          <w:sz w:val="24"/>
          <w:szCs w:val="24"/>
        </w:rPr>
      </w:pPr>
      <w:r w:rsidRPr="00447B2D">
        <w:rPr>
          <w:rFonts w:eastAsia="Calibri" w:cs="Calibri"/>
          <w:color w:val="222222"/>
          <w:sz w:val="24"/>
          <w:szCs w:val="24"/>
        </w:rPr>
        <w:t>Phase 2: Develop Behavior Survey Tool</w:t>
      </w:r>
    </w:p>
    <w:p w:rsidR="00447B2D" w:rsidRPr="00447B2D" w:rsidRDefault="00447B2D" w:rsidP="00447B2D">
      <w:pPr>
        <w:pStyle w:val="ListParagraph"/>
        <w:numPr>
          <w:ilvl w:val="2"/>
          <w:numId w:val="23"/>
        </w:numPr>
        <w:spacing w:after="0" w:line="240" w:lineRule="auto"/>
        <w:rPr>
          <w:rFonts w:eastAsia="Calibri" w:cs="Calibri"/>
          <w:color w:val="222222"/>
          <w:sz w:val="24"/>
          <w:szCs w:val="24"/>
        </w:rPr>
      </w:pPr>
      <w:r w:rsidRPr="00447B2D">
        <w:rPr>
          <w:rFonts w:eastAsia="Calibri" w:cs="Calibri"/>
          <w:color w:val="222222"/>
          <w:sz w:val="24"/>
          <w:szCs w:val="24"/>
        </w:rPr>
        <w:t>(April – June)</w:t>
      </w:r>
    </w:p>
    <w:p w:rsidR="00447B2D" w:rsidRPr="00447B2D" w:rsidRDefault="00447B2D" w:rsidP="00447B2D">
      <w:pPr>
        <w:pStyle w:val="ListParagraph"/>
        <w:numPr>
          <w:ilvl w:val="1"/>
          <w:numId w:val="23"/>
        </w:numPr>
        <w:spacing w:after="0" w:line="240" w:lineRule="auto"/>
        <w:rPr>
          <w:rFonts w:eastAsia="Calibri" w:cs="Calibri"/>
          <w:color w:val="222222"/>
          <w:sz w:val="24"/>
          <w:szCs w:val="24"/>
        </w:rPr>
      </w:pPr>
      <w:r w:rsidRPr="00447B2D">
        <w:rPr>
          <w:rFonts w:eastAsia="Calibri" w:cs="Calibri"/>
          <w:color w:val="222222"/>
          <w:sz w:val="24"/>
          <w:szCs w:val="24"/>
        </w:rPr>
        <w:t>Phase 3: Field Interviewing</w:t>
      </w:r>
    </w:p>
    <w:p w:rsidR="00447B2D" w:rsidRPr="00447B2D" w:rsidRDefault="00447B2D" w:rsidP="00447B2D">
      <w:pPr>
        <w:pStyle w:val="ListParagraph"/>
        <w:numPr>
          <w:ilvl w:val="2"/>
          <w:numId w:val="23"/>
        </w:numPr>
        <w:spacing w:after="0" w:line="240" w:lineRule="auto"/>
        <w:rPr>
          <w:rFonts w:eastAsia="Calibri" w:cs="Calibri"/>
          <w:color w:val="222222"/>
          <w:sz w:val="24"/>
          <w:szCs w:val="24"/>
        </w:rPr>
      </w:pPr>
      <w:r w:rsidRPr="00447B2D">
        <w:rPr>
          <w:rFonts w:eastAsia="Calibri" w:cs="Calibri"/>
          <w:color w:val="222222"/>
          <w:sz w:val="24"/>
          <w:szCs w:val="24"/>
        </w:rPr>
        <w:t>(July – Aug)</w:t>
      </w:r>
    </w:p>
    <w:p w:rsidR="00447B2D" w:rsidRPr="00447B2D" w:rsidRDefault="00447B2D" w:rsidP="00447B2D">
      <w:pPr>
        <w:pStyle w:val="ListParagraph"/>
        <w:numPr>
          <w:ilvl w:val="1"/>
          <w:numId w:val="23"/>
        </w:numPr>
        <w:spacing w:after="0" w:line="240" w:lineRule="auto"/>
        <w:rPr>
          <w:rFonts w:eastAsia="Calibri" w:cs="Calibri"/>
          <w:color w:val="222222"/>
          <w:sz w:val="24"/>
          <w:szCs w:val="24"/>
        </w:rPr>
      </w:pPr>
      <w:r w:rsidRPr="00447B2D">
        <w:rPr>
          <w:rFonts w:eastAsia="Calibri" w:cs="Calibri"/>
          <w:color w:val="222222"/>
          <w:sz w:val="24"/>
          <w:szCs w:val="24"/>
        </w:rPr>
        <w:t>Phase 4: Analysis &amp; Presentation/</w:t>
      </w:r>
    </w:p>
    <w:p w:rsidR="00447B2D" w:rsidRPr="00447B2D" w:rsidRDefault="00447B2D" w:rsidP="00447B2D">
      <w:pPr>
        <w:pStyle w:val="ListParagraph"/>
        <w:numPr>
          <w:ilvl w:val="2"/>
          <w:numId w:val="23"/>
        </w:numPr>
        <w:spacing w:after="0" w:line="240" w:lineRule="auto"/>
        <w:rPr>
          <w:rFonts w:eastAsia="Calibri" w:cs="Calibri"/>
          <w:color w:val="222222"/>
          <w:sz w:val="24"/>
          <w:szCs w:val="24"/>
        </w:rPr>
      </w:pPr>
      <w:r w:rsidRPr="00447B2D">
        <w:rPr>
          <w:rFonts w:eastAsia="Calibri" w:cs="Calibri"/>
          <w:color w:val="222222"/>
          <w:sz w:val="24"/>
          <w:szCs w:val="24"/>
        </w:rPr>
        <w:t>Recommendations for Follow-up</w:t>
      </w:r>
    </w:p>
    <w:p w:rsidR="00447B2D" w:rsidRDefault="00447B2D" w:rsidP="00447B2D">
      <w:pPr>
        <w:pStyle w:val="ListParagraph"/>
        <w:numPr>
          <w:ilvl w:val="2"/>
          <w:numId w:val="23"/>
        </w:numPr>
        <w:spacing w:after="0" w:line="240" w:lineRule="auto"/>
        <w:rPr>
          <w:rFonts w:eastAsia="Calibri" w:cs="Calibri"/>
          <w:color w:val="222222"/>
          <w:sz w:val="24"/>
          <w:szCs w:val="24"/>
        </w:rPr>
      </w:pPr>
      <w:r w:rsidRPr="00447B2D">
        <w:rPr>
          <w:rFonts w:eastAsia="Calibri" w:cs="Calibri"/>
          <w:color w:val="222222"/>
          <w:sz w:val="24"/>
          <w:szCs w:val="24"/>
        </w:rPr>
        <w:t>(Sept – Nov)</w:t>
      </w:r>
    </w:p>
    <w:p w:rsidR="004A6878" w:rsidRPr="00447B2D" w:rsidRDefault="004A6878" w:rsidP="004A6878">
      <w:pPr>
        <w:pStyle w:val="ListParagraph"/>
        <w:spacing w:after="0" w:line="240" w:lineRule="auto"/>
        <w:ind w:left="2160"/>
        <w:rPr>
          <w:rFonts w:eastAsia="Calibri" w:cs="Calibri"/>
          <w:color w:val="222222"/>
          <w:sz w:val="24"/>
          <w:szCs w:val="24"/>
        </w:rPr>
      </w:pPr>
    </w:p>
    <w:p w:rsidR="004A6878" w:rsidRDefault="004A6878" w:rsidP="004A6878">
      <w:pPr>
        <w:pStyle w:val="ListParagraph"/>
        <w:numPr>
          <w:ilvl w:val="0"/>
          <w:numId w:val="23"/>
        </w:numPr>
        <w:spacing w:after="0" w:line="240" w:lineRule="auto"/>
        <w:rPr>
          <w:rFonts w:eastAsia="Calibri" w:cs="Calibri"/>
          <w:color w:val="222222"/>
          <w:sz w:val="24"/>
          <w:szCs w:val="24"/>
        </w:rPr>
      </w:pPr>
      <w:r>
        <w:rPr>
          <w:rFonts w:eastAsia="Calibri" w:cs="Calibri"/>
          <w:color w:val="222222"/>
          <w:sz w:val="24"/>
          <w:szCs w:val="24"/>
        </w:rPr>
        <w:t>Participant Comments:</w:t>
      </w:r>
    </w:p>
    <w:p w:rsidR="004A6878" w:rsidRDefault="004A6878" w:rsidP="004A6878">
      <w:pPr>
        <w:pStyle w:val="ListParagraph"/>
        <w:numPr>
          <w:ilvl w:val="1"/>
          <w:numId w:val="23"/>
        </w:numPr>
        <w:spacing w:after="0" w:line="240" w:lineRule="auto"/>
        <w:rPr>
          <w:rFonts w:eastAsia="Calibri" w:cs="Calibri"/>
          <w:color w:val="222222"/>
          <w:sz w:val="24"/>
          <w:szCs w:val="24"/>
        </w:rPr>
      </w:pPr>
      <w:r>
        <w:rPr>
          <w:rFonts w:eastAsia="Calibri" w:cs="Calibri"/>
          <w:color w:val="222222"/>
          <w:sz w:val="24"/>
          <w:szCs w:val="24"/>
        </w:rPr>
        <w:t xml:space="preserve">Kristin </w:t>
      </w:r>
      <w:proofErr w:type="spellStart"/>
      <w:r>
        <w:rPr>
          <w:rFonts w:eastAsia="Calibri" w:cs="Calibri"/>
          <w:color w:val="222222"/>
          <w:sz w:val="24"/>
          <w:szCs w:val="24"/>
        </w:rPr>
        <w:t>Flemming</w:t>
      </w:r>
      <w:proofErr w:type="spellEnd"/>
      <w:r>
        <w:rPr>
          <w:rFonts w:eastAsia="Calibri" w:cs="Calibri"/>
          <w:color w:val="222222"/>
          <w:sz w:val="24"/>
          <w:szCs w:val="24"/>
        </w:rPr>
        <w:t xml:space="preserve"> - If we are asking jurisdiction we need to be able to communicate the benefit and quantify what they would get if they contribute. </w:t>
      </w:r>
    </w:p>
    <w:p w:rsidR="00743179" w:rsidRDefault="00743179" w:rsidP="004A6878">
      <w:pPr>
        <w:pStyle w:val="ListParagraph"/>
        <w:numPr>
          <w:ilvl w:val="1"/>
          <w:numId w:val="23"/>
        </w:numPr>
        <w:spacing w:after="0" w:line="240" w:lineRule="auto"/>
        <w:rPr>
          <w:rFonts w:eastAsia="Calibri" w:cs="Calibri"/>
          <w:color w:val="222222"/>
          <w:sz w:val="24"/>
          <w:szCs w:val="24"/>
        </w:rPr>
      </w:pPr>
      <w:r w:rsidRPr="004A6878">
        <w:rPr>
          <w:rFonts w:eastAsia="Calibri" w:cs="Calibri"/>
          <w:color w:val="222222"/>
          <w:sz w:val="24"/>
          <w:szCs w:val="24"/>
        </w:rPr>
        <w:t>Amy</w:t>
      </w:r>
      <w:r w:rsidR="004A6878">
        <w:rPr>
          <w:rFonts w:eastAsia="Calibri" w:cs="Calibri"/>
          <w:color w:val="222222"/>
          <w:sz w:val="24"/>
          <w:szCs w:val="24"/>
        </w:rPr>
        <w:t xml:space="preserve"> </w:t>
      </w:r>
      <w:proofErr w:type="spellStart"/>
      <w:r w:rsidR="004A6878">
        <w:rPr>
          <w:rFonts w:eastAsia="Calibri" w:cs="Calibri"/>
          <w:color w:val="222222"/>
          <w:sz w:val="24"/>
          <w:szCs w:val="24"/>
        </w:rPr>
        <w:t>Handen</w:t>
      </w:r>
      <w:proofErr w:type="spellEnd"/>
      <w:r w:rsidR="004A6878">
        <w:rPr>
          <w:rFonts w:eastAsia="Calibri" w:cs="Calibri"/>
          <w:color w:val="222222"/>
          <w:sz w:val="24"/>
          <w:szCs w:val="24"/>
        </w:rPr>
        <w:t xml:space="preserve"> Maybe</w:t>
      </w:r>
      <w:r w:rsidR="004A6878" w:rsidRPr="004A6878">
        <w:rPr>
          <w:rFonts w:eastAsia="Calibri" w:cs="Calibri"/>
          <w:color w:val="222222"/>
          <w:sz w:val="24"/>
          <w:szCs w:val="24"/>
        </w:rPr>
        <w:t xml:space="preserve"> </w:t>
      </w:r>
      <w:r w:rsidRPr="004A6878">
        <w:rPr>
          <w:rFonts w:eastAsia="Calibri" w:cs="Calibri"/>
          <w:color w:val="222222"/>
          <w:sz w:val="24"/>
          <w:szCs w:val="24"/>
        </w:rPr>
        <w:t xml:space="preserve">we could measure aspirations of becoming a leader or volunteer </w:t>
      </w:r>
    </w:p>
    <w:p w:rsidR="00E21E10" w:rsidRDefault="00E21E10" w:rsidP="004A6878">
      <w:pPr>
        <w:pStyle w:val="ListParagraph"/>
        <w:numPr>
          <w:ilvl w:val="1"/>
          <w:numId w:val="23"/>
        </w:numPr>
        <w:spacing w:after="0" w:line="240" w:lineRule="auto"/>
        <w:rPr>
          <w:rFonts w:eastAsia="Calibri" w:cs="Calibri"/>
          <w:color w:val="222222"/>
          <w:sz w:val="24"/>
          <w:szCs w:val="24"/>
        </w:rPr>
      </w:pPr>
      <w:r w:rsidRPr="004A6878">
        <w:rPr>
          <w:rFonts w:eastAsia="Calibri" w:cs="Calibri"/>
          <w:color w:val="222222"/>
          <w:sz w:val="24"/>
          <w:szCs w:val="24"/>
        </w:rPr>
        <w:t>Steve</w:t>
      </w:r>
      <w:r w:rsidR="004A6878">
        <w:rPr>
          <w:rFonts w:eastAsia="Calibri" w:cs="Calibri"/>
          <w:color w:val="222222"/>
          <w:sz w:val="24"/>
          <w:szCs w:val="24"/>
        </w:rPr>
        <w:t xml:space="preserve"> </w:t>
      </w:r>
      <w:proofErr w:type="spellStart"/>
      <w:r w:rsidR="004A6878">
        <w:rPr>
          <w:rFonts w:eastAsia="Calibri" w:cs="Calibri"/>
          <w:color w:val="222222"/>
          <w:sz w:val="24"/>
          <w:szCs w:val="24"/>
        </w:rPr>
        <w:t>Raabe</w:t>
      </w:r>
      <w:proofErr w:type="spellEnd"/>
      <w:r w:rsidRPr="004A6878">
        <w:rPr>
          <w:rFonts w:eastAsia="Calibri" w:cs="Calibri"/>
          <w:color w:val="222222"/>
          <w:sz w:val="24"/>
          <w:szCs w:val="24"/>
        </w:rPr>
        <w:t xml:space="preserve">- Aspirations </w:t>
      </w:r>
      <w:r w:rsidR="0006794D" w:rsidRPr="004A6878">
        <w:rPr>
          <w:rFonts w:eastAsia="Calibri" w:cs="Calibri"/>
          <w:color w:val="222222"/>
          <w:sz w:val="24"/>
          <w:szCs w:val="24"/>
        </w:rPr>
        <w:t>could and should be measured in the index</w:t>
      </w:r>
    </w:p>
    <w:p w:rsidR="00C46A0E" w:rsidRDefault="00743179" w:rsidP="004A6878">
      <w:pPr>
        <w:pStyle w:val="ListParagraph"/>
        <w:numPr>
          <w:ilvl w:val="1"/>
          <w:numId w:val="23"/>
        </w:numPr>
        <w:spacing w:after="0" w:line="240" w:lineRule="auto"/>
        <w:rPr>
          <w:rFonts w:eastAsia="Calibri" w:cs="Calibri"/>
          <w:color w:val="222222"/>
          <w:sz w:val="24"/>
          <w:szCs w:val="24"/>
        </w:rPr>
      </w:pPr>
      <w:r w:rsidRPr="004A6878">
        <w:rPr>
          <w:rFonts w:eastAsia="Calibri" w:cs="Calibri"/>
          <w:color w:val="222222"/>
          <w:sz w:val="24"/>
          <w:szCs w:val="24"/>
        </w:rPr>
        <w:t>Mary</w:t>
      </w:r>
      <w:r w:rsidR="004A6878">
        <w:rPr>
          <w:rFonts w:eastAsia="Calibri" w:cs="Calibri"/>
          <w:color w:val="222222"/>
          <w:sz w:val="24"/>
          <w:szCs w:val="24"/>
        </w:rPr>
        <w:t xml:space="preserve"> </w:t>
      </w:r>
      <w:proofErr w:type="spellStart"/>
      <w:r w:rsidR="004A6878">
        <w:rPr>
          <w:rFonts w:eastAsia="Calibri" w:cs="Calibri"/>
          <w:color w:val="222222"/>
          <w:sz w:val="24"/>
          <w:szCs w:val="24"/>
        </w:rPr>
        <w:t>Gattis</w:t>
      </w:r>
      <w:proofErr w:type="spellEnd"/>
      <w:r w:rsidR="00D221B0" w:rsidRPr="004A6878">
        <w:rPr>
          <w:rFonts w:eastAsia="Calibri" w:cs="Calibri"/>
          <w:color w:val="222222"/>
          <w:sz w:val="24"/>
          <w:szCs w:val="24"/>
        </w:rPr>
        <w:t xml:space="preserve"> </w:t>
      </w:r>
      <w:r w:rsidRPr="004A6878">
        <w:rPr>
          <w:rFonts w:eastAsia="Calibri" w:cs="Calibri"/>
          <w:color w:val="222222"/>
          <w:sz w:val="24"/>
          <w:szCs w:val="24"/>
        </w:rPr>
        <w:t>- Maybe we can ask if you feel your community is a leader in the environment</w:t>
      </w:r>
    </w:p>
    <w:p w:rsidR="000335B2" w:rsidRDefault="0006794D" w:rsidP="004A6878">
      <w:pPr>
        <w:pStyle w:val="ListParagraph"/>
        <w:numPr>
          <w:ilvl w:val="1"/>
          <w:numId w:val="23"/>
        </w:numPr>
        <w:spacing w:after="0" w:line="240" w:lineRule="auto"/>
        <w:rPr>
          <w:rFonts w:eastAsia="Calibri" w:cs="Calibri"/>
          <w:color w:val="222222"/>
          <w:sz w:val="24"/>
          <w:szCs w:val="24"/>
        </w:rPr>
      </w:pPr>
      <w:r w:rsidRPr="004A6878">
        <w:rPr>
          <w:rFonts w:eastAsia="Calibri" w:cs="Calibri"/>
          <w:color w:val="222222"/>
          <w:sz w:val="24"/>
          <w:szCs w:val="24"/>
        </w:rPr>
        <w:t xml:space="preserve">Kristin </w:t>
      </w:r>
      <w:proofErr w:type="spellStart"/>
      <w:r w:rsidRPr="004A6878">
        <w:rPr>
          <w:rFonts w:eastAsia="Calibri" w:cs="Calibri"/>
          <w:color w:val="222222"/>
          <w:sz w:val="24"/>
          <w:szCs w:val="24"/>
        </w:rPr>
        <w:t>F</w:t>
      </w:r>
      <w:r w:rsidR="004A6878">
        <w:rPr>
          <w:rFonts w:eastAsia="Calibri" w:cs="Calibri"/>
          <w:color w:val="222222"/>
          <w:sz w:val="24"/>
          <w:szCs w:val="24"/>
        </w:rPr>
        <w:t>lemming</w:t>
      </w:r>
      <w:proofErr w:type="spellEnd"/>
      <w:r w:rsidR="004A6878" w:rsidRPr="004A6878">
        <w:rPr>
          <w:rFonts w:eastAsia="Calibri" w:cs="Calibri"/>
          <w:color w:val="222222"/>
          <w:sz w:val="24"/>
          <w:szCs w:val="24"/>
        </w:rPr>
        <w:t xml:space="preserve">- </w:t>
      </w:r>
      <w:r w:rsidR="004A6878">
        <w:rPr>
          <w:rFonts w:eastAsia="Calibri" w:cs="Calibri"/>
          <w:color w:val="222222"/>
          <w:sz w:val="24"/>
          <w:szCs w:val="24"/>
        </w:rPr>
        <w:t xml:space="preserve"> </w:t>
      </w:r>
      <w:r w:rsidR="00E21E10" w:rsidRPr="004A6878">
        <w:rPr>
          <w:rFonts w:eastAsia="Calibri" w:cs="Calibri"/>
          <w:color w:val="222222"/>
          <w:sz w:val="24"/>
          <w:szCs w:val="24"/>
        </w:rPr>
        <w:t>We should m</w:t>
      </w:r>
      <w:r w:rsidR="000335B2" w:rsidRPr="004A6878">
        <w:rPr>
          <w:rFonts w:eastAsia="Calibri" w:cs="Calibri"/>
          <w:color w:val="222222"/>
          <w:sz w:val="24"/>
          <w:szCs w:val="24"/>
        </w:rPr>
        <w:t>ake sure we know our audience, use different words to make sure we are getting the right responses – people of different communities interpret words differently</w:t>
      </w:r>
    </w:p>
    <w:p w:rsidR="000335B2" w:rsidRPr="004A6878" w:rsidRDefault="000335B2" w:rsidP="004A6878">
      <w:pPr>
        <w:pStyle w:val="ListParagraph"/>
        <w:numPr>
          <w:ilvl w:val="1"/>
          <w:numId w:val="23"/>
        </w:numPr>
        <w:spacing w:after="0" w:line="240" w:lineRule="auto"/>
        <w:rPr>
          <w:rFonts w:eastAsia="Calibri" w:cs="Calibri"/>
          <w:color w:val="222222"/>
          <w:sz w:val="24"/>
          <w:szCs w:val="24"/>
        </w:rPr>
      </w:pPr>
      <w:r w:rsidRPr="004A6878">
        <w:rPr>
          <w:rFonts w:eastAsia="Calibri" w:cs="Calibri"/>
          <w:color w:val="222222"/>
          <w:sz w:val="24"/>
          <w:szCs w:val="24"/>
        </w:rPr>
        <w:t>Steve</w:t>
      </w:r>
      <w:r w:rsidR="004A6878">
        <w:rPr>
          <w:rFonts w:eastAsia="Calibri" w:cs="Calibri"/>
          <w:color w:val="222222"/>
          <w:sz w:val="24"/>
          <w:szCs w:val="24"/>
        </w:rPr>
        <w:t xml:space="preserve"> </w:t>
      </w:r>
      <w:proofErr w:type="spellStart"/>
      <w:r w:rsidR="004A6878">
        <w:rPr>
          <w:rFonts w:eastAsia="Calibri" w:cs="Calibri"/>
          <w:color w:val="222222"/>
          <w:sz w:val="24"/>
          <w:szCs w:val="24"/>
        </w:rPr>
        <w:t>Raabe</w:t>
      </w:r>
      <w:proofErr w:type="spellEnd"/>
      <w:r w:rsidR="004A6878">
        <w:rPr>
          <w:rFonts w:eastAsia="Calibri" w:cs="Calibri"/>
          <w:color w:val="222222"/>
          <w:sz w:val="24"/>
          <w:szCs w:val="24"/>
        </w:rPr>
        <w:t xml:space="preserve"> </w:t>
      </w:r>
      <w:r w:rsidRPr="004A6878">
        <w:rPr>
          <w:rFonts w:eastAsia="Calibri" w:cs="Calibri"/>
          <w:color w:val="222222"/>
          <w:sz w:val="24"/>
          <w:szCs w:val="24"/>
        </w:rPr>
        <w:t>- We will be conducting testing to make sure the words are what we want to convey</w:t>
      </w:r>
      <w:r w:rsidR="00E21E10" w:rsidRPr="004A6878">
        <w:rPr>
          <w:rFonts w:eastAsia="Calibri" w:cs="Calibri"/>
          <w:color w:val="222222"/>
          <w:sz w:val="24"/>
          <w:szCs w:val="24"/>
        </w:rPr>
        <w:t>, and we can administer test in Spanish if necessary</w:t>
      </w:r>
    </w:p>
    <w:p w:rsidR="00E535B8" w:rsidRDefault="00E535B8" w:rsidP="00E535B8">
      <w:pPr>
        <w:spacing w:after="0" w:line="240" w:lineRule="auto"/>
        <w:rPr>
          <w:rFonts w:eastAsia="Calibri" w:cs="Calibri"/>
          <w:color w:val="222222"/>
          <w:sz w:val="24"/>
          <w:szCs w:val="24"/>
        </w:rPr>
      </w:pPr>
    </w:p>
    <w:p w:rsidR="00E535B8" w:rsidRPr="00E535B8" w:rsidRDefault="00E535B8" w:rsidP="00E535B8">
      <w:pPr>
        <w:spacing w:after="0" w:line="240" w:lineRule="auto"/>
        <w:rPr>
          <w:rFonts w:eastAsia="Calibri" w:cs="Calibri"/>
          <w:color w:val="222222"/>
          <w:sz w:val="24"/>
          <w:szCs w:val="24"/>
        </w:rPr>
      </w:pPr>
      <w:r>
        <w:rPr>
          <w:rFonts w:eastAsia="Calibri" w:cs="Calibri"/>
          <w:color w:val="222222"/>
          <w:sz w:val="24"/>
          <w:szCs w:val="24"/>
        </w:rPr>
        <w:t>Steve then asked the group what are their needs were and w</w:t>
      </w:r>
      <w:r w:rsidRPr="00E535B8">
        <w:rPr>
          <w:rFonts w:eastAsia="Calibri" w:cs="Calibri"/>
          <w:color w:val="222222"/>
          <w:sz w:val="24"/>
          <w:szCs w:val="24"/>
        </w:rPr>
        <w:t xml:space="preserve">hat </w:t>
      </w:r>
      <w:r>
        <w:rPr>
          <w:rFonts w:eastAsia="Calibri" w:cs="Calibri"/>
          <w:color w:val="222222"/>
          <w:sz w:val="24"/>
          <w:szCs w:val="24"/>
        </w:rPr>
        <w:t>they are you hoping to get out of the index.</w:t>
      </w:r>
    </w:p>
    <w:p w:rsidR="009F5CA9" w:rsidRDefault="00E535B8" w:rsidP="009F5CA9">
      <w:pPr>
        <w:pStyle w:val="ListParagraph"/>
        <w:numPr>
          <w:ilvl w:val="0"/>
          <w:numId w:val="23"/>
        </w:numPr>
        <w:spacing w:after="0" w:line="240" w:lineRule="auto"/>
        <w:rPr>
          <w:rFonts w:eastAsia="Calibri" w:cs="Calibri"/>
          <w:color w:val="222222"/>
          <w:sz w:val="24"/>
          <w:szCs w:val="24"/>
        </w:rPr>
      </w:pPr>
      <w:r>
        <w:rPr>
          <w:rFonts w:eastAsia="Calibri" w:cs="Calibri"/>
          <w:color w:val="222222"/>
          <w:sz w:val="24"/>
          <w:szCs w:val="24"/>
        </w:rPr>
        <w:t>Jen</w:t>
      </w:r>
      <w:r w:rsidR="004A6878">
        <w:rPr>
          <w:rFonts w:eastAsia="Calibri" w:cs="Calibri"/>
          <w:color w:val="222222"/>
          <w:sz w:val="24"/>
          <w:szCs w:val="24"/>
        </w:rPr>
        <w:t xml:space="preserve"> </w:t>
      </w:r>
      <w:proofErr w:type="spellStart"/>
      <w:r w:rsidR="004A6878">
        <w:rPr>
          <w:rFonts w:eastAsia="Calibri" w:cs="Calibri"/>
          <w:color w:val="222222"/>
          <w:sz w:val="24"/>
          <w:szCs w:val="24"/>
        </w:rPr>
        <w:t>Dindinger</w:t>
      </w:r>
      <w:proofErr w:type="spellEnd"/>
      <w:r w:rsidR="004A6878">
        <w:rPr>
          <w:rFonts w:eastAsia="Calibri" w:cs="Calibri"/>
          <w:color w:val="222222"/>
          <w:sz w:val="24"/>
          <w:szCs w:val="24"/>
        </w:rPr>
        <w:t xml:space="preserve"> A</w:t>
      </w:r>
      <w:r>
        <w:rPr>
          <w:rFonts w:eastAsia="Calibri" w:cs="Calibri"/>
          <w:color w:val="222222"/>
          <w:sz w:val="24"/>
          <w:szCs w:val="24"/>
        </w:rPr>
        <w:t xml:space="preserve">re we planning on including agricultural land owners or just regular public? </w:t>
      </w:r>
      <w:r w:rsidR="009F5CA9">
        <w:rPr>
          <w:rFonts w:eastAsia="Calibri" w:cs="Calibri"/>
          <w:color w:val="222222"/>
          <w:sz w:val="24"/>
          <w:szCs w:val="24"/>
        </w:rPr>
        <w:t>And a</w:t>
      </w:r>
      <w:r w:rsidRPr="009F5CA9">
        <w:rPr>
          <w:rFonts w:eastAsia="Calibri" w:cs="Calibri"/>
          <w:color w:val="222222"/>
          <w:sz w:val="24"/>
          <w:szCs w:val="24"/>
        </w:rPr>
        <w:t xml:space="preserve">re they mutually exclusive? </w:t>
      </w:r>
    </w:p>
    <w:p w:rsidR="00601457" w:rsidRDefault="009F5CA9" w:rsidP="00601457">
      <w:pPr>
        <w:pStyle w:val="ListParagraph"/>
        <w:numPr>
          <w:ilvl w:val="0"/>
          <w:numId w:val="23"/>
        </w:numPr>
        <w:spacing w:after="0" w:line="240" w:lineRule="auto"/>
        <w:rPr>
          <w:rFonts w:eastAsia="Calibri" w:cs="Calibri"/>
          <w:color w:val="222222"/>
          <w:sz w:val="24"/>
          <w:szCs w:val="24"/>
        </w:rPr>
      </w:pPr>
      <w:r>
        <w:rPr>
          <w:rFonts w:eastAsia="Calibri" w:cs="Calibri"/>
          <w:color w:val="222222"/>
          <w:sz w:val="24"/>
          <w:szCs w:val="24"/>
        </w:rPr>
        <w:t>There is data on agriculture, b</w:t>
      </w:r>
      <w:r w:rsidR="00E535B8" w:rsidRPr="009F5CA9">
        <w:rPr>
          <w:rFonts w:eastAsia="Calibri" w:cs="Calibri"/>
          <w:color w:val="222222"/>
          <w:sz w:val="24"/>
          <w:szCs w:val="24"/>
        </w:rPr>
        <w:t xml:space="preserve">ut we may need to know what </w:t>
      </w:r>
      <w:r>
        <w:rPr>
          <w:rFonts w:eastAsia="Calibri" w:cs="Calibri"/>
          <w:color w:val="222222"/>
          <w:sz w:val="24"/>
          <w:szCs w:val="24"/>
        </w:rPr>
        <w:t xml:space="preserve">that data is, and what the jurisdiction need to know about citizen and citizen </w:t>
      </w:r>
      <w:r w:rsidR="00601457">
        <w:rPr>
          <w:rFonts w:eastAsia="Calibri" w:cs="Calibri"/>
          <w:color w:val="222222"/>
          <w:sz w:val="24"/>
          <w:szCs w:val="24"/>
        </w:rPr>
        <w:t>participating</w:t>
      </w:r>
      <w:r>
        <w:rPr>
          <w:rFonts w:eastAsia="Calibri" w:cs="Calibri"/>
          <w:color w:val="222222"/>
          <w:sz w:val="24"/>
          <w:szCs w:val="24"/>
        </w:rPr>
        <w:t xml:space="preserve"> in agriculture.</w:t>
      </w:r>
    </w:p>
    <w:p w:rsidR="00601457" w:rsidRDefault="00601457" w:rsidP="00601457">
      <w:pPr>
        <w:pStyle w:val="ListParagraph"/>
        <w:numPr>
          <w:ilvl w:val="0"/>
          <w:numId w:val="23"/>
        </w:numPr>
        <w:spacing w:after="0" w:line="240" w:lineRule="auto"/>
        <w:rPr>
          <w:rFonts w:eastAsia="Calibri" w:cs="Calibri"/>
          <w:color w:val="222222"/>
          <w:sz w:val="24"/>
          <w:szCs w:val="24"/>
        </w:rPr>
      </w:pPr>
      <w:r>
        <w:rPr>
          <w:rFonts w:eastAsia="Calibri" w:cs="Calibri"/>
          <w:color w:val="222222"/>
          <w:sz w:val="24"/>
          <w:szCs w:val="24"/>
        </w:rPr>
        <w:lastRenderedPageBreak/>
        <w:t>Steve</w:t>
      </w:r>
      <w:r w:rsidR="004A6878">
        <w:rPr>
          <w:rFonts w:eastAsia="Calibri" w:cs="Calibri"/>
          <w:color w:val="222222"/>
          <w:sz w:val="24"/>
          <w:szCs w:val="24"/>
        </w:rPr>
        <w:t xml:space="preserve"> </w:t>
      </w:r>
      <w:proofErr w:type="spellStart"/>
      <w:r w:rsidR="004A6878">
        <w:rPr>
          <w:rFonts w:eastAsia="Calibri" w:cs="Calibri"/>
          <w:color w:val="222222"/>
          <w:sz w:val="24"/>
          <w:szCs w:val="24"/>
        </w:rPr>
        <w:t>Raabe</w:t>
      </w:r>
      <w:proofErr w:type="spellEnd"/>
      <w:r w:rsidR="004A6878">
        <w:rPr>
          <w:rFonts w:eastAsia="Calibri" w:cs="Calibri"/>
          <w:color w:val="222222"/>
          <w:sz w:val="24"/>
          <w:szCs w:val="24"/>
        </w:rPr>
        <w:t xml:space="preserve"> </w:t>
      </w:r>
      <w:r>
        <w:rPr>
          <w:rFonts w:eastAsia="Calibri" w:cs="Calibri"/>
          <w:color w:val="222222"/>
          <w:sz w:val="24"/>
          <w:szCs w:val="24"/>
        </w:rPr>
        <w:t xml:space="preserve">- It is unlikely to get a large number of </w:t>
      </w:r>
      <w:r w:rsidR="00D25C30">
        <w:rPr>
          <w:rFonts w:eastAsia="Calibri" w:cs="Calibri"/>
          <w:color w:val="222222"/>
          <w:sz w:val="24"/>
          <w:szCs w:val="24"/>
        </w:rPr>
        <w:t>farmers</w:t>
      </w:r>
      <w:r>
        <w:rPr>
          <w:rFonts w:eastAsia="Calibri" w:cs="Calibri"/>
          <w:color w:val="222222"/>
          <w:sz w:val="24"/>
          <w:szCs w:val="24"/>
        </w:rPr>
        <w:t xml:space="preserve"> in a random sampling of 2,000. Some behaviors are not applicable to all audiences, is </w:t>
      </w:r>
      <w:proofErr w:type="gramStart"/>
      <w:r w:rsidR="00D25C30">
        <w:rPr>
          <w:rFonts w:eastAsia="Calibri" w:cs="Calibri"/>
          <w:color w:val="222222"/>
          <w:sz w:val="24"/>
          <w:szCs w:val="24"/>
        </w:rPr>
        <w:t>this</w:t>
      </w:r>
      <w:r>
        <w:rPr>
          <w:rFonts w:eastAsia="Calibri" w:cs="Calibri"/>
          <w:color w:val="222222"/>
          <w:sz w:val="24"/>
          <w:szCs w:val="24"/>
        </w:rPr>
        <w:t xml:space="preserve"> </w:t>
      </w:r>
      <w:r w:rsidR="00D25C30">
        <w:rPr>
          <w:rFonts w:eastAsia="Calibri" w:cs="Calibri"/>
          <w:color w:val="222222"/>
          <w:sz w:val="24"/>
          <w:szCs w:val="24"/>
        </w:rPr>
        <w:t>the</w:t>
      </w:r>
      <w:proofErr w:type="gramEnd"/>
      <w:r w:rsidR="00D25C30">
        <w:rPr>
          <w:rFonts w:eastAsia="Calibri" w:cs="Calibri"/>
          <w:color w:val="222222"/>
          <w:sz w:val="24"/>
          <w:szCs w:val="24"/>
        </w:rPr>
        <w:t xml:space="preserve"> </w:t>
      </w:r>
      <w:r>
        <w:rPr>
          <w:rFonts w:eastAsia="Calibri" w:cs="Calibri"/>
          <w:color w:val="222222"/>
          <w:sz w:val="24"/>
          <w:szCs w:val="24"/>
        </w:rPr>
        <w:t xml:space="preserve">right tool to measure ag practices? </w:t>
      </w:r>
    </w:p>
    <w:p w:rsidR="0089031D" w:rsidRDefault="00601457" w:rsidP="0089031D">
      <w:pPr>
        <w:pStyle w:val="ListParagraph"/>
        <w:numPr>
          <w:ilvl w:val="0"/>
          <w:numId w:val="23"/>
        </w:numPr>
        <w:spacing w:after="0" w:line="240" w:lineRule="auto"/>
        <w:rPr>
          <w:rFonts w:eastAsia="Calibri" w:cs="Calibri"/>
          <w:color w:val="222222"/>
          <w:sz w:val="24"/>
          <w:szCs w:val="24"/>
        </w:rPr>
      </w:pPr>
      <w:r w:rsidRPr="00601457">
        <w:rPr>
          <w:rFonts w:eastAsia="Calibri" w:cs="Calibri"/>
          <w:color w:val="222222"/>
          <w:sz w:val="24"/>
          <w:szCs w:val="24"/>
        </w:rPr>
        <w:t>Amy</w:t>
      </w:r>
      <w:r w:rsidR="004A6878">
        <w:rPr>
          <w:rFonts w:eastAsia="Calibri" w:cs="Calibri"/>
          <w:color w:val="222222"/>
          <w:sz w:val="24"/>
          <w:szCs w:val="24"/>
        </w:rPr>
        <w:t xml:space="preserve"> </w:t>
      </w:r>
      <w:proofErr w:type="spellStart"/>
      <w:r w:rsidR="004A6878">
        <w:rPr>
          <w:rFonts w:eastAsia="Calibri" w:cs="Calibri"/>
          <w:color w:val="222222"/>
          <w:sz w:val="24"/>
          <w:szCs w:val="24"/>
        </w:rPr>
        <w:t>Handen</w:t>
      </w:r>
      <w:proofErr w:type="spellEnd"/>
      <w:r w:rsidR="004A6878">
        <w:rPr>
          <w:rFonts w:eastAsia="Calibri" w:cs="Calibri"/>
          <w:color w:val="222222"/>
          <w:sz w:val="24"/>
          <w:szCs w:val="24"/>
        </w:rPr>
        <w:t xml:space="preserve"> </w:t>
      </w:r>
      <w:r w:rsidRPr="00601457">
        <w:rPr>
          <w:rFonts w:eastAsia="Calibri" w:cs="Calibri"/>
          <w:color w:val="222222"/>
          <w:sz w:val="24"/>
          <w:szCs w:val="24"/>
        </w:rPr>
        <w:t xml:space="preserve">- </w:t>
      </w:r>
      <w:r w:rsidR="004A6878">
        <w:rPr>
          <w:rFonts w:eastAsia="Calibri" w:cs="Calibri"/>
          <w:color w:val="222222"/>
          <w:sz w:val="24"/>
          <w:szCs w:val="24"/>
        </w:rPr>
        <w:t>W</w:t>
      </w:r>
      <w:r w:rsidR="004A6878" w:rsidRPr="00601457">
        <w:rPr>
          <w:rFonts w:eastAsia="Calibri" w:cs="Calibri"/>
          <w:color w:val="222222"/>
          <w:sz w:val="24"/>
          <w:szCs w:val="24"/>
        </w:rPr>
        <w:t xml:space="preserve">e </w:t>
      </w:r>
      <w:r w:rsidR="00E535B8" w:rsidRPr="00601457">
        <w:rPr>
          <w:rFonts w:eastAsia="Calibri" w:cs="Calibri"/>
          <w:color w:val="222222"/>
          <w:sz w:val="24"/>
          <w:szCs w:val="24"/>
        </w:rPr>
        <w:t xml:space="preserve">need to engage the </w:t>
      </w:r>
      <w:r w:rsidR="009F5CA9" w:rsidRPr="00601457">
        <w:rPr>
          <w:rFonts w:eastAsia="Calibri" w:cs="Calibri"/>
          <w:color w:val="222222"/>
          <w:sz w:val="24"/>
          <w:szCs w:val="24"/>
        </w:rPr>
        <w:t>jurisdictions</w:t>
      </w:r>
      <w:r w:rsidRPr="00601457">
        <w:rPr>
          <w:rFonts w:eastAsia="Calibri" w:cs="Calibri"/>
          <w:color w:val="222222"/>
          <w:sz w:val="24"/>
          <w:szCs w:val="24"/>
        </w:rPr>
        <w:t xml:space="preserve"> to find out their needs</w:t>
      </w:r>
      <w:r w:rsidR="00796EDE">
        <w:rPr>
          <w:rFonts w:eastAsia="Calibri" w:cs="Calibri"/>
          <w:color w:val="222222"/>
          <w:sz w:val="24"/>
          <w:szCs w:val="24"/>
        </w:rPr>
        <w:t>.</w:t>
      </w:r>
    </w:p>
    <w:p w:rsidR="00D25C30" w:rsidRDefault="00D25C30" w:rsidP="0089031D">
      <w:pPr>
        <w:pStyle w:val="ListParagraph"/>
        <w:numPr>
          <w:ilvl w:val="0"/>
          <w:numId w:val="23"/>
        </w:numPr>
        <w:spacing w:after="0" w:line="240" w:lineRule="auto"/>
        <w:rPr>
          <w:rFonts w:eastAsia="Calibri" w:cs="Calibri"/>
          <w:color w:val="222222"/>
          <w:sz w:val="24"/>
          <w:szCs w:val="24"/>
        </w:rPr>
      </w:pPr>
      <w:r>
        <w:rPr>
          <w:rFonts w:eastAsia="Calibri" w:cs="Calibri"/>
          <w:color w:val="222222"/>
          <w:sz w:val="24"/>
          <w:szCs w:val="24"/>
        </w:rPr>
        <w:t>Jamie</w:t>
      </w:r>
      <w:r w:rsidR="004A6878">
        <w:rPr>
          <w:rFonts w:eastAsia="Calibri" w:cs="Calibri"/>
          <w:color w:val="222222"/>
          <w:sz w:val="24"/>
          <w:szCs w:val="24"/>
        </w:rPr>
        <w:t xml:space="preserve"> Baxter W</w:t>
      </w:r>
      <w:r>
        <w:rPr>
          <w:rFonts w:eastAsia="Calibri" w:cs="Calibri"/>
          <w:color w:val="222222"/>
          <w:sz w:val="24"/>
          <w:szCs w:val="24"/>
        </w:rPr>
        <w:t>e need to explore the concept of how to incorporate ag</w:t>
      </w:r>
      <w:r w:rsidR="00796EDE">
        <w:rPr>
          <w:rFonts w:eastAsia="Calibri" w:cs="Calibri"/>
          <w:color w:val="222222"/>
          <w:sz w:val="24"/>
          <w:szCs w:val="24"/>
        </w:rPr>
        <w:t>riculture</w:t>
      </w:r>
      <w:r>
        <w:rPr>
          <w:rFonts w:eastAsia="Calibri" w:cs="Calibri"/>
          <w:color w:val="222222"/>
          <w:sz w:val="24"/>
          <w:szCs w:val="24"/>
        </w:rPr>
        <w:t xml:space="preserve"> practices this and if we want to incorporate ag</w:t>
      </w:r>
      <w:r w:rsidR="00796EDE">
        <w:rPr>
          <w:rFonts w:eastAsia="Calibri" w:cs="Calibri"/>
          <w:color w:val="222222"/>
          <w:sz w:val="24"/>
          <w:szCs w:val="24"/>
        </w:rPr>
        <w:t>riculture</w:t>
      </w:r>
      <w:proofErr w:type="gramStart"/>
      <w:r w:rsidR="00796EDE">
        <w:rPr>
          <w:rFonts w:eastAsia="Calibri" w:cs="Calibri"/>
          <w:color w:val="222222"/>
          <w:sz w:val="24"/>
          <w:szCs w:val="24"/>
        </w:rPr>
        <w:t xml:space="preserve">, </w:t>
      </w:r>
      <w:r>
        <w:rPr>
          <w:rFonts w:eastAsia="Calibri" w:cs="Calibri"/>
          <w:color w:val="222222"/>
          <w:sz w:val="24"/>
          <w:szCs w:val="24"/>
        </w:rPr>
        <w:t xml:space="preserve"> what</w:t>
      </w:r>
      <w:proofErr w:type="gramEnd"/>
      <w:r>
        <w:rPr>
          <w:rFonts w:eastAsia="Calibri" w:cs="Calibri"/>
          <w:color w:val="222222"/>
          <w:sz w:val="24"/>
          <w:szCs w:val="24"/>
        </w:rPr>
        <w:t xml:space="preserve"> gaps in data could the stewardship index could fill?</w:t>
      </w:r>
    </w:p>
    <w:p w:rsidR="00E535B8" w:rsidRPr="00796EDE" w:rsidRDefault="0089031D" w:rsidP="00796EDE">
      <w:pPr>
        <w:pStyle w:val="ListParagraph"/>
        <w:numPr>
          <w:ilvl w:val="0"/>
          <w:numId w:val="23"/>
        </w:numPr>
        <w:spacing w:after="0" w:line="240" w:lineRule="auto"/>
        <w:rPr>
          <w:rFonts w:eastAsia="Calibri" w:cs="Calibri"/>
          <w:color w:val="222222"/>
          <w:sz w:val="24"/>
          <w:szCs w:val="24"/>
        </w:rPr>
      </w:pPr>
      <w:r w:rsidRPr="00796EDE">
        <w:rPr>
          <w:rFonts w:eastAsia="Calibri" w:cs="Calibri"/>
          <w:color w:val="222222"/>
          <w:sz w:val="24"/>
          <w:szCs w:val="24"/>
        </w:rPr>
        <w:t>Greg</w:t>
      </w:r>
      <w:r w:rsidR="00796EDE">
        <w:rPr>
          <w:rFonts w:eastAsia="Calibri" w:cs="Calibri"/>
          <w:color w:val="222222"/>
          <w:sz w:val="24"/>
          <w:szCs w:val="24"/>
        </w:rPr>
        <w:t xml:space="preserve"> Evans</w:t>
      </w:r>
      <w:r w:rsidRPr="00796EDE">
        <w:rPr>
          <w:rFonts w:eastAsia="Calibri" w:cs="Calibri"/>
          <w:color w:val="222222"/>
          <w:sz w:val="24"/>
          <w:szCs w:val="24"/>
        </w:rPr>
        <w:t xml:space="preserve">- </w:t>
      </w:r>
      <w:r w:rsidR="00796EDE">
        <w:rPr>
          <w:rFonts w:eastAsia="Calibri" w:cs="Calibri"/>
          <w:color w:val="222222"/>
          <w:sz w:val="24"/>
          <w:szCs w:val="24"/>
        </w:rPr>
        <w:t>I</w:t>
      </w:r>
      <w:r w:rsidR="00796EDE" w:rsidRPr="00796EDE">
        <w:rPr>
          <w:rFonts w:eastAsia="Calibri" w:cs="Calibri"/>
          <w:color w:val="222222"/>
          <w:sz w:val="24"/>
          <w:szCs w:val="24"/>
        </w:rPr>
        <w:t xml:space="preserve">t </w:t>
      </w:r>
      <w:r w:rsidRPr="00796EDE">
        <w:rPr>
          <w:rFonts w:eastAsia="Calibri" w:cs="Calibri"/>
          <w:color w:val="222222"/>
          <w:sz w:val="24"/>
          <w:szCs w:val="24"/>
        </w:rPr>
        <w:t>would be useful to know what would incentivize people to change behavior</w:t>
      </w:r>
      <w:r w:rsidR="00796EDE">
        <w:rPr>
          <w:rFonts w:eastAsia="Calibri" w:cs="Calibri"/>
          <w:color w:val="222222"/>
          <w:sz w:val="24"/>
          <w:szCs w:val="24"/>
        </w:rPr>
        <w:t xml:space="preserve">. </w:t>
      </w:r>
    </w:p>
    <w:p w:rsidR="00E535B8" w:rsidRDefault="0089031D" w:rsidP="0089031D">
      <w:pPr>
        <w:pStyle w:val="ListParagraph"/>
        <w:numPr>
          <w:ilvl w:val="0"/>
          <w:numId w:val="23"/>
        </w:numPr>
        <w:spacing w:after="0" w:line="240" w:lineRule="auto"/>
        <w:rPr>
          <w:rFonts w:eastAsia="Calibri" w:cs="Calibri"/>
          <w:color w:val="222222"/>
          <w:sz w:val="24"/>
          <w:szCs w:val="24"/>
        </w:rPr>
      </w:pPr>
      <w:r w:rsidRPr="0089031D">
        <w:rPr>
          <w:rFonts w:eastAsia="Calibri" w:cs="Calibri"/>
          <w:color w:val="222222"/>
          <w:sz w:val="24"/>
          <w:szCs w:val="24"/>
        </w:rPr>
        <w:t>Steve</w:t>
      </w:r>
      <w:r w:rsidR="00796EDE">
        <w:rPr>
          <w:rFonts w:eastAsia="Calibri" w:cs="Calibri"/>
          <w:color w:val="222222"/>
          <w:sz w:val="24"/>
          <w:szCs w:val="24"/>
        </w:rPr>
        <w:t xml:space="preserve"> </w:t>
      </w:r>
      <w:proofErr w:type="spellStart"/>
      <w:r w:rsidR="00796EDE">
        <w:rPr>
          <w:rFonts w:eastAsia="Calibri" w:cs="Calibri"/>
          <w:color w:val="222222"/>
          <w:sz w:val="24"/>
          <w:szCs w:val="24"/>
        </w:rPr>
        <w:t>Raabe</w:t>
      </w:r>
      <w:proofErr w:type="spellEnd"/>
      <w:r w:rsidRPr="0089031D">
        <w:rPr>
          <w:rFonts w:eastAsia="Calibri" w:cs="Calibri"/>
          <w:color w:val="222222"/>
          <w:sz w:val="24"/>
          <w:szCs w:val="24"/>
        </w:rPr>
        <w:t xml:space="preserve">- </w:t>
      </w:r>
      <w:r w:rsidR="00E535B8" w:rsidRPr="0089031D">
        <w:rPr>
          <w:rFonts w:eastAsia="Calibri" w:cs="Calibri"/>
          <w:color w:val="222222"/>
          <w:sz w:val="24"/>
          <w:szCs w:val="24"/>
        </w:rPr>
        <w:t xml:space="preserve">What </w:t>
      </w:r>
      <w:proofErr w:type="gramStart"/>
      <w:r w:rsidR="00E535B8" w:rsidRPr="0089031D">
        <w:rPr>
          <w:rFonts w:eastAsia="Calibri" w:cs="Calibri"/>
          <w:color w:val="222222"/>
          <w:sz w:val="24"/>
          <w:szCs w:val="24"/>
        </w:rPr>
        <w:t>are</w:t>
      </w:r>
      <w:proofErr w:type="gramEnd"/>
      <w:r w:rsidR="00E535B8" w:rsidRPr="0089031D">
        <w:rPr>
          <w:rFonts w:eastAsia="Calibri" w:cs="Calibri"/>
          <w:color w:val="222222"/>
          <w:sz w:val="24"/>
          <w:szCs w:val="24"/>
        </w:rPr>
        <w:t xml:space="preserve"> the important drivers that you want to know</w:t>
      </w:r>
      <w:r>
        <w:rPr>
          <w:rFonts w:eastAsia="Calibri" w:cs="Calibri"/>
          <w:color w:val="222222"/>
          <w:sz w:val="24"/>
          <w:szCs w:val="24"/>
        </w:rPr>
        <w:t>?</w:t>
      </w:r>
    </w:p>
    <w:p w:rsidR="00030EA5" w:rsidRPr="0089031D" w:rsidRDefault="00030EA5" w:rsidP="0089031D">
      <w:pPr>
        <w:pStyle w:val="ListParagraph"/>
        <w:numPr>
          <w:ilvl w:val="0"/>
          <w:numId w:val="23"/>
        </w:numPr>
        <w:spacing w:after="0" w:line="240" w:lineRule="auto"/>
        <w:rPr>
          <w:rFonts w:eastAsia="Calibri" w:cs="Calibri"/>
          <w:color w:val="222222"/>
          <w:sz w:val="24"/>
          <w:szCs w:val="24"/>
        </w:rPr>
      </w:pPr>
      <w:r>
        <w:rPr>
          <w:rFonts w:eastAsia="Calibri" w:cs="Calibri"/>
          <w:color w:val="222222"/>
          <w:sz w:val="24"/>
          <w:szCs w:val="24"/>
        </w:rPr>
        <w:t>Tom</w:t>
      </w:r>
      <w:r w:rsidR="00796EDE">
        <w:rPr>
          <w:rFonts w:eastAsia="Calibri" w:cs="Calibri"/>
          <w:color w:val="222222"/>
          <w:sz w:val="24"/>
          <w:szCs w:val="24"/>
        </w:rPr>
        <w:t xml:space="preserve"> </w:t>
      </w:r>
      <w:proofErr w:type="spellStart"/>
      <w:r w:rsidR="00796EDE">
        <w:rPr>
          <w:rFonts w:eastAsia="Calibri" w:cs="Calibri"/>
          <w:color w:val="222222"/>
          <w:sz w:val="24"/>
          <w:szCs w:val="24"/>
        </w:rPr>
        <w:t>Schueler</w:t>
      </w:r>
      <w:proofErr w:type="spellEnd"/>
      <w:r>
        <w:rPr>
          <w:rFonts w:eastAsia="Calibri" w:cs="Calibri"/>
          <w:color w:val="222222"/>
          <w:sz w:val="24"/>
          <w:szCs w:val="24"/>
        </w:rPr>
        <w:t xml:space="preserve">- </w:t>
      </w:r>
      <w:r w:rsidR="00536EC2">
        <w:rPr>
          <w:rFonts w:eastAsia="Calibri" w:cs="Calibri"/>
          <w:color w:val="222222"/>
          <w:sz w:val="24"/>
          <w:szCs w:val="24"/>
        </w:rPr>
        <w:t xml:space="preserve"> </w:t>
      </w:r>
      <w:r w:rsidR="00796EDE">
        <w:rPr>
          <w:rFonts w:eastAsia="Calibri" w:cs="Calibri"/>
          <w:color w:val="222222"/>
          <w:sz w:val="24"/>
          <w:szCs w:val="24"/>
        </w:rPr>
        <w:t xml:space="preserve">Focus </w:t>
      </w:r>
      <w:r w:rsidR="00536EC2">
        <w:rPr>
          <w:rFonts w:eastAsia="Calibri" w:cs="Calibri"/>
          <w:color w:val="222222"/>
          <w:sz w:val="24"/>
          <w:szCs w:val="24"/>
        </w:rPr>
        <w:t>on repetitive practices</w:t>
      </w:r>
    </w:p>
    <w:p w:rsidR="00E535B8" w:rsidRDefault="00E535B8" w:rsidP="00E535B8">
      <w:pPr>
        <w:pStyle w:val="ListParagraph"/>
        <w:numPr>
          <w:ilvl w:val="2"/>
          <w:numId w:val="23"/>
        </w:numPr>
        <w:spacing w:after="0" w:line="240" w:lineRule="auto"/>
        <w:rPr>
          <w:rFonts w:eastAsia="Calibri" w:cs="Calibri"/>
          <w:color w:val="222222"/>
          <w:sz w:val="24"/>
          <w:szCs w:val="24"/>
        </w:rPr>
      </w:pPr>
      <w:r>
        <w:rPr>
          <w:rFonts w:eastAsia="Calibri" w:cs="Calibri"/>
          <w:color w:val="222222"/>
          <w:sz w:val="24"/>
          <w:szCs w:val="24"/>
        </w:rPr>
        <w:t xml:space="preserve">Fertilizers / pesticides </w:t>
      </w:r>
      <w:r w:rsidR="00536EC2">
        <w:rPr>
          <w:rFonts w:eastAsia="Calibri" w:cs="Calibri"/>
          <w:color w:val="222222"/>
          <w:sz w:val="24"/>
          <w:szCs w:val="24"/>
        </w:rPr>
        <w:t>use</w:t>
      </w:r>
    </w:p>
    <w:p w:rsidR="00E535B8" w:rsidRDefault="00E535B8" w:rsidP="00E535B8">
      <w:pPr>
        <w:pStyle w:val="ListParagraph"/>
        <w:numPr>
          <w:ilvl w:val="2"/>
          <w:numId w:val="23"/>
        </w:numPr>
        <w:spacing w:after="0" w:line="240" w:lineRule="auto"/>
        <w:rPr>
          <w:rFonts w:eastAsia="Calibri" w:cs="Calibri"/>
          <w:color w:val="222222"/>
          <w:sz w:val="24"/>
          <w:szCs w:val="24"/>
        </w:rPr>
      </w:pPr>
      <w:r>
        <w:rPr>
          <w:rFonts w:eastAsia="Calibri" w:cs="Calibri"/>
          <w:color w:val="222222"/>
          <w:sz w:val="24"/>
          <w:szCs w:val="24"/>
        </w:rPr>
        <w:t>Pet waste</w:t>
      </w:r>
    </w:p>
    <w:p w:rsidR="00E535B8" w:rsidRDefault="00E535B8" w:rsidP="00E535B8">
      <w:pPr>
        <w:pStyle w:val="ListParagraph"/>
        <w:numPr>
          <w:ilvl w:val="2"/>
          <w:numId w:val="23"/>
        </w:numPr>
        <w:spacing w:after="0" w:line="240" w:lineRule="auto"/>
        <w:rPr>
          <w:rFonts w:eastAsia="Calibri" w:cs="Calibri"/>
          <w:color w:val="222222"/>
          <w:sz w:val="24"/>
          <w:szCs w:val="24"/>
        </w:rPr>
      </w:pPr>
      <w:r>
        <w:rPr>
          <w:rFonts w:eastAsia="Calibri" w:cs="Calibri"/>
          <w:color w:val="222222"/>
          <w:sz w:val="24"/>
          <w:szCs w:val="24"/>
        </w:rPr>
        <w:t xml:space="preserve">Stormwater </w:t>
      </w:r>
      <w:r w:rsidR="00536EC2">
        <w:rPr>
          <w:rFonts w:eastAsia="Calibri" w:cs="Calibri"/>
          <w:color w:val="222222"/>
          <w:sz w:val="24"/>
          <w:szCs w:val="24"/>
        </w:rPr>
        <w:t>practices</w:t>
      </w:r>
    </w:p>
    <w:p w:rsidR="00E535B8" w:rsidRDefault="00E535B8" w:rsidP="00E535B8">
      <w:pPr>
        <w:pStyle w:val="ListParagraph"/>
        <w:numPr>
          <w:ilvl w:val="2"/>
          <w:numId w:val="23"/>
        </w:numPr>
        <w:spacing w:after="0" w:line="240" w:lineRule="auto"/>
        <w:rPr>
          <w:rFonts w:eastAsia="Calibri" w:cs="Calibri"/>
          <w:color w:val="222222"/>
          <w:sz w:val="24"/>
          <w:szCs w:val="24"/>
        </w:rPr>
      </w:pPr>
      <w:r>
        <w:rPr>
          <w:rFonts w:eastAsia="Calibri" w:cs="Calibri"/>
          <w:color w:val="222222"/>
          <w:sz w:val="24"/>
          <w:szCs w:val="24"/>
        </w:rPr>
        <w:t>Waste management</w:t>
      </w:r>
      <w:r w:rsidR="00601457">
        <w:rPr>
          <w:rFonts w:eastAsia="Calibri" w:cs="Calibri"/>
          <w:color w:val="222222"/>
          <w:sz w:val="24"/>
          <w:szCs w:val="24"/>
        </w:rPr>
        <w:t>, recycling,</w:t>
      </w:r>
      <w:r w:rsidR="00030EA5">
        <w:rPr>
          <w:rFonts w:eastAsia="Calibri" w:cs="Calibri"/>
          <w:color w:val="222222"/>
          <w:sz w:val="24"/>
          <w:szCs w:val="24"/>
        </w:rPr>
        <w:t xml:space="preserve"> leaf biomass &amp; compost </w:t>
      </w:r>
      <w:r>
        <w:rPr>
          <w:rFonts w:eastAsia="Calibri" w:cs="Calibri"/>
          <w:color w:val="222222"/>
          <w:sz w:val="24"/>
          <w:szCs w:val="24"/>
        </w:rPr>
        <w:t xml:space="preserve"> </w:t>
      </w:r>
    </w:p>
    <w:p w:rsidR="00E535B8" w:rsidRDefault="00E535B8" w:rsidP="00E535B8">
      <w:pPr>
        <w:pStyle w:val="ListParagraph"/>
        <w:numPr>
          <w:ilvl w:val="2"/>
          <w:numId w:val="23"/>
        </w:numPr>
        <w:spacing w:after="0" w:line="240" w:lineRule="auto"/>
        <w:rPr>
          <w:rFonts w:eastAsia="Calibri" w:cs="Calibri"/>
          <w:color w:val="222222"/>
          <w:sz w:val="24"/>
          <w:szCs w:val="24"/>
        </w:rPr>
      </w:pPr>
      <w:r>
        <w:rPr>
          <w:rFonts w:eastAsia="Calibri" w:cs="Calibri"/>
          <w:color w:val="222222"/>
          <w:sz w:val="24"/>
          <w:szCs w:val="24"/>
        </w:rPr>
        <w:t xml:space="preserve">Winter deicing </w:t>
      </w:r>
    </w:p>
    <w:p w:rsidR="00E535B8" w:rsidRDefault="00536EC2" w:rsidP="00E535B8">
      <w:pPr>
        <w:pStyle w:val="ListParagraph"/>
        <w:numPr>
          <w:ilvl w:val="2"/>
          <w:numId w:val="23"/>
        </w:numPr>
        <w:spacing w:after="0" w:line="240" w:lineRule="auto"/>
        <w:rPr>
          <w:rFonts w:eastAsia="Calibri" w:cs="Calibri"/>
          <w:color w:val="222222"/>
          <w:sz w:val="24"/>
          <w:szCs w:val="24"/>
        </w:rPr>
      </w:pPr>
      <w:r>
        <w:rPr>
          <w:rFonts w:eastAsia="Calibri" w:cs="Calibri"/>
          <w:color w:val="222222"/>
          <w:sz w:val="24"/>
          <w:szCs w:val="24"/>
        </w:rPr>
        <w:t>T</w:t>
      </w:r>
      <w:r w:rsidR="00E535B8">
        <w:rPr>
          <w:rFonts w:eastAsia="Calibri" w:cs="Calibri"/>
          <w:color w:val="222222"/>
          <w:sz w:val="24"/>
          <w:szCs w:val="24"/>
        </w:rPr>
        <w:t xml:space="preserve">ree planting </w:t>
      </w:r>
    </w:p>
    <w:p w:rsidR="00E535B8" w:rsidRDefault="00536EC2" w:rsidP="00E535B8">
      <w:pPr>
        <w:pStyle w:val="ListParagraph"/>
        <w:numPr>
          <w:ilvl w:val="2"/>
          <w:numId w:val="23"/>
        </w:numPr>
        <w:spacing w:after="0" w:line="240" w:lineRule="auto"/>
        <w:rPr>
          <w:rFonts w:eastAsia="Calibri" w:cs="Calibri"/>
          <w:color w:val="222222"/>
          <w:sz w:val="24"/>
          <w:szCs w:val="24"/>
        </w:rPr>
      </w:pPr>
      <w:r>
        <w:rPr>
          <w:rFonts w:eastAsia="Calibri" w:cs="Calibri"/>
          <w:color w:val="222222"/>
          <w:sz w:val="24"/>
          <w:szCs w:val="24"/>
        </w:rPr>
        <w:t>Air quality / D</w:t>
      </w:r>
      <w:r w:rsidR="00E535B8">
        <w:rPr>
          <w:rFonts w:eastAsia="Calibri" w:cs="Calibri"/>
          <w:color w:val="222222"/>
          <w:sz w:val="24"/>
          <w:szCs w:val="24"/>
        </w:rPr>
        <w:t>riving patterns</w:t>
      </w:r>
    </w:p>
    <w:p w:rsidR="00E535B8" w:rsidRDefault="00536EC2" w:rsidP="00E535B8">
      <w:pPr>
        <w:pStyle w:val="ListParagraph"/>
        <w:numPr>
          <w:ilvl w:val="2"/>
          <w:numId w:val="23"/>
        </w:numPr>
        <w:spacing w:after="0" w:line="240" w:lineRule="auto"/>
        <w:rPr>
          <w:rFonts w:eastAsia="Calibri" w:cs="Calibri"/>
          <w:color w:val="222222"/>
          <w:sz w:val="24"/>
          <w:szCs w:val="24"/>
        </w:rPr>
      </w:pPr>
      <w:r>
        <w:rPr>
          <w:rFonts w:eastAsia="Calibri" w:cs="Calibri"/>
          <w:color w:val="222222"/>
          <w:sz w:val="24"/>
          <w:szCs w:val="24"/>
        </w:rPr>
        <w:t>Consumer behaviors</w:t>
      </w:r>
    </w:p>
    <w:p w:rsidR="0074779F" w:rsidRDefault="00E535B8" w:rsidP="0074779F">
      <w:pPr>
        <w:pStyle w:val="ListParagraph"/>
        <w:numPr>
          <w:ilvl w:val="2"/>
          <w:numId w:val="23"/>
        </w:numPr>
        <w:spacing w:after="0" w:line="240" w:lineRule="auto"/>
        <w:rPr>
          <w:rFonts w:eastAsia="Calibri" w:cs="Calibri"/>
          <w:color w:val="222222"/>
          <w:sz w:val="24"/>
          <w:szCs w:val="24"/>
        </w:rPr>
      </w:pPr>
      <w:r>
        <w:rPr>
          <w:rFonts w:eastAsia="Calibri" w:cs="Calibri"/>
          <w:color w:val="222222"/>
          <w:sz w:val="24"/>
          <w:szCs w:val="24"/>
        </w:rPr>
        <w:t xml:space="preserve">Public transportation </w:t>
      </w:r>
    </w:p>
    <w:p w:rsidR="00030EA5" w:rsidRPr="0074779F" w:rsidRDefault="00030EA5" w:rsidP="0074779F">
      <w:pPr>
        <w:pStyle w:val="ListParagraph"/>
        <w:numPr>
          <w:ilvl w:val="0"/>
          <w:numId w:val="23"/>
        </w:numPr>
        <w:spacing w:after="0" w:line="240" w:lineRule="auto"/>
        <w:rPr>
          <w:rFonts w:eastAsia="Calibri" w:cs="Calibri"/>
          <w:color w:val="222222"/>
          <w:sz w:val="24"/>
          <w:szCs w:val="24"/>
        </w:rPr>
      </w:pPr>
      <w:r w:rsidRPr="0074779F">
        <w:rPr>
          <w:rFonts w:eastAsia="Calibri" w:cs="Calibri"/>
          <w:color w:val="222222"/>
          <w:sz w:val="24"/>
          <w:szCs w:val="24"/>
        </w:rPr>
        <w:t>Margret</w:t>
      </w:r>
      <w:r w:rsidR="00796EDE">
        <w:rPr>
          <w:rFonts w:eastAsia="Calibri" w:cs="Calibri"/>
          <w:color w:val="222222"/>
          <w:sz w:val="24"/>
          <w:szCs w:val="24"/>
        </w:rPr>
        <w:t xml:space="preserve"> </w:t>
      </w:r>
      <w:proofErr w:type="spellStart"/>
      <w:r w:rsidR="00796EDE">
        <w:rPr>
          <w:rFonts w:eastAsia="Calibri" w:cs="Calibri"/>
          <w:color w:val="222222"/>
          <w:sz w:val="24"/>
          <w:szCs w:val="24"/>
        </w:rPr>
        <w:t>Enloe</w:t>
      </w:r>
      <w:proofErr w:type="spellEnd"/>
      <w:r w:rsidRPr="0074779F">
        <w:rPr>
          <w:rFonts w:eastAsia="Calibri" w:cs="Calibri"/>
          <w:color w:val="222222"/>
          <w:sz w:val="24"/>
          <w:szCs w:val="24"/>
        </w:rPr>
        <w:t xml:space="preserve">- Air quality practices, consumer behaviors </w:t>
      </w:r>
      <w:r w:rsidR="0074779F" w:rsidRPr="0074779F">
        <w:rPr>
          <w:rFonts w:eastAsia="Calibri" w:cs="Calibri"/>
          <w:color w:val="222222"/>
          <w:sz w:val="24"/>
          <w:szCs w:val="24"/>
        </w:rPr>
        <w:t>Political will – advocacy, civic engagement</w:t>
      </w:r>
      <w:r w:rsidR="00796EDE">
        <w:rPr>
          <w:rFonts w:eastAsia="Calibri" w:cs="Calibri"/>
          <w:color w:val="222222"/>
          <w:sz w:val="24"/>
          <w:szCs w:val="24"/>
        </w:rPr>
        <w:t>.</w:t>
      </w:r>
      <w:r w:rsidR="0074779F" w:rsidRPr="0074779F">
        <w:rPr>
          <w:rFonts w:eastAsia="Calibri" w:cs="Calibri"/>
          <w:color w:val="222222"/>
          <w:sz w:val="24"/>
          <w:szCs w:val="24"/>
        </w:rPr>
        <w:t xml:space="preserve"> </w:t>
      </w:r>
    </w:p>
    <w:p w:rsidR="00E535B8" w:rsidRDefault="00030EA5" w:rsidP="00030EA5">
      <w:pPr>
        <w:pStyle w:val="ListParagraph"/>
        <w:numPr>
          <w:ilvl w:val="0"/>
          <w:numId w:val="23"/>
        </w:numPr>
        <w:spacing w:after="0" w:line="240" w:lineRule="auto"/>
        <w:rPr>
          <w:rFonts w:eastAsia="Calibri" w:cs="Calibri"/>
          <w:color w:val="222222"/>
          <w:sz w:val="24"/>
          <w:szCs w:val="24"/>
        </w:rPr>
      </w:pPr>
      <w:r>
        <w:rPr>
          <w:rFonts w:eastAsia="Calibri" w:cs="Calibri"/>
          <w:color w:val="222222"/>
          <w:sz w:val="24"/>
          <w:szCs w:val="24"/>
        </w:rPr>
        <w:t xml:space="preserve">Kristin </w:t>
      </w:r>
      <w:proofErr w:type="spellStart"/>
      <w:r>
        <w:rPr>
          <w:rFonts w:eastAsia="Calibri" w:cs="Calibri"/>
          <w:color w:val="222222"/>
          <w:sz w:val="24"/>
          <w:szCs w:val="24"/>
        </w:rPr>
        <w:t>F</w:t>
      </w:r>
      <w:r w:rsidR="00796EDE">
        <w:rPr>
          <w:rFonts w:eastAsia="Calibri" w:cs="Calibri"/>
          <w:color w:val="222222"/>
          <w:sz w:val="24"/>
          <w:szCs w:val="24"/>
        </w:rPr>
        <w:t>lemming</w:t>
      </w:r>
      <w:proofErr w:type="spellEnd"/>
      <w:r>
        <w:rPr>
          <w:rFonts w:eastAsia="Calibri" w:cs="Calibri"/>
          <w:color w:val="222222"/>
          <w:sz w:val="24"/>
          <w:szCs w:val="24"/>
        </w:rPr>
        <w:t xml:space="preserve">- </w:t>
      </w:r>
      <w:r w:rsidR="00E535B8">
        <w:rPr>
          <w:rFonts w:eastAsia="Calibri" w:cs="Calibri"/>
          <w:color w:val="222222"/>
          <w:sz w:val="24"/>
          <w:szCs w:val="24"/>
        </w:rPr>
        <w:t xml:space="preserve">Maybe </w:t>
      </w:r>
      <w:proofErr w:type="gramStart"/>
      <w:r w:rsidR="00E535B8">
        <w:rPr>
          <w:rFonts w:eastAsia="Calibri" w:cs="Calibri"/>
          <w:color w:val="222222"/>
          <w:sz w:val="24"/>
          <w:szCs w:val="24"/>
        </w:rPr>
        <w:t>have</w:t>
      </w:r>
      <w:proofErr w:type="gramEnd"/>
      <w:r w:rsidR="00E535B8">
        <w:rPr>
          <w:rFonts w:eastAsia="Calibri" w:cs="Calibri"/>
          <w:color w:val="222222"/>
          <w:sz w:val="24"/>
          <w:szCs w:val="24"/>
        </w:rPr>
        <w:t xml:space="preserve"> people tell you what they do, instead</w:t>
      </w:r>
      <w:r>
        <w:rPr>
          <w:rFonts w:eastAsia="Calibri" w:cs="Calibri"/>
          <w:color w:val="222222"/>
          <w:sz w:val="24"/>
          <w:szCs w:val="24"/>
        </w:rPr>
        <w:t xml:space="preserve"> of pinning them into questions, so the questions are less exclusive</w:t>
      </w:r>
      <w:r w:rsidR="00796EDE">
        <w:rPr>
          <w:rFonts w:eastAsia="Calibri" w:cs="Calibri"/>
          <w:color w:val="222222"/>
          <w:sz w:val="24"/>
          <w:szCs w:val="24"/>
        </w:rPr>
        <w:t>.</w:t>
      </w:r>
      <w:r>
        <w:rPr>
          <w:rFonts w:eastAsia="Calibri" w:cs="Calibri"/>
          <w:color w:val="222222"/>
          <w:sz w:val="24"/>
          <w:szCs w:val="24"/>
        </w:rPr>
        <w:t xml:space="preserve"> </w:t>
      </w:r>
    </w:p>
    <w:p w:rsidR="00F742C2" w:rsidRDefault="00F742C2" w:rsidP="00F742C2">
      <w:pPr>
        <w:spacing w:after="0" w:line="240" w:lineRule="auto"/>
        <w:rPr>
          <w:rFonts w:eastAsia="Calibri" w:cs="Calibri"/>
          <w:color w:val="222222"/>
          <w:sz w:val="24"/>
          <w:szCs w:val="24"/>
        </w:rPr>
      </w:pPr>
    </w:p>
    <w:p w:rsidR="0048459B" w:rsidRDefault="0048459B" w:rsidP="00DB5B89">
      <w:pPr>
        <w:spacing w:after="0" w:line="240" w:lineRule="auto"/>
        <w:ind w:left="720" w:hanging="720"/>
        <w:rPr>
          <w:rFonts w:eastAsia="Calibri" w:cs="Calibri"/>
          <w:b/>
          <w:color w:val="222222"/>
          <w:sz w:val="24"/>
          <w:szCs w:val="24"/>
        </w:rPr>
      </w:pPr>
      <w:r w:rsidRPr="0048459B">
        <w:rPr>
          <w:rFonts w:eastAsia="Calibri" w:cs="Calibri"/>
          <w:b/>
          <w:color w:val="222222"/>
          <w:sz w:val="24"/>
          <w:szCs w:val="24"/>
        </w:rPr>
        <w:t>11:20</w:t>
      </w:r>
      <w:r w:rsidRPr="0048459B">
        <w:rPr>
          <w:rFonts w:eastAsia="Calibri" w:cs="Calibri"/>
          <w:b/>
          <w:color w:val="222222"/>
          <w:sz w:val="24"/>
          <w:szCs w:val="24"/>
        </w:rPr>
        <w:tab/>
        <w:t>Existing and related efforts to measure progress of citizen stewardship programs (</w:t>
      </w:r>
      <w:proofErr w:type="spellStart"/>
      <w:r w:rsidRPr="0048459B">
        <w:rPr>
          <w:rFonts w:eastAsia="Calibri" w:cs="Calibri"/>
          <w:b/>
          <w:color w:val="222222"/>
          <w:sz w:val="24"/>
          <w:szCs w:val="24"/>
        </w:rPr>
        <w:t>e.g</w:t>
      </w:r>
      <w:proofErr w:type="spellEnd"/>
      <w:r w:rsidRPr="0048459B">
        <w:rPr>
          <w:rFonts w:eastAsia="Calibri" w:cs="Calibri"/>
          <w:b/>
          <w:color w:val="222222"/>
          <w:sz w:val="24"/>
          <w:szCs w:val="24"/>
        </w:rPr>
        <w:t xml:space="preserve"> that might help answer questions generated previously)</w:t>
      </w:r>
    </w:p>
    <w:p w:rsidR="00796EDE" w:rsidRDefault="00796EDE" w:rsidP="00DB5B89">
      <w:pPr>
        <w:spacing w:after="0" w:line="240" w:lineRule="auto"/>
        <w:ind w:left="720" w:hanging="720"/>
        <w:rPr>
          <w:rFonts w:eastAsia="Calibri" w:cs="Calibri"/>
          <w:b/>
          <w:color w:val="222222"/>
          <w:sz w:val="24"/>
          <w:szCs w:val="24"/>
        </w:rPr>
      </w:pPr>
    </w:p>
    <w:p w:rsidR="00BA75BC" w:rsidRPr="00796EDE" w:rsidRDefault="00BA75BC" w:rsidP="00796EDE">
      <w:pPr>
        <w:spacing w:after="0" w:line="240" w:lineRule="auto"/>
        <w:rPr>
          <w:rFonts w:eastAsia="Calibri" w:cs="Calibri"/>
          <w:color w:val="222222"/>
          <w:sz w:val="24"/>
          <w:szCs w:val="24"/>
        </w:rPr>
      </w:pPr>
      <w:r w:rsidRPr="00796EDE">
        <w:rPr>
          <w:rFonts w:eastAsia="Calibri" w:cs="Calibri"/>
          <w:color w:val="222222"/>
          <w:sz w:val="24"/>
          <w:szCs w:val="24"/>
        </w:rPr>
        <w:t xml:space="preserve">Do you know any similar metrics? </w:t>
      </w:r>
      <w:r w:rsidR="00796EDE">
        <w:rPr>
          <w:rFonts w:eastAsia="Calibri" w:cs="Calibri"/>
          <w:color w:val="222222"/>
          <w:sz w:val="24"/>
          <w:szCs w:val="24"/>
        </w:rPr>
        <w:t xml:space="preserve"> </w:t>
      </w:r>
      <w:bookmarkStart w:id="0" w:name="_GoBack"/>
      <w:bookmarkEnd w:id="0"/>
      <w:proofErr w:type="gramStart"/>
      <w:r w:rsidRPr="00796EDE">
        <w:rPr>
          <w:rFonts w:eastAsia="Calibri" w:cs="Calibri"/>
          <w:color w:val="222222"/>
          <w:sz w:val="24"/>
          <w:szCs w:val="24"/>
        </w:rPr>
        <w:t xml:space="preserve">Especially </w:t>
      </w:r>
      <w:r w:rsidR="00E95C73">
        <w:rPr>
          <w:rFonts w:eastAsia="Calibri" w:cs="Calibri"/>
          <w:color w:val="222222"/>
          <w:sz w:val="24"/>
          <w:szCs w:val="24"/>
        </w:rPr>
        <w:t>at</w:t>
      </w:r>
      <w:r w:rsidRPr="00796EDE">
        <w:rPr>
          <w:rFonts w:eastAsia="Calibri" w:cs="Calibri"/>
          <w:color w:val="222222"/>
          <w:sz w:val="24"/>
          <w:szCs w:val="24"/>
        </w:rPr>
        <w:t xml:space="preserve"> the volunteer and leadership level?</w:t>
      </w:r>
      <w:proofErr w:type="gramEnd"/>
    </w:p>
    <w:p w:rsidR="006E7552" w:rsidRDefault="006E7552" w:rsidP="006E7552">
      <w:pPr>
        <w:pStyle w:val="ListParagraph"/>
        <w:numPr>
          <w:ilvl w:val="1"/>
          <w:numId w:val="23"/>
        </w:numPr>
        <w:spacing w:after="0" w:line="240" w:lineRule="auto"/>
        <w:rPr>
          <w:rFonts w:eastAsia="Calibri" w:cs="Calibri"/>
          <w:color w:val="222222"/>
          <w:sz w:val="24"/>
          <w:szCs w:val="24"/>
        </w:rPr>
      </w:pPr>
      <w:r>
        <w:rPr>
          <w:rFonts w:eastAsia="Calibri" w:cs="Calibri"/>
          <w:color w:val="222222"/>
          <w:sz w:val="24"/>
          <w:szCs w:val="24"/>
        </w:rPr>
        <w:t>V</w:t>
      </w:r>
      <w:r w:rsidR="00D25C30">
        <w:rPr>
          <w:rFonts w:eastAsia="Calibri" w:cs="Calibri"/>
          <w:color w:val="222222"/>
          <w:sz w:val="24"/>
          <w:szCs w:val="24"/>
        </w:rPr>
        <w:t xml:space="preserve">irginia </w:t>
      </w:r>
      <w:r>
        <w:rPr>
          <w:rFonts w:eastAsia="Calibri" w:cs="Calibri"/>
          <w:color w:val="222222"/>
          <w:sz w:val="24"/>
          <w:szCs w:val="24"/>
        </w:rPr>
        <w:t>T</w:t>
      </w:r>
      <w:r w:rsidR="00D25C30">
        <w:rPr>
          <w:rFonts w:eastAsia="Calibri" w:cs="Calibri"/>
          <w:color w:val="222222"/>
          <w:sz w:val="24"/>
          <w:szCs w:val="24"/>
        </w:rPr>
        <w:t>ech</w:t>
      </w:r>
      <w:r w:rsidR="00030EA5">
        <w:rPr>
          <w:rFonts w:eastAsia="Calibri" w:cs="Calibri"/>
          <w:color w:val="222222"/>
          <w:sz w:val="24"/>
          <w:szCs w:val="24"/>
        </w:rPr>
        <w:t xml:space="preserve"> – </w:t>
      </w:r>
      <w:r w:rsidR="00796EDE">
        <w:rPr>
          <w:rFonts w:eastAsia="Calibri" w:cs="Calibri"/>
          <w:color w:val="222222"/>
          <w:sz w:val="24"/>
          <w:szCs w:val="24"/>
        </w:rPr>
        <w:t xml:space="preserve">Overall </w:t>
      </w:r>
      <w:r>
        <w:rPr>
          <w:rFonts w:eastAsia="Calibri" w:cs="Calibri"/>
          <w:color w:val="222222"/>
          <w:sz w:val="24"/>
          <w:szCs w:val="24"/>
        </w:rPr>
        <w:t xml:space="preserve">leadership and citizen engagement metric </w:t>
      </w:r>
    </w:p>
    <w:p w:rsidR="006E7552" w:rsidRDefault="006E7552" w:rsidP="006E7552">
      <w:pPr>
        <w:pStyle w:val="ListParagraph"/>
        <w:numPr>
          <w:ilvl w:val="1"/>
          <w:numId w:val="23"/>
        </w:numPr>
        <w:spacing w:after="0" w:line="240" w:lineRule="auto"/>
        <w:rPr>
          <w:rFonts w:eastAsia="Calibri" w:cs="Calibri"/>
          <w:color w:val="222222"/>
          <w:sz w:val="24"/>
          <w:szCs w:val="24"/>
        </w:rPr>
      </w:pPr>
      <w:r>
        <w:rPr>
          <w:rFonts w:eastAsia="Calibri" w:cs="Calibri"/>
          <w:color w:val="222222"/>
          <w:sz w:val="24"/>
          <w:szCs w:val="24"/>
        </w:rPr>
        <w:t xml:space="preserve">Environmental Justice </w:t>
      </w:r>
      <w:r w:rsidR="00D25C30">
        <w:rPr>
          <w:rFonts w:eastAsia="Calibri" w:cs="Calibri"/>
          <w:color w:val="222222"/>
          <w:sz w:val="24"/>
          <w:szCs w:val="24"/>
        </w:rPr>
        <w:t>metrics</w:t>
      </w:r>
      <w:r>
        <w:rPr>
          <w:rFonts w:eastAsia="Calibri" w:cs="Calibri"/>
          <w:color w:val="222222"/>
          <w:sz w:val="24"/>
          <w:szCs w:val="24"/>
        </w:rPr>
        <w:t xml:space="preserve"> – Kristin </w:t>
      </w:r>
      <w:proofErr w:type="spellStart"/>
      <w:r w:rsidR="00796EDE">
        <w:rPr>
          <w:rFonts w:eastAsia="Calibri" w:cs="Calibri"/>
          <w:color w:val="222222"/>
          <w:sz w:val="24"/>
          <w:szCs w:val="24"/>
        </w:rPr>
        <w:t>Flemming</w:t>
      </w:r>
      <w:proofErr w:type="spellEnd"/>
      <w:r w:rsidR="009B39CC">
        <w:rPr>
          <w:rFonts w:eastAsia="Calibri" w:cs="Calibri"/>
          <w:color w:val="222222"/>
          <w:sz w:val="24"/>
          <w:szCs w:val="24"/>
        </w:rPr>
        <w:t xml:space="preserve"> will look into</w:t>
      </w:r>
    </w:p>
    <w:p w:rsidR="006E7552" w:rsidRPr="00D25C30" w:rsidRDefault="006E7552" w:rsidP="00D25C30">
      <w:pPr>
        <w:pStyle w:val="ListParagraph"/>
        <w:numPr>
          <w:ilvl w:val="1"/>
          <w:numId w:val="23"/>
        </w:numPr>
        <w:spacing w:after="0" w:line="240" w:lineRule="auto"/>
        <w:rPr>
          <w:rFonts w:eastAsia="Calibri" w:cs="Calibri"/>
          <w:color w:val="222222"/>
          <w:sz w:val="24"/>
          <w:szCs w:val="24"/>
        </w:rPr>
      </w:pPr>
      <w:proofErr w:type="spellStart"/>
      <w:r>
        <w:rPr>
          <w:rFonts w:eastAsia="Calibri" w:cs="Calibri"/>
          <w:color w:val="222222"/>
          <w:sz w:val="24"/>
          <w:szCs w:val="24"/>
        </w:rPr>
        <w:t>Americorp</w:t>
      </w:r>
      <w:proofErr w:type="spellEnd"/>
      <w:r>
        <w:rPr>
          <w:rFonts w:eastAsia="Calibri" w:cs="Calibri"/>
          <w:color w:val="222222"/>
          <w:sz w:val="24"/>
          <w:szCs w:val="24"/>
        </w:rPr>
        <w:t xml:space="preserve"> – </w:t>
      </w:r>
      <w:r w:rsidR="00796EDE">
        <w:rPr>
          <w:rFonts w:eastAsia="Calibri" w:cs="Calibri"/>
          <w:color w:val="222222"/>
          <w:sz w:val="24"/>
          <w:szCs w:val="24"/>
        </w:rPr>
        <w:t xml:space="preserve">Volunteerism </w:t>
      </w:r>
      <w:r>
        <w:rPr>
          <w:rFonts w:eastAsia="Calibri" w:cs="Calibri"/>
          <w:color w:val="222222"/>
          <w:sz w:val="24"/>
          <w:szCs w:val="24"/>
        </w:rPr>
        <w:t>metrics</w:t>
      </w:r>
    </w:p>
    <w:p w:rsidR="0048459B" w:rsidRDefault="0048459B" w:rsidP="0048459B">
      <w:pPr>
        <w:spacing w:after="0" w:line="240" w:lineRule="auto"/>
        <w:rPr>
          <w:rFonts w:eastAsia="Calibri" w:cs="Calibri"/>
          <w:color w:val="222222"/>
          <w:sz w:val="24"/>
          <w:szCs w:val="24"/>
        </w:rPr>
      </w:pPr>
    </w:p>
    <w:p w:rsidR="00BE3365" w:rsidRDefault="0048459B" w:rsidP="00BE3365">
      <w:pPr>
        <w:spacing w:after="0" w:line="240" w:lineRule="auto"/>
        <w:rPr>
          <w:rFonts w:eastAsia="Calibri" w:cs="Calibri"/>
          <w:b/>
          <w:color w:val="222222"/>
          <w:sz w:val="24"/>
          <w:szCs w:val="24"/>
        </w:rPr>
      </w:pPr>
      <w:r w:rsidRPr="00AB2AAA">
        <w:rPr>
          <w:rFonts w:eastAsia="Calibri" w:cs="Calibri"/>
          <w:b/>
          <w:color w:val="222222"/>
          <w:sz w:val="24"/>
          <w:szCs w:val="24"/>
        </w:rPr>
        <w:t>11:45</w:t>
      </w:r>
      <w:r w:rsidRPr="00AB2AAA">
        <w:rPr>
          <w:rFonts w:eastAsia="Calibri" w:cs="Calibri"/>
          <w:b/>
          <w:color w:val="222222"/>
          <w:sz w:val="24"/>
          <w:szCs w:val="24"/>
        </w:rPr>
        <w:tab/>
        <w:t>Next Steps</w:t>
      </w:r>
    </w:p>
    <w:p w:rsidR="00796EDE" w:rsidRPr="00AB2AAA" w:rsidRDefault="00796EDE" w:rsidP="00BE3365">
      <w:pPr>
        <w:spacing w:after="0" w:line="240" w:lineRule="auto"/>
        <w:rPr>
          <w:rFonts w:eastAsia="Calibri" w:cs="Calibri"/>
          <w:b/>
          <w:color w:val="222222"/>
          <w:sz w:val="24"/>
          <w:szCs w:val="24"/>
        </w:rPr>
      </w:pPr>
    </w:p>
    <w:p w:rsidR="009B39CC" w:rsidRPr="009B39CC" w:rsidRDefault="009B39CC" w:rsidP="009B39CC">
      <w:pPr>
        <w:pStyle w:val="ListParagraph"/>
        <w:numPr>
          <w:ilvl w:val="0"/>
          <w:numId w:val="30"/>
        </w:numPr>
        <w:spacing w:after="0" w:line="240" w:lineRule="auto"/>
        <w:rPr>
          <w:rFonts w:eastAsia="Calibri" w:cs="Calibri"/>
          <w:color w:val="222222"/>
          <w:sz w:val="24"/>
          <w:szCs w:val="24"/>
        </w:rPr>
      </w:pPr>
      <w:r w:rsidRPr="009B39CC">
        <w:rPr>
          <w:rFonts w:eastAsia="Calibri" w:cs="Calibri"/>
          <w:color w:val="222222"/>
          <w:sz w:val="24"/>
          <w:szCs w:val="24"/>
        </w:rPr>
        <w:t>Next Meeting – Late April/May</w:t>
      </w:r>
    </w:p>
    <w:p w:rsidR="009B39CC" w:rsidRPr="009B39CC" w:rsidRDefault="009B39CC" w:rsidP="009B39CC">
      <w:pPr>
        <w:pStyle w:val="ListParagraph"/>
        <w:numPr>
          <w:ilvl w:val="1"/>
          <w:numId w:val="30"/>
        </w:numPr>
        <w:spacing w:after="0" w:line="240" w:lineRule="auto"/>
        <w:rPr>
          <w:rFonts w:eastAsia="Calibri" w:cs="Calibri"/>
          <w:color w:val="222222"/>
          <w:sz w:val="24"/>
          <w:szCs w:val="24"/>
        </w:rPr>
      </w:pPr>
      <w:r w:rsidRPr="009B39CC">
        <w:rPr>
          <w:rFonts w:eastAsia="Calibri" w:cs="Calibri"/>
          <w:color w:val="222222"/>
          <w:sz w:val="24"/>
          <w:szCs w:val="24"/>
        </w:rPr>
        <w:t xml:space="preserve">Presentation of existing measurement/tracking efforts relevant to this work </w:t>
      </w:r>
    </w:p>
    <w:p w:rsidR="009B39CC" w:rsidRPr="009B39CC" w:rsidRDefault="009B39CC" w:rsidP="009B39CC">
      <w:pPr>
        <w:pStyle w:val="ListParagraph"/>
        <w:numPr>
          <w:ilvl w:val="1"/>
          <w:numId w:val="30"/>
        </w:numPr>
        <w:spacing w:after="0" w:line="240" w:lineRule="auto"/>
        <w:rPr>
          <w:rFonts w:eastAsia="Calibri" w:cs="Calibri"/>
          <w:color w:val="222222"/>
          <w:sz w:val="24"/>
          <w:szCs w:val="24"/>
        </w:rPr>
      </w:pPr>
      <w:r w:rsidRPr="009B39CC">
        <w:rPr>
          <w:rFonts w:eastAsia="Calibri" w:cs="Calibri"/>
          <w:color w:val="222222"/>
          <w:sz w:val="24"/>
          <w:szCs w:val="24"/>
        </w:rPr>
        <w:t>Present DRAFT indicator framework</w:t>
      </w:r>
    </w:p>
    <w:p w:rsidR="00BE3365" w:rsidRDefault="009B39CC" w:rsidP="009B39CC">
      <w:pPr>
        <w:pStyle w:val="ListParagraph"/>
        <w:numPr>
          <w:ilvl w:val="1"/>
          <w:numId w:val="30"/>
        </w:numPr>
        <w:spacing w:after="0" w:line="240" w:lineRule="auto"/>
        <w:rPr>
          <w:rFonts w:eastAsia="Calibri" w:cs="Calibri"/>
          <w:color w:val="222222"/>
          <w:sz w:val="24"/>
          <w:szCs w:val="24"/>
        </w:rPr>
      </w:pPr>
      <w:r w:rsidRPr="009B39CC">
        <w:rPr>
          <w:rFonts w:eastAsia="Calibri" w:cs="Calibri"/>
          <w:color w:val="222222"/>
          <w:sz w:val="24"/>
          <w:szCs w:val="24"/>
        </w:rPr>
        <w:t>Seek feedback on development of the behavior index</w:t>
      </w:r>
    </w:p>
    <w:p w:rsidR="00796EDE" w:rsidRPr="009B39CC" w:rsidRDefault="00796EDE" w:rsidP="00796EDE">
      <w:pPr>
        <w:pStyle w:val="ListParagraph"/>
        <w:spacing w:after="0" w:line="240" w:lineRule="auto"/>
        <w:ind w:left="1440"/>
        <w:rPr>
          <w:rFonts w:eastAsia="Calibri" w:cs="Calibri"/>
          <w:color w:val="222222"/>
          <w:sz w:val="24"/>
          <w:szCs w:val="24"/>
        </w:rPr>
      </w:pPr>
    </w:p>
    <w:p w:rsidR="00816D92" w:rsidRDefault="00AB2AAA" w:rsidP="009B39CC">
      <w:pPr>
        <w:tabs>
          <w:tab w:val="left" w:pos="720"/>
          <w:tab w:val="left" w:pos="1440"/>
          <w:tab w:val="left" w:pos="3795"/>
        </w:tabs>
        <w:spacing w:after="0" w:line="240" w:lineRule="auto"/>
        <w:rPr>
          <w:rFonts w:eastAsia="Times New Roman" w:cs="Times New Roman"/>
          <w:b/>
          <w:sz w:val="24"/>
          <w:szCs w:val="24"/>
        </w:rPr>
      </w:pPr>
      <w:r>
        <w:rPr>
          <w:rFonts w:eastAsia="Times New Roman" w:cs="Times New Roman"/>
          <w:b/>
          <w:sz w:val="24"/>
          <w:szCs w:val="24"/>
        </w:rPr>
        <w:t>12:00</w:t>
      </w:r>
      <w:r>
        <w:rPr>
          <w:rFonts w:eastAsia="Times New Roman" w:cs="Times New Roman"/>
          <w:b/>
          <w:sz w:val="24"/>
          <w:szCs w:val="24"/>
        </w:rPr>
        <w:tab/>
      </w:r>
      <w:r w:rsidR="00816D92">
        <w:rPr>
          <w:rFonts w:eastAsia="Times New Roman" w:cs="Times New Roman"/>
          <w:b/>
          <w:sz w:val="24"/>
          <w:szCs w:val="24"/>
        </w:rPr>
        <w:t>Adjourn</w:t>
      </w:r>
      <w:r w:rsidR="009B39CC">
        <w:rPr>
          <w:rFonts w:eastAsia="Times New Roman" w:cs="Times New Roman"/>
          <w:b/>
          <w:sz w:val="24"/>
          <w:szCs w:val="24"/>
        </w:rPr>
        <w:tab/>
      </w:r>
    </w:p>
    <w:p w:rsidR="008F20E9" w:rsidRDefault="008F20E9">
      <w:pPr>
        <w:spacing w:after="0" w:line="240" w:lineRule="auto"/>
        <w:rPr>
          <w:rFonts w:ascii="Calibri" w:eastAsia="Calibri" w:hAnsi="Calibri" w:cs="Calibri"/>
          <w:color w:val="222222"/>
          <w:sz w:val="24"/>
        </w:rPr>
      </w:pPr>
    </w:p>
    <w:p w:rsidR="00251149" w:rsidRDefault="00251149">
      <w:pPr>
        <w:spacing w:after="0" w:line="240" w:lineRule="auto"/>
        <w:ind w:left="360"/>
        <w:rPr>
          <w:rFonts w:ascii="Calibri" w:eastAsia="Calibri" w:hAnsi="Calibri" w:cs="Calibri"/>
          <w:color w:val="222222"/>
          <w:sz w:val="24"/>
        </w:rPr>
      </w:pPr>
    </w:p>
    <w:sectPr w:rsidR="00251149" w:rsidSect="006F76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322E"/>
    <w:multiLevelType w:val="hybridMultilevel"/>
    <w:tmpl w:val="A63606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4B5D6E"/>
    <w:multiLevelType w:val="hybridMultilevel"/>
    <w:tmpl w:val="C6265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05B70"/>
    <w:multiLevelType w:val="hybridMultilevel"/>
    <w:tmpl w:val="326250FA"/>
    <w:lvl w:ilvl="0" w:tplc="04090011">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2A161E8"/>
    <w:multiLevelType w:val="hybridMultilevel"/>
    <w:tmpl w:val="77B24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F57005"/>
    <w:multiLevelType w:val="hybridMultilevel"/>
    <w:tmpl w:val="69B6D4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AD64C4"/>
    <w:multiLevelType w:val="hybridMultilevel"/>
    <w:tmpl w:val="669CF8A8"/>
    <w:lvl w:ilvl="0" w:tplc="783E3F3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2072BD"/>
    <w:multiLevelType w:val="hybridMultilevel"/>
    <w:tmpl w:val="0BAE6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5106E4"/>
    <w:multiLevelType w:val="hybridMultilevel"/>
    <w:tmpl w:val="8B2207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EF75238"/>
    <w:multiLevelType w:val="hybridMultilevel"/>
    <w:tmpl w:val="2BFCE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E11220"/>
    <w:multiLevelType w:val="hybridMultilevel"/>
    <w:tmpl w:val="29AACE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42D6606D"/>
    <w:multiLevelType w:val="hybridMultilevel"/>
    <w:tmpl w:val="F9806F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6C08EC"/>
    <w:multiLevelType w:val="hybridMultilevel"/>
    <w:tmpl w:val="C95AFBA4"/>
    <w:lvl w:ilvl="0" w:tplc="8828DD38">
      <w:start w:val="1"/>
      <w:numFmt w:val="bullet"/>
      <w:lvlText w:val="•"/>
      <w:lvlJc w:val="left"/>
      <w:pPr>
        <w:tabs>
          <w:tab w:val="num" w:pos="720"/>
        </w:tabs>
        <w:ind w:left="720" w:hanging="360"/>
      </w:pPr>
      <w:rPr>
        <w:rFonts w:ascii="Arial" w:hAnsi="Arial" w:hint="default"/>
      </w:rPr>
    </w:lvl>
    <w:lvl w:ilvl="1" w:tplc="27069702">
      <w:start w:val="1"/>
      <w:numFmt w:val="bullet"/>
      <w:lvlText w:val="•"/>
      <w:lvlJc w:val="left"/>
      <w:pPr>
        <w:tabs>
          <w:tab w:val="num" w:pos="1440"/>
        </w:tabs>
        <w:ind w:left="1440" w:hanging="360"/>
      </w:pPr>
      <w:rPr>
        <w:rFonts w:ascii="Arial" w:hAnsi="Arial" w:hint="default"/>
      </w:rPr>
    </w:lvl>
    <w:lvl w:ilvl="2" w:tplc="C43A69F6" w:tentative="1">
      <w:start w:val="1"/>
      <w:numFmt w:val="bullet"/>
      <w:lvlText w:val="•"/>
      <w:lvlJc w:val="left"/>
      <w:pPr>
        <w:tabs>
          <w:tab w:val="num" w:pos="2160"/>
        </w:tabs>
        <w:ind w:left="2160" w:hanging="360"/>
      </w:pPr>
      <w:rPr>
        <w:rFonts w:ascii="Arial" w:hAnsi="Arial" w:hint="default"/>
      </w:rPr>
    </w:lvl>
    <w:lvl w:ilvl="3" w:tplc="9FA28368" w:tentative="1">
      <w:start w:val="1"/>
      <w:numFmt w:val="bullet"/>
      <w:lvlText w:val="•"/>
      <w:lvlJc w:val="left"/>
      <w:pPr>
        <w:tabs>
          <w:tab w:val="num" w:pos="2880"/>
        </w:tabs>
        <w:ind w:left="2880" w:hanging="360"/>
      </w:pPr>
      <w:rPr>
        <w:rFonts w:ascii="Arial" w:hAnsi="Arial" w:hint="default"/>
      </w:rPr>
    </w:lvl>
    <w:lvl w:ilvl="4" w:tplc="BF1C2E96" w:tentative="1">
      <w:start w:val="1"/>
      <w:numFmt w:val="bullet"/>
      <w:lvlText w:val="•"/>
      <w:lvlJc w:val="left"/>
      <w:pPr>
        <w:tabs>
          <w:tab w:val="num" w:pos="3600"/>
        </w:tabs>
        <w:ind w:left="3600" w:hanging="360"/>
      </w:pPr>
      <w:rPr>
        <w:rFonts w:ascii="Arial" w:hAnsi="Arial" w:hint="default"/>
      </w:rPr>
    </w:lvl>
    <w:lvl w:ilvl="5" w:tplc="96D87FE2" w:tentative="1">
      <w:start w:val="1"/>
      <w:numFmt w:val="bullet"/>
      <w:lvlText w:val="•"/>
      <w:lvlJc w:val="left"/>
      <w:pPr>
        <w:tabs>
          <w:tab w:val="num" w:pos="4320"/>
        </w:tabs>
        <w:ind w:left="4320" w:hanging="360"/>
      </w:pPr>
      <w:rPr>
        <w:rFonts w:ascii="Arial" w:hAnsi="Arial" w:hint="default"/>
      </w:rPr>
    </w:lvl>
    <w:lvl w:ilvl="6" w:tplc="732CC5FA" w:tentative="1">
      <w:start w:val="1"/>
      <w:numFmt w:val="bullet"/>
      <w:lvlText w:val="•"/>
      <w:lvlJc w:val="left"/>
      <w:pPr>
        <w:tabs>
          <w:tab w:val="num" w:pos="5040"/>
        </w:tabs>
        <w:ind w:left="5040" w:hanging="360"/>
      </w:pPr>
      <w:rPr>
        <w:rFonts w:ascii="Arial" w:hAnsi="Arial" w:hint="default"/>
      </w:rPr>
    </w:lvl>
    <w:lvl w:ilvl="7" w:tplc="82CE9E4C" w:tentative="1">
      <w:start w:val="1"/>
      <w:numFmt w:val="bullet"/>
      <w:lvlText w:val="•"/>
      <w:lvlJc w:val="left"/>
      <w:pPr>
        <w:tabs>
          <w:tab w:val="num" w:pos="5760"/>
        </w:tabs>
        <w:ind w:left="5760" w:hanging="360"/>
      </w:pPr>
      <w:rPr>
        <w:rFonts w:ascii="Arial" w:hAnsi="Arial" w:hint="default"/>
      </w:rPr>
    </w:lvl>
    <w:lvl w:ilvl="8" w:tplc="7A98AA76" w:tentative="1">
      <w:start w:val="1"/>
      <w:numFmt w:val="bullet"/>
      <w:lvlText w:val="•"/>
      <w:lvlJc w:val="left"/>
      <w:pPr>
        <w:tabs>
          <w:tab w:val="num" w:pos="6480"/>
        </w:tabs>
        <w:ind w:left="6480" w:hanging="360"/>
      </w:pPr>
      <w:rPr>
        <w:rFonts w:ascii="Arial" w:hAnsi="Arial" w:hint="default"/>
      </w:rPr>
    </w:lvl>
  </w:abstractNum>
  <w:abstractNum w:abstractNumId="12">
    <w:nsid w:val="45F47308"/>
    <w:multiLevelType w:val="hybridMultilevel"/>
    <w:tmpl w:val="F16E8B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64F0647"/>
    <w:multiLevelType w:val="hybridMultilevel"/>
    <w:tmpl w:val="105ABD94"/>
    <w:lvl w:ilvl="0" w:tplc="8008498C">
      <w:start w:val="1"/>
      <w:numFmt w:val="decimal"/>
      <w:lvlText w:val="%1."/>
      <w:lvlJc w:val="left"/>
      <w:pPr>
        <w:tabs>
          <w:tab w:val="num" w:pos="720"/>
        </w:tabs>
        <w:ind w:left="720" w:hanging="360"/>
      </w:pPr>
    </w:lvl>
    <w:lvl w:ilvl="1" w:tplc="CC86CED0">
      <w:start w:val="1"/>
      <w:numFmt w:val="decimal"/>
      <w:lvlText w:val="%2."/>
      <w:lvlJc w:val="left"/>
      <w:pPr>
        <w:tabs>
          <w:tab w:val="num" w:pos="1440"/>
        </w:tabs>
        <w:ind w:left="1440" w:hanging="360"/>
      </w:pPr>
    </w:lvl>
    <w:lvl w:ilvl="2" w:tplc="8BE69EE6" w:tentative="1">
      <w:start w:val="1"/>
      <w:numFmt w:val="decimal"/>
      <w:lvlText w:val="%3."/>
      <w:lvlJc w:val="left"/>
      <w:pPr>
        <w:tabs>
          <w:tab w:val="num" w:pos="2160"/>
        </w:tabs>
        <w:ind w:left="2160" w:hanging="360"/>
      </w:pPr>
    </w:lvl>
    <w:lvl w:ilvl="3" w:tplc="8F44CB28" w:tentative="1">
      <w:start w:val="1"/>
      <w:numFmt w:val="decimal"/>
      <w:lvlText w:val="%4."/>
      <w:lvlJc w:val="left"/>
      <w:pPr>
        <w:tabs>
          <w:tab w:val="num" w:pos="2880"/>
        </w:tabs>
        <w:ind w:left="2880" w:hanging="360"/>
      </w:pPr>
    </w:lvl>
    <w:lvl w:ilvl="4" w:tplc="5C5A3EB8" w:tentative="1">
      <w:start w:val="1"/>
      <w:numFmt w:val="decimal"/>
      <w:lvlText w:val="%5."/>
      <w:lvlJc w:val="left"/>
      <w:pPr>
        <w:tabs>
          <w:tab w:val="num" w:pos="3600"/>
        </w:tabs>
        <w:ind w:left="3600" w:hanging="360"/>
      </w:pPr>
    </w:lvl>
    <w:lvl w:ilvl="5" w:tplc="6DE689C0" w:tentative="1">
      <w:start w:val="1"/>
      <w:numFmt w:val="decimal"/>
      <w:lvlText w:val="%6."/>
      <w:lvlJc w:val="left"/>
      <w:pPr>
        <w:tabs>
          <w:tab w:val="num" w:pos="4320"/>
        </w:tabs>
        <w:ind w:left="4320" w:hanging="360"/>
      </w:pPr>
    </w:lvl>
    <w:lvl w:ilvl="6" w:tplc="1DAE0FD4" w:tentative="1">
      <w:start w:val="1"/>
      <w:numFmt w:val="decimal"/>
      <w:lvlText w:val="%7."/>
      <w:lvlJc w:val="left"/>
      <w:pPr>
        <w:tabs>
          <w:tab w:val="num" w:pos="5040"/>
        </w:tabs>
        <w:ind w:left="5040" w:hanging="360"/>
      </w:pPr>
    </w:lvl>
    <w:lvl w:ilvl="7" w:tplc="7DAA4ACC" w:tentative="1">
      <w:start w:val="1"/>
      <w:numFmt w:val="decimal"/>
      <w:lvlText w:val="%8."/>
      <w:lvlJc w:val="left"/>
      <w:pPr>
        <w:tabs>
          <w:tab w:val="num" w:pos="5760"/>
        </w:tabs>
        <w:ind w:left="5760" w:hanging="360"/>
      </w:pPr>
    </w:lvl>
    <w:lvl w:ilvl="8" w:tplc="E46A5570" w:tentative="1">
      <w:start w:val="1"/>
      <w:numFmt w:val="decimal"/>
      <w:lvlText w:val="%9."/>
      <w:lvlJc w:val="left"/>
      <w:pPr>
        <w:tabs>
          <w:tab w:val="num" w:pos="6480"/>
        </w:tabs>
        <w:ind w:left="6480" w:hanging="360"/>
      </w:pPr>
    </w:lvl>
  </w:abstractNum>
  <w:abstractNum w:abstractNumId="14">
    <w:nsid w:val="4A6B2BB0"/>
    <w:multiLevelType w:val="hybridMultilevel"/>
    <w:tmpl w:val="C6DC6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AB4C2D"/>
    <w:multiLevelType w:val="hybridMultilevel"/>
    <w:tmpl w:val="48E05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517694"/>
    <w:multiLevelType w:val="hybridMultilevel"/>
    <w:tmpl w:val="AAD059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1B41BC9"/>
    <w:multiLevelType w:val="hybridMultilevel"/>
    <w:tmpl w:val="65A61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4B161E2"/>
    <w:multiLevelType w:val="hybridMultilevel"/>
    <w:tmpl w:val="AFEEC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925BBA"/>
    <w:multiLevelType w:val="hybridMultilevel"/>
    <w:tmpl w:val="5DCCF706"/>
    <w:lvl w:ilvl="0" w:tplc="8AEE3E3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58730D54"/>
    <w:multiLevelType w:val="hybridMultilevel"/>
    <w:tmpl w:val="F6E0A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5735E5"/>
    <w:multiLevelType w:val="hybridMultilevel"/>
    <w:tmpl w:val="B9EC028A"/>
    <w:lvl w:ilvl="0" w:tplc="783E3F3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0277CD"/>
    <w:multiLevelType w:val="hybridMultilevel"/>
    <w:tmpl w:val="690083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6FC24171"/>
    <w:multiLevelType w:val="multilevel"/>
    <w:tmpl w:val="98544F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7497B33"/>
    <w:multiLevelType w:val="multilevel"/>
    <w:tmpl w:val="595EBC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87C7658"/>
    <w:multiLevelType w:val="hybridMultilevel"/>
    <w:tmpl w:val="7DF49F30"/>
    <w:lvl w:ilvl="0" w:tplc="783E3F3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7DA921CE"/>
    <w:multiLevelType w:val="hybridMultilevel"/>
    <w:tmpl w:val="2A7A12EC"/>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27">
    <w:nsid w:val="7E5569AE"/>
    <w:multiLevelType w:val="hybridMultilevel"/>
    <w:tmpl w:val="F48C29DE"/>
    <w:lvl w:ilvl="0" w:tplc="783E3F3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20"/>
  </w:num>
  <w:num w:numId="4">
    <w:abstractNumId w:val="17"/>
  </w:num>
  <w:num w:numId="5">
    <w:abstractNumId w:val="19"/>
  </w:num>
  <w:num w:numId="6">
    <w:abstractNumId w:val="9"/>
  </w:num>
  <w:num w:numId="7">
    <w:abstractNumId w:val="9"/>
  </w:num>
  <w:num w:numId="8">
    <w:abstractNumId w:val="18"/>
  </w:num>
  <w:num w:numId="9">
    <w:abstractNumId w:val="16"/>
  </w:num>
  <w:num w:numId="10">
    <w:abstractNumId w:val="26"/>
  </w:num>
  <w:num w:numId="11">
    <w:abstractNumId w:val="3"/>
  </w:num>
  <w:num w:numId="12">
    <w:abstractNumId w:val="15"/>
  </w:num>
  <w:num w:numId="13">
    <w:abstractNumId w:val="6"/>
  </w:num>
  <w:num w:numId="14">
    <w:abstractNumId w:val="8"/>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2"/>
  </w:num>
  <w:num w:numId="18">
    <w:abstractNumId w:val="11"/>
  </w:num>
  <w:num w:numId="19">
    <w:abstractNumId w:val="0"/>
  </w:num>
  <w:num w:numId="20">
    <w:abstractNumId w:val="7"/>
  </w:num>
  <w:num w:numId="21">
    <w:abstractNumId w:val="5"/>
  </w:num>
  <w:num w:numId="22">
    <w:abstractNumId w:val="27"/>
  </w:num>
  <w:num w:numId="23">
    <w:abstractNumId w:val="25"/>
  </w:num>
  <w:num w:numId="24">
    <w:abstractNumId w:val="1"/>
  </w:num>
  <w:num w:numId="25">
    <w:abstractNumId w:val="10"/>
  </w:num>
  <w:num w:numId="26">
    <w:abstractNumId w:val="14"/>
  </w:num>
  <w:num w:numId="27">
    <w:abstractNumId w:val="4"/>
  </w:num>
  <w:num w:numId="28">
    <w:abstractNumId w:val="13"/>
  </w:num>
  <w:num w:numId="29">
    <w:abstractNumId w:val="2"/>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149"/>
    <w:rsid w:val="00030EA5"/>
    <w:rsid w:val="000335B2"/>
    <w:rsid w:val="000410B3"/>
    <w:rsid w:val="000536EA"/>
    <w:rsid w:val="000555CD"/>
    <w:rsid w:val="00055B24"/>
    <w:rsid w:val="0006794D"/>
    <w:rsid w:val="00083299"/>
    <w:rsid w:val="000924E9"/>
    <w:rsid w:val="000D1424"/>
    <w:rsid w:val="000E2732"/>
    <w:rsid w:val="000E39D7"/>
    <w:rsid w:val="00134A0D"/>
    <w:rsid w:val="001D41D3"/>
    <w:rsid w:val="00214224"/>
    <w:rsid w:val="00251149"/>
    <w:rsid w:val="00272C45"/>
    <w:rsid w:val="002A2D9D"/>
    <w:rsid w:val="002B353A"/>
    <w:rsid w:val="002C1318"/>
    <w:rsid w:val="002D792A"/>
    <w:rsid w:val="00364DBE"/>
    <w:rsid w:val="003C5731"/>
    <w:rsid w:val="003D18CA"/>
    <w:rsid w:val="003D50C0"/>
    <w:rsid w:val="003F189F"/>
    <w:rsid w:val="00440622"/>
    <w:rsid w:val="00447B2D"/>
    <w:rsid w:val="00447D62"/>
    <w:rsid w:val="0045497A"/>
    <w:rsid w:val="0048459B"/>
    <w:rsid w:val="004A6878"/>
    <w:rsid w:val="004E6153"/>
    <w:rsid w:val="0051131C"/>
    <w:rsid w:val="00516665"/>
    <w:rsid w:val="00536EC2"/>
    <w:rsid w:val="005468FE"/>
    <w:rsid w:val="005826BB"/>
    <w:rsid w:val="0059026E"/>
    <w:rsid w:val="005E6E84"/>
    <w:rsid w:val="00601457"/>
    <w:rsid w:val="00654E2E"/>
    <w:rsid w:val="006556D3"/>
    <w:rsid w:val="006E1413"/>
    <w:rsid w:val="006E7552"/>
    <w:rsid w:val="006F7608"/>
    <w:rsid w:val="006F7A1F"/>
    <w:rsid w:val="00743179"/>
    <w:rsid w:val="0074779F"/>
    <w:rsid w:val="007933C9"/>
    <w:rsid w:val="00796EDE"/>
    <w:rsid w:val="007A2BCA"/>
    <w:rsid w:val="00816D92"/>
    <w:rsid w:val="00827CB8"/>
    <w:rsid w:val="008732A0"/>
    <w:rsid w:val="00875E5D"/>
    <w:rsid w:val="00886C09"/>
    <w:rsid w:val="0089031D"/>
    <w:rsid w:val="00895057"/>
    <w:rsid w:val="008F11CE"/>
    <w:rsid w:val="008F20E9"/>
    <w:rsid w:val="00917093"/>
    <w:rsid w:val="00923F60"/>
    <w:rsid w:val="00964E2B"/>
    <w:rsid w:val="009808C6"/>
    <w:rsid w:val="009B39CC"/>
    <w:rsid w:val="009D6111"/>
    <w:rsid w:val="009E1BBA"/>
    <w:rsid w:val="009F5CA9"/>
    <w:rsid w:val="00A042C2"/>
    <w:rsid w:val="00A24397"/>
    <w:rsid w:val="00A4300C"/>
    <w:rsid w:val="00A579FF"/>
    <w:rsid w:val="00A87766"/>
    <w:rsid w:val="00A90592"/>
    <w:rsid w:val="00A91A0E"/>
    <w:rsid w:val="00AA3441"/>
    <w:rsid w:val="00AB2AAA"/>
    <w:rsid w:val="00AC52FC"/>
    <w:rsid w:val="00AC549B"/>
    <w:rsid w:val="00AC7085"/>
    <w:rsid w:val="00B01885"/>
    <w:rsid w:val="00B25893"/>
    <w:rsid w:val="00B3355D"/>
    <w:rsid w:val="00B37767"/>
    <w:rsid w:val="00B61C5F"/>
    <w:rsid w:val="00B7109D"/>
    <w:rsid w:val="00B82F40"/>
    <w:rsid w:val="00B87368"/>
    <w:rsid w:val="00BA75BC"/>
    <w:rsid w:val="00BC5CC8"/>
    <w:rsid w:val="00BD12A6"/>
    <w:rsid w:val="00BE3365"/>
    <w:rsid w:val="00C06789"/>
    <w:rsid w:val="00C4120A"/>
    <w:rsid w:val="00C46A0E"/>
    <w:rsid w:val="00C939B1"/>
    <w:rsid w:val="00CB3A1F"/>
    <w:rsid w:val="00D15BA0"/>
    <w:rsid w:val="00D221B0"/>
    <w:rsid w:val="00D25C30"/>
    <w:rsid w:val="00DA7542"/>
    <w:rsid w:val="00DB0661"/>
    <w:rsid w:val="00DB5B89"/>
    <w:rsid w:val="00DF070B"/>
    <w:rsid w:val="00DF1CFC"/>
    <w:rsid w:val="00E069ED"/>
    <w:rsid w:val="00E1446F"/>
    <w:rsid w:val="00E21E10"/>
    <w:rsid w:val="00E435CB"/>
    <w:rsid w:val="00E535B8"/>
    <w:rsid w:val="00E53F09"/>
    <w:rsid w:val="00E73D55"/>
    <w:rsid w:val="00E87051"/>
    <w:rsid w:val="00E95C73"/>
    <w:rsid w:val="00EA10B0"/>
    <w:rsid w:val="00EE574C"/>
    <w:rsid w:val="00F067EB"/>
    <w:rsid w:val="00F347B4"/>
    <w:rsid w:val="00F742C2"/>
    <w:rsid w:val="00FB5B3E"/>
    <w:rsid w:val="00FC24B8"/>
    <w:rsid w:val="00FF6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6D3"/>
    <w:pPr>
      <w:ind w:left="720"/>
      <w:contextualSpacing/>
    </w:pPr>
  </w:style>
  <w:style w:type="character" w:customStyle="1" w:styleId="apple-converted-space">
    <w:name w:val="apple-converted-space"/>
    <w:basedOn w:val="DefaultParagraphFont"/>
    <w:rsid w:val="002D792A"/>
  </w:style>
  <w:style w:type="character" w:customStyle="1" w:styleId="il">
    <w:name w:val="il"/>
    <w:basedOn w:val="DefaultParagraphFont"/>
    <w:rsid w:val="002D792A"/>
  </w:style>
  <w:style w:type="character" w:styleId="Hyperlink">
    <w:name w:val="Hyperlink"/>
    <w:basedOn w:val="DefaultParagraphFont"/>
    <w:uiPriority w:val="99"/>
    <w:unhideWhenUsed/>
    <w:rsid w:val="00DB0661"/>
    <w:rPr>
      <w:color w:val="0000FF" w:themeColor="hyperlink"/>
      <w:u w:val="single"/>
    </w:rPr>
  </w:style>
  <w:style w:type="paragraph" w:styleId="BalloonText">
    <w:name w:val="Balloon Text"/>
    <w:basedOn w:val="Normal"/>
    <w:link w:val="BalloonTextChar"/>
    <w:uiPriority w:val="99"/>
    <w:semiHidden/>
    <w:unhideWhenUsed/>
    <w:rsid w:val="00F742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2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6D3"/>
    <w:pPr>
      <w:ind w:left="720"/>
      <w:contextualSpacing/>
    </w:pPr>
  </w:style>
  <w:style w:type="character" w:customStyle="1" w:styleId="apple-converted-space">
    <w:name w:val="apple-converted-space"/>
    <w:basedOn w:val="DefaultParagraphFont"/>
    <w:rsid w:val="002D792A"/>
  </w:style>
  <w:style w:type="character" w:customStyle="1" w:styleId="il">
    <w:name w:val="il"/>
    <w:basedOn w:val="DefaultParagraphFont"/>
    <w:rsid w:val="002D792A"/>
  </w:style>
  <w:style w:type="character" w:styleId="Hyperlink">
    <w:name w:val="Hyperlink"/>
    <w:basedOn w:val="DefaultParagraphFont"/>
    <w:uiPriority w:val="99"/>
    <w:unhideWhenUsed/>
    <w:rsid w:val="00DB0661"/>
    <w:rPr>
      <w:color w:val="0000FF" w:themeColor="hyperlink"/>
      <w:u w:val="single"/>
    </w:rPr>
  </w:style>
  <w:style w:type="paragraph" w:styleId="BalloonText">
    <w:name w:val="Balloon Text"/>
    <w:basedOn w:val="Normal"/>
    <w:link w:val="BalloonTextChar"/>
    <w:uiPriority w:val="99"/>
    <w:semiHidden/>
    <w:unhideWhenUsed/>
    <w:rsid w:val="00F742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2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027607">
      <w:bodyDiv w:val="1"/>
      <w:marLeft w:val="0"/>
      <w:marRight w:val="0"/>
      <w:marTop w:val="0"/>
      <w:marBottom w:val="0"/>
      <w:divBdr>
        <w:top w:val="none" w:sz="0" w:space="0" w:color="auto"/>
        <w:left w:val="none" w:sz="0" w:space="0" w:color="auto"/>
        <w:bottom w:val="none" w:sz="0" w:space="0" w:color="auto"/>
        <w:right w:val="none" w:sz="0" w:space="0" w:color="auto"/>
      </w:divBdr>
    </w:div>
    <w:div w:id="885291429">
      <w:bodyDiv w:val="1"/>
      <w:marLeft w:val="0"/>
      <w:marRight w:val="0"/>
      <w:marTop w:val="0"/>
      <w:marBottom w:val="0"/>
      <w:divBdr>
        <w:top w:val="none" w:sz="0" w:space="0" w:color="auto"/>
        <w:left w:val="none" w:sz="0" w:space="0" w:color="auto"/>
        <w:bottom w:val="none" w:sz="0" w:space="0" w:color="auto"/>
        <w:right w:val="none" w:sz="0" w:space="0" w:color="auto"/>
      </w:divBdr>
    </w:div>
    <w:div w:id="1215657955">
      <w:bodyDiv w:val="1"/>
      <w:marLeft w:val="0"/>
      <w:marRight w:val="0"/>
      <w:marTop w:val="0"/>
      <w:marBottom w:val="0"/>
      <w:divBdr>
        <w:top w:val="none" w:sz="0" w:space="0" w:color="auto"/>
        <w:left w:val="none" w:sz="0" w:space="0" w:color="auto"/>
        <w:bottom w:val="none" w:sz="0" w:space="0" w:color="auto"/>
        <w:right w:val="none" w:sz="0" w:space="0" w:color="auto"/>
      </w:divBdr>
      <w:divsChild>
        <w:div w:id="1680811718">
          <w:marLeft w:val="0"/>
          <w:marRight w:val="0"/>
          <w:marTop w:val="0"/>
          <w:marBottom w:val="0"/>
          <w:divBdr>
            <w:top w:val="none" w:sz="0" w:space="0" w:color="auto"/>
            <w:left w:val="none" w:sz="0" w:space="0" w:color="auto"/>
            <w:bottom w:val="none" w:sz="0" w:space="0" w:color="auto"/>
            <w:right w:val="none" w:sz="0" w:space="0" w:color="auto"/>
          </w:divBdr>
        </w:div>
        <w:div w:id="470245090">
          <w:marLeft w:val="0"/>
          <w:marRight w:val="0"/>
          <w:marTop w:val="0"/>
          <w:marBottom w:val="0"/>
          <w:divBdr>
            <w:top w:val="none" w:sz="0" w:space="0" w:color="auto"/>
            <w:left w:val="none" w:sz="0" w:space="0" w:color="auto"/>
            <w:bottom w:val="none" w:sz="0" w:space="0" w:color="auto"/>
            <w:right w:val="none" w:sz="0" w:space="0" w:color="auto"/>
          </w:divBdr>
        </w:div>
        <w:div w:id="946934026">
          <w:marLeft w:val="0"/>
          <w:marRight w:val="0"/>
          <w:marTop w:val="0"/>
          <w:marBottom w:val="0"/>
          <w:divBdr>
            <w:top w:val="none" w:sz="0" w:space="0" w:color="auto"/>
            <w:left w:val="none" w:sz="0" w:space="0" w:color="auto"/>
            <w:bottom w:val="none" w:sz="0" w:space="0" w:color="auto"/>
            <w:right w:val="none" w:sz="0" w:space="0" w:color="auto"/>
          </w:divBdr>
        </w:div>
        <w:div w:id="821311123">
          <w:marLeft w:val="0"/>
          <w:marRight w:val="0"/>
          <w:marTop w:val="0"/>
          <w:marBottom w:val="0"/>
          <w:divBdr>
            <w:top w:val="none" w:sz="0" w:space="0" w:color="auto"/>
            <w:left w:val="none" w:sz="0" w:space="0" w:color="auto"/>
            <w:bottom w:val="none" w:sz="0" w:space="0" w:color="auto"/>
            <w:right w:val="none" w:sz="0" w:space="0" w:color="auto"/>
          </w:divBdr>
        </w:div>
        <w:div w:id="901215604">
          <w:marLeft w:val="0"/>
          <w:marRight w:val="0"/>
          <w:marTop w:val="0"/>
          <w:marBottom w:val="0"/>
          <w:divBdr>
            <w:top w:val="none" w:sz="0" w:space="0" w:color="auto"/>
            <w:left w:val="none" w:sz="0" w:space="0" w:color="auto"/>
            <w:bottom w:val="none" w:sz="0" w:space="0" w:color="auto"/>
            <w:right w:val="none" w:sz="0" w:space="0" w:color="auto"/>
          </w:divBdr>
        </w:div>
        <w:div w:id="518541722">
          <w:marLeft w:val="0"/>
          <w:marRight w:val="0"/>
          <w:marTop w:val="0"/>
          <w:marBottom w:val="0"/>
          <w:divBdr>
            <w:top w:val="none" w:sz="0" w:space="0" w:color="auto"/>
            <w:left w:val="none" w:sz="0" w:space="0" w:color="auto"/>
            <w:bottom w:val="none" w:sz="0" w:space="0" w:color="auto"/>
            <w:right w:val="none" w:sz="0" w:space="0" w:color="auto"/>
          </w:divBdr>
        </w:div>
        <w:div w:id="534273198">
          <w:marLeft w:val="0"/>
          <w:marRight w:val="0"/>
          <w:marTop w:val="0"/>
          <w:marBottom w:val="0"/>
          <w:divBdr>
            <w:top w:val="none" w:sz="0" w:space="0" w:color="auto"/>
            <w:left w:val="none" w:sz="0" w:space="0" w:color="auto"/>
            <w:bottom w:val="none" w:sz="0" w:space="0" w:color="auto"/>
            <w:right w:val="none" w:sz="0" w:space="0" w:color="auto"/>
          </w:divBdr>
        </w:div>
        <w:div w:id="720834668">
          <w:marLeft w:val="0"/>
          <w:marRight w:val="0"/>
          <w:marTop w:val="0"/>
          <w:marBottom w:val="0"/>
          <w:divBdr>
            <w:top w:val="none" w:sz="0" w:space="0" w:color="auto"/>
            <w:left w:val="none" w:sz="0" w:space="0" w:color="auto"/>
            <w:bottom w:val="none" w:sz="0" w:space="0" w:color="auto"/>
            <w:right w:val="none" w:sz="0" w:space="0" w:color="auto"/>
          </w:divBdr>
        </w:div>
        <w:div w:id="2098331889">
          <w:marLeft w:val="0"/>
          <w:marRight w:val="0"/>
          <w:marTop w:val="0"/>
          <w:marBottom w:val="0"/>
          <w:divBdr>
            <w:top w:val="none" w:sz="0" w:space="0" w:color="auto"/>
            <w:left w:val="none" w:sz="0" w:space="0" w:color="auto"/>
            <w:bottom w:val="none" w:sz="0" w:space="0" w:color="auto"/>
            <w:right w:val="none" w:sz="0" w:space="0" w:color="auto"/>
          </w:divBdr>
        </w:div>
        <w:div w:id="860557189">
          <w:marLeft w:val="0"/>
          <w:marRight w:val="0"/>
          <w:marTop w:val="0"/>
          <w:marBottom w:val="0"/>
          <w:divBdr>
            <w:top w:val="none" w:sz="0" w:space="0" w:color="auto"/>
            <w:left w:val="none" w:sz="0" w:space="0" w:color="auto"/>
            <w:bottom w:val="none" w:sz="0" w:space="0" w:color="auto"/>
            <w:right w:val="none" w:sz="0" w:space="0" w:color="auto"/>
          </w:divBdr>
        </w:div>
        <w:div w:id="1810393332">
          <w:marLeft w:val="0"/>
          <w:marRight w:val="0"/>
          <w:marTop w:val="0"/>
          <w:marBottom w:val="0"/>
          <w:divBdr>
            <w:top w:val="none" w:sz="0" w:space="0" w:color="auto"/>
            <w:left w:val="none" w:sz="0" w:space="0" w:color="auto"/>
            <w:bottom w:val="none" w:sz="0" w:space="0" w:color="auto"/>
            <w:right w:val="none" w:sz="0" w:space="0" w:color="auto"/>
          </w:divBdr>
        </w:div>
        <w:div w:id="180970200">
          <w:marLeft w:val="0"/>
          <w:marRight w:val="0"/>
          <w:marTop w:val="0"/>
          <w:marBottom w:val="0"/>
          <w:divBdr>
            <w:top w:val="none" w:sz="0" w:space="0" w:color="auto"/>
            <w:left w:val="none" w:sz="0" w:space="0" w:color="auto"/>
            <w:bottom w:val="none" w:sz="0" w:space="0" w:color="auto"/>
            <w:right w:val="none" w:sz="0" w:space="0" w:color="auto"/>
          </w:divBdr>
        </w:div>
        <w:div w:id="642779308">
          <w:marLeft w:val="0"/>
          <w:marRight w:val="0"/>
          <w:marTop w:val="0"/>
          <w:marBottom w:val="0"/>
          <w:divBdr>
            <w:top w:val="none" w:sz="0" w:space="0" w:color="auto"/>
            <w:left w:val="none" w:sz="0" w:space="0" w:color="auto"/>
            <w:bottom w:val="none" w:sz="0" w:space="0" w:color="auto"/>
            <w:right w:val="none" w:sz="0" w:space="0" w:color="auto"/>
          </w:divBdr>
          <w:divsChild>
            <w:div w:id="63236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39341">
      <w:bodyDiv w:val="1"/>
      <w:marLeft w:val="0"/>
      <w:marRight w:val="0"/>
      <w:marTop w:val="0"/>
      <w:marBottom w:val="0"/>
      <w:divBdr>
        <w:top w:val="none" w:sz="0" w:space="0" w:color="auto"/>
        <w:left w:val="none" w:sz="0" w:space="0" w:color="auto"/>
        <w:bottom w:val="none" w:sz="0" w:space="0" w:color="auto"/>
        <w:right w:val="none" w:sz="0" w:space="0" w:color="auto"/>
      </w:divBdr>
      <w:divsChild>
        <w:div w:id="773718739">
          <w:marLeft w:val="806"/>
          <w:marRight w:val="0"/>
          <w:marTop w:val="150"/>
          <w:marBottom w:val="120"/>
          <w:divBdr>
            <w:top w:val="none" w:sz="0" w:space="0" w:color="auto"/>
            <w:left w:val="none" w:sz="0" w:space="0" w:color="auto"/>
            <w:bottom w:val="none" w:sz="0" w:space="0" w:color="auto"/>
            <w:right w:val="none" w:sz="0" w:space="0" w:color="auto"/>
          </w:divBdr>
        </w:div>
        <w:div w:id="172651109">
          <w:marLeft w:val="806"/>
          <w:marRight w:val="0"/>
          <w:marTop w:val="150"/>
          <w:marBottom w:val="120"/>
          <w:divBdr>
            <w:top w:val="none" w:sz="0" w:space="0" w:color="auto"/>
            <w:left w:val="none" w:sz="0" w:space="0" w:color="auto"/>
            <w:bottom w:val="none" w:sz="0" w:space="0" w:color="auto"/>
            <w:right w:val="none" w:sz="0" w:space="0" w:color="auto"/>
          </w:divBdr>
        </w:div>
        <w:div w:id="878052971">
          <w:marLeft w:val="806"/>
          <w:marRight w:val="0"/>
          <w:marTop w:val="150"/>
          <w:marBottom w:val="120"/>
          <w:divBdr>
            <w:top w:val="none" w:sz="0" w:space="0" w:color="auto"/>
            <w:left w:val="none" w:sz="0" w:space="0" w:color="auto"/>
            <w:bottom w:val="none" w:sz="0" w:space="0" w:color="auto"/>
            <w:right w:val="none" w:sz="0" w:space="0" w:color="auto"/>
          </w:divBdr>
        </w:div>
        <w:div w:id="1935239784">
          <w:marLeft w:val="806"/>
          <w:marRight w:val="0"/>
          <w:marTop w:val="150"/>
          <w:marBottom w:val="120"/>
          <w:divBdr>
            <w:top w:val="none" w:sz="0" w:space="0" w:color="auto"/>
            <w:left w:val="none" w:sz="0" w:space="0" w:color="auto"/>
            <w:bottom w:val="none" w:sz="0" w:space="0" w:color="auto"/>
            <w:right w:val="none" w:sz="0" w:space="0" w:color="auto"/>
          </w:divBdr>
        </w:div>
        <w:div w:id="49351268">
          <w:marLeft w:val="806"/>
          <w:marRight w:val="0"/>
          <w:marTop w:val="150"/>
          <w:marBottom w:val="120"/>
          <w:divBdr>
            <w:top w:val="none" w:sz="0" w:space="0" w:color="auto"/>
            <w:left w:val="none" w:sz="0" w:space="0" w:color="auto"/>
            <w:bottom w:val="none" w:sz="0" w:space="0" w:color="auto"/>
            <w:right w:val="none" w:sz="0" w:space="0" w:color="auto"/>
          </w:divBdr>
        </w:div>
        <w:div w:id="2017878495">
          <w:marLeft w:val="806"/>
          <w:marRight w:val="0"/>
          <w:marTop w:val="150"/>
          <w:marBottom w:val="120"/>
          <w:divBdr>
            <w:top w:val="none" w:sz="0" w:space="0" w:color="auto"/>
            <w:left w:val="none" w:sz="0" w:space="0" w:color="auto"/>
            <w:bottom w:val="none" w:sz="0" w:space="0" w:color="auto"/>
            <w:right w:val="none" w:sz="0" w:space="0" w:color="auto"/>
          </w:divBdr>
        </w:div>
        <w:div w:id="275332192">
          <w:marLeft w:val="806"/>
          <w:marRight w:val="0"/>
          <w:marTop w:val="150"/>
          <w:marBottom w:val="120"/>
          <w:divBdr>
            <w:top w:val="none" w:sz="0" w:space="0" w:color="auto"/>
            <w:left w:val="none" w:sz="0" w:space="0" w:color="auto"/>
            <w:bottom w:val="none" w:sz="0" w:space="0" w:color="auto"/>
            <w:right w:val="none" w:sz="0" w:space="0" w:color="auto"/>
          </w:divBdr>
        </w:div>
      </w:divsChild>
    </w:div>
    <w:div w:id="1266614321">
      <w:bodyDiv w:val="1"/>
      <w:marLeft w:val="0"/>
      <w:marRight w:val="0"/>
      <w:marTop w:val="0"/>
      <w:marBottom w:val="0"/>
      <w:divBdr>
        <w:top w:val="none" w:sz="0" w:space="0" w:color="auto"/>
        <w:left w:val="none" w:sz="0" w:space="0" w:color="auto"/>
        <w:bottom w:val="none" w:sz="0" w:space="0" w:color="auto"/>
        <w:right w:val="none" w:sz="0" w:space="0" w:color="auto"/>
      </w:divBdr>
    </w:div>
    <w:div w:id="1801071091">
      <w:bodyDiv w:val="1"/>
      <w:marLeft w:val="0"/>
      <w:marRight w:val="0"/>
      <w:marTop w:val="0"/>
      <w:marBottom w:val="0"/>
      <w:divBdr>
        <w:top w:val="none" w:sz="0" w:space="0" w:color="auto"/>
        <w:left w:val="none" w:sz="0" w:space="0" w:color="auto"/>
        <w:bottom w:val="none" w:sz="0" w:space="0" w:color="auto"/>
        <w:right w:val="none" w:sz="0" w:space="0" w:color="auto"/>
      </w:divBdr>
      <w:divsChild>
        <w:div w:id="751438144">
          <w:marLeft w:val="274"/>
          <w:marRight w:val="0"/>
          <w:marTop w:val="150"/>
          <w:marBottom w:val="120"/>
          <w:divBdr>
            <w:top w:val="none" w:sz="0" w:space="0" w:color="auto"/>
            <w:left w:val="none" w:sz="0" w:space="0" w:color="auto"/>
            <w:bottom w:val="none" w:sz="0" w:space="0" w:color="auto"/>
            <w:right w:val="none" w:sz="0" w:space="0" w:color="auto"/>
          </w:divBdr>
        </w:div>
        <w:div w:id="1169250002">
          <w:marLeft w:val="274"/>
          <w:marRight w:val="0"/>
          <w:marTop w:val="150"/>
          <w:marBottom w:val="120"/>
          <w:divBdr>
            <w:top w:val="none" w:sz="0" w:space="0" w:color="auto"/>
            <w:left w:val="none" w:sz="0" w:space="0" w:color="auto"/>
            <w:bottom w:val="none" w:sz="0" w:space="0" w:color="auto"/>
            <w:right w:val="none" w:sz="0" w:space="0" w:color="auto"/>
          </w:divBdr>
        </w:div>
        <w:div w:id="36703062">
          <w:marLeft w:val="274"/>
          <w:marRight w:val="0"/>
          <w:marTop w:val="150"/>
          <w:marBottom w:val="120"/>
          <w:divBdr>
            <w:top w:val="none" w:sz="0" w:space="0" w:color="auto"/>
            <w:left w:val="none" w:sz="0" w:space="0" w:color="auto"/>
            <w:bottom w:val="none" w:sz="0" w:space="0" w:color="auto"/>
            <w:right w:val="none" w:sz="0" w:space="0" w:color="auto"/>
          </w:divBdr>
        </w:div>
      </w:divsChild>
    </w:div>
    <w:div w:id="1975063207">
      <w:bodyDiv w:val="1"/>
      <w:marLeft w:val="0"/>
      <w:marRight w:val="0"/>
      <w:marTop w:val="0"/>
      <w:marBottom w:val="0"/>
      <w:divBdr>
        <w:top w:val="none" w:sz="0" w:space="0" w:color="auto"/>
        <w:left w:val="none" w:sz="0" w:space="0" w:color="auto"/>
        <w:bottom w:val="none" w:sz="0" w:space="0" w:color="auto"/>
        <w:right w:val="none" w:sz="0" w:space="0" w:color="auto"/>
      </w:divBdr>
      <w:divsChild>
        <w:div w:id="2103986534">
          <w:marLeft w:val="0"/>
          <w:marRight w:val="0"/>
          <w:marTop w:val="0"/>
          <w:marBottom w:val="0"/>
          <w:divBdr>
            <w:top w:val="none" w:sz="0" w:space="0" w:color="auto"/>
            <w:left w:val="none" w:sz="0" w:space="0" w:color="auto"/>
            <w:bottom w:val="none" w:sz="0" w:space="0" w:color="auto"/>
            <w:right w:val="none" w:sz="0" w:space="0" w:color="auto"/>
          </w:divBdr>
          <w:divsChild>
            <w:div w:id="455493321">
              <w:marLeft w:val="0"/>
              <w:marRight w:val="0"/>
              <w:marTop w:val="0"/>
              <w:marBottom w:val="0"/>
              <w:divBdr>
                <w:top w:val="none" w:sz="0" w:space="0" w:color="auto"/>
                <w:left w:val="none" w:sz="0" w:space="0" w:color="auto"/>
                <w:bottom w:val="none" w:sz="0" w:space="0" w:color="auto"/>
                <w:right w:val="none" w:sz="0" w:space="0" w:color="auto"/>
              </w:divBdr>
            </w:div>
            <w:div w:id="595137999">
              <w:marLeft w:val="0"/>
              <w:marRight w:val="0"/>
              <w:marTop w:val="0"/>
              <w:marBottom w:val="0"/>
              <w:divBdr>
                <w:top w:val="none" w:sz="0" w:space="0" w:color="auto"/>
                <w:left w:val="none" w:sz="0" w:space="0" w:color="auto"/>
                <w:bottom w:val="none" w:sz="0" w:space="0" w:color="auto"/>
                <w:right w:val="none" w:sz="0" w:space="0" w:color="auto"/>
              </w:divBdr>
            </w:div>
            <w:div w:id="10712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60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270DB-A1F4-4D8D-8F79-D03DE2B40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1322</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Handen, Amy</dc:creator>
  <cp:lastModifiedBy>Julie E. Walker</cp:lastModifiedBy>
  <cp:revision>2</cp:revision>
  <dcterms:created xsi:type="dcterms:W3CDTF">2015-04-07T17:23:00Z</dcterms:created>
  <dcterms:modified xsi:type="dcterms:W3CDTF">2015-04-07T17:23:00Z</dcterms:modified>
</cp:coreProperties>
</file>