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5"/>
        <w:tblW w:w="10080" w:type="dxa"/>
        <w:tblInd w:w="10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3150"/>
        <w:gridCol w:w="1470"/>
        <w:gridCol w:w="3564"/>
        <w:gridCol w:w="6"/>
      </w:tblGrid>
      <w:tr w:rsidR="002B7CE0" w:rsidRPr="000C3042" w14:paraId="5D0D7094" w14:textId="77777777" w:rsidTr="000C3042">
        <w:trPr>
          <w:gridAfter w:val="1"/>
          <w:wAfter w:w="6" w:type="dxa"/>
          <w:trHeight w:val="520"/>
        </w:trPr>
        <w:tc>
          <w:tcPr>
            <w:tcW w:w="10074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404040" w:themeFill="text1" w:themeFillTint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1E75" w14:textId="7ADEBCD7" w:rsidR="002B7CE0" w:rsidRPr="000C3042" w:rsidRDefault="000C3042">
            <w:pPr>
              <w:spacing w:before="0"/>
              <w:jc w:val="center"/>
              <w:rPr>
                <w:b/>
                <w:color w:val="FFFFFF"/>
                <w:sz w:val="32"/>
                <w:szCs w:val="32"/>
              </w:rPr>
            </w:pPr>
            <w:r w:rsidRPr="000C3042">
              <w:rPr>
                <w:b/>
                <w:color w:val="FFFFFF"/>
                <w:sz w:val="32"/>
                <w:szCs w:val="32"/>
              </w:rPr>
              <w:t>CBP Agricultural Advisory Committee Quarterly Meeting</w:t>
            </w:r>
          </w:p>
        </w:tc>
      </w:tr>
      <w:tr w:rsidR="000C3042" w14:paraId="261AE73C" w14:textId="77777777" w:rsidTr="000C3042">
        <w:tc>
          <w:tcPr>
            <w:tcW w:w="18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A235" w14:textId="77777777" w:rsidR="000C3042" w:rsidRDefault="000C3042">
            <w:pPr>
              <w:spacing w:before="0"/>
              <w:jc w:val="right"/>
              <w:rPr>
                <w:color w:val="929292"/>
              </w:rPr>
            </w:pPr>
            <w:r>
              <w:rPr>
                <w:color w:val="929292"/>
              </w:rPr>
              <w:t>Date &amp; Time</w:t>
            </w:r>
          </w:p>
        </w:tc>
        <w:tc>
          <w:tcPr>
            <w:tcW w:w="81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8BB1" w14:textId="0FF94240" w:rsidR="000C3042" w:rsidRDefault="000C3042">
            <w:pPr>
              <w:spacing w:before="0"/>
            </w:pPr>
            <w:r>
              <w:t xml:space="preserve">August 28, 2025; </w:t>
            </w:r>
            <w:r w:rsidR="00F56167">
              <w:t>9</w:t>
            </w:r>
            <w:r>
              <w:t>:00 AM – 4:00 PM</w:t>
            </w:r>
          </w:p>
        </w:tc>
      </w:tr>
      <w:tr w:rsidR="000C3042" w14:paraId="7A2A598E" w14:textId="77777777" w:rsidTr="000C3042">
        <w:tc>
          <w:tcPr>
            <w:tcW w:w="18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845B" w14:textId="6DD02D48" w:rsidR="000C3042" w:rsidRDefault="000C3042">
            <w:pPr>
              <w:spacing w:before="0"/>
              <w:jc w:val="right"/>
              <w:rPr>
                <w:color w:val="929292"/>
              </w:rPr>
            </w:pPr>
            <w:r>
              <w:rPr>
                <w:color w:val="929292"/>
              </w:rPr>
              <w:t>Location</w:t>
            </w:r>
          </w:p>
        </w:tc>
        <w:tc>
          <w:tcPr>
            <w:tcW w:w="819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FCEC" w14:textId="77777777" w:rsidR="000C3042" w:rsidRDefault="000C3042">
            <w:pPr>
              <w:spacing w:before="0"/>
            </w:pPr>
            <w:r>
              <w:t>Adams County Soil Conservation District</w:t>
            </w:r>
          </w:p>
          <w:p w14:paraId="3FA911F0" w14:textId="77777777" w:rsidR="000C3042" w:rsidRDefault="000C3042">
            <w:pPr>
              <w:spacing w:before="0"/>
            </w:pPr>
            <w:r>
              <w:t>670 Old Harrisburg Road, Ste 201</w:t>
            </w:r>
            <w:r w:rsidR="0006038E">
              <w:t xml:space="preserve">, </w:t>
            </w:r>
            <w:r>
              <w:t>Gettysburg, PA</w:t>
            </w:r>
          </w:p>
          <w:p w14:paraId="62F55E2A" w14:textId="32517989" w:rsidR="00E70A92" w:rsidRPr="00E70A92" w:rsidRDefault="00E70A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For virtual participants: </w:t>
            </w:r>
            <w:hyperlink r:id="rId7" w:tgtFrame="_blank" w:history="1">
              <w:r w:rsidRPr="00E70A92">
                <w:rPr>
                  <w:rStyle w:val="Hyperlink"/>
                  <w:lang w:val="en-US"/>
                </w:rPr>
                <w:t>meet.google.com/</w:t>
              </w:r>
              <w:proofErr w:type="spellStart"/>
              <w:r w:rsidRPr="00E70A92">
                <w:rPr>
                  <w:rStyle w:val="Hyperlink"/>
                  <w:lang w:val="en-US"/>
                </w:rPr>
                <w:t>bwe-jtvr-yys</w:t>
              </w:r>
              <w:proofErr w:type="spellEnd"/>
            </w:hyperlink>
          </w:p>
        </w:tc>
      </w:tr>
      <w:tr w:rsidR="002B7CE0" w14:paraId="1052AF24" w14:textId="77777777" w:rsidTr="000C3042">
        <w:trPr>
          <w:gridAfter w:val="1"/>
          <w:wAfter w:w="6" w:type="dxa"/>
        </w:trPr>
        <w:tc>
          <w:tcPr>
            <w:tcW w:w="18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B2D0" w14:textId="77777777" w:rsidR="002B7CE0" w:rsidRDefault="007D4445">
            <w:pPr>
              <w:spacing w:before="0"/>
              <w:jc w:val="right"/>
              <w:rPr>
                <w:color w:val="929292"/>
              </w:rPr>
            </w:pPr>
            <w:r>
              <w:rPr>
                <w:color w:val="929292"/>
              </w:rPr>
              <w:t>Meeting Leader</w:t>
            </w:r>
          </w:p>
        </w:tc>
        <w:tc>
          <w:tcPr>
            <w:tcW w:w="31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9D1F" w14:textId="7A136C79" w:rsidR="002B7CE0" w:rsidRDefault="000C3042">
            <w:pPr>
              <w:spacing w:before="0"/>
            </w:pPr>
            <w:r>
              <w:t xml:space="preserve">Bill Fink, </w:t>
            </w:r>
            <w:r w:rsidR="0070077C">
              <w:t xml:space="preserve">AAC </w:t>
            </w:r>
            <w:r>
              <w:t>Chair</w:t>
            </w:r>
          </w:p>
        </w:tc>
        <w:tc>
          <w:tcPr>
            <w:tcW w:w="1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73A5" w14:textId="77777777" w:rsidR="002B7CE0" w:rsidRDefault="007D4445">
            <w:pPr>
              <w:spacing w:before="0"/>
              <w:jc w:val="right"/>
              <w:rPr>
                <w:color w:val="929292"/>
              </w:rPr>
            </w:pPr>
            <w:r>
              <w:rPr>
                <w:color w:val="929292"/>
              </w:rPr>
              <w:t>Facilitator</w:t>
            </w:r>
          </w:p>
        </w:tc>
        <w:tc>
          <w:tcPr>
            <w:tcW w:w="356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626C" w14:textId="7197460F" w:rsidR="002B7CE0" w:rsidRDefault="000C3042">
            <w:pPr>
              <w:spacing w:before="0"/>
            </w:pPr>
            <w:r>
              <w:t>none</w:t>
            </w:r>
          </w:p>
        </w:tc>
      </w:tr>
    </w:tbl>
    <w:p w14:paraId="126F889F" w14:textId="77777777" w:rsidR="002B7CE0" w:rsidRDefault="002B7CE0">
      <w:pPr>
        <w:spacing w:before="0"/>
      </w:pPr>
    </w:p>
    <w:p w14:paraId="1F834BD4" w14:textId="77777777" w:rsidR="004317D4" w:rsidRPr="004317D4" w:rsidRDefault="004317D4" w:rsidP="004317D4">
      <w:pPr>
        <w:spacing w:before="0"/>
        <w:ind w:left="720"/>
        <w:rPr>
          <w:lang w:val="en-US"/>
        </w:rPr>
      </w:pPr>
    </w:p>
    <w:tbl>
      <w:tblPr>
        <w:tblStyle w:val="3"/>
        <w:tblW w:w="10095" w:type="dxa"/>
        <w:tblInd w:w="10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5640"/>
        <w:gridCol w:w="2370"/>
      </w:tblGrid>
      <w:tr w:rsidR="002B7CE0" w14:paraId="6FC0CCD1" w14:textId="77777777" w:rsidTr="0020072B">
        <w:trPr>
          <w:trHeight w:val="420"/>
        </w:trPr>
        <w:tc>
          <w:tcPr>
            <w:tcW w:w="1009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404040" w:themeFill="text1" w:themeFillTint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865E" w14:textId="22F7BDAE" w:rsidR="002B7CE0" w:rsidRDefault="0006038E">
            <w:pPr>
              <w:spacing w:befor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AUGUST 28 </w:t>
            </w:r>
            <w:r w:rsidR="007D4445">
              <w:rPr>
                <w:b/>
                <w:color w:val="FFFFFF"/>
              </w:rPr>
              <w:t>MEETING PROGRAM</w:t>
            </w:r>
          </w:p>
        </w:tc>
      </w:tr>
      <w:tr w:rsidR="002B7CE0" w14:paraId="6F3A4CC2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E53C1" w14:textId="77777777" w:rsidR="002B7CE0" w:rsidRDefault="007D4445">
            <w:pPr>
              <w:spacing w:before="0"/>
              <w:jc w:val="center"/>
              <w:rPr>
                <w:color w:val="929292"/>
              </w:rPr>
            </w:pPr>
            <w:r>
              <w:rPr>
                <w:color w:val="929292"/>
              </w:rPr>
              <w:t>Time Allocated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FE742" w14:textId="77777777" w:rsidR="002B7CE0" w:rsidRDefault="007D4445">
            <w:pPr>
              <w:spacing w:before="0"/>
              <w:jc w:val="center"/>
            </w:pPr>
            <w:r>
              <w:rPr>
                <w:color w:val="929292"/>
              </w:rPr>
              <w:t>Discussion Item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7A825" w14:textId="30D8136D" w:rsidR="002B7CE0" w:rsidRDefault="00082125">
            <w:pPr>
              <w:spacing w:before="0"/>
              <w:jc w:val="center"/>
            </w:pPr>
            <w:r>
              <w:rPr>
                <w:color w:val="929292"/>
              </w:rPr>
              <w:t>Lead</w:t>
            </w:r>
          </w:p>
        </w:tc>
      </w:tr>
      <w:tr w:rsidR="002B7CE0" w14:paraId="1C7EA532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6D8B4" w14:textId="594637DC" w:rsidR="002B7CE0" w:rsidRDefault="0006038E" w:rsidP="002F75EF">
            <w:pPr>
              <w:spacing w:before="0" w:line="240" w:lineRule="auto"/>
              <w:contextualSpacing/>
              <w:jc w:val="center"/>
            </w:pPr>
            <w:r>
              <w:t>9:00 – 9:30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3B52B" w14:textId="77777777" w:rsidR="002B7CE0" w:rsidRDefault="004317D4" w:rsidP="002F75EF">
            <w:pPr>
              <w:spacing w:before="0" w:line="240" w:lineRule="auto"/>
              <w:contextualSpacing/>
              <w:rPr>
                <w:b/>
                <w:bCs/>
              </w:rPr>
            </w:pPr>
            <w:r w:rsidRPr="0098378C">
              <w:rPr>
                <w:b/>
                <w:bCs/>
              </w:rPr>
              <w:t>Welcome</w:t>
            </w:r>
            <w:r w:rsidR="0098378C" w:rsidRPr="0098378C">
              <w:rPr>
                <w:b/>
                <w:bCs/>
              </w:rPr>
              <w:t>,</w:t>
            </w:r>
            <w:r w:rsidRPr="0098378C">
              <w:rPr>
                <w:b/>
                <w:bCs/>
              </w:rPr>
              <w:t xml:space="preserve"> Introductions</w:t>
            </w:r>
            <w:r w:rsidR="0098378C" w:rsidRPr="0098378C">
              <w:rPr>
                <w:b/>
                <w:bCs/>
              </w:rPr>
              <w:t xml:space="preserve"> and Housekeeping</w:t>
            </w:r>
          </w:p>
          <w:p w14:paraId="4BEED606" w14:textId="77777777" w:rsidR="0070077C" w:rsidRPr="0070077C" w:rsidRDefault="0070077C" w:rsidP="0070077C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rPr>
                <w:iCs/>
                <w:sz w:val="18"/>
                <w:szCs w:val="18"/>
              </w:rPr>
            </w:pPr>
            <w:r w:rsidRPr="0070077C">
              <w:rPr>
                <w:iCs/>
                <w:sz w:val="18"/>
                <w:szCs w:val="18"/>
              </w:rPr>
              <w:t>Bill Fink, AAC Chair</w:t>
            </w:r>
          </w:p>
          <w:p w14:paraId="383420BF" w14:textId="6421B77A" w:rsidR="0070077C" w:rsidRPr="0070077C" w:rsidRDefault="0070077C" w:rsidP="0070077C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rPr>
                <w:b/>
                <w:bCs/>
                <w:i/>
                <w:sz w:val="16"/>
                <w:szCs w:val="16"/>
              </w:rPr>
            </w:pPr>
            <w:r w:rsidRPr="0070077C">
              <w:rPr>
                <w:iCs/>
                <w:sz w:val="18"/>
                <w:szCs w:val="18"/>
              </w:rPr>
              <w:t>Secretary Redding, PA Department of Agriculture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9116F" w14:textId="312841D3" w:rsidR="002B7CE0" w:rsidRDefault="00082125" w:rsidP="002F75EF">
            <w:pPr>
              <w:spacing w:before="0" w:line="240" w:lineRule="auto"/>
              <w:contextualSpacing/>
            </w:pPr>
            <w:r>
              <w:t>Bill Fink</w:t>
            </w:r>
            <w:r w:rsidR="00182CCD">
              <w:t xml:space="preserve">, </w:t>
            </w:r>
            <w:r w:rsidR="0006038E">
              <w:t>AAC Chair</w:t>
            </w:r>
          </w:p>
        </w:tc>
      </w:tr>
      <w:tr w:rsidR="002B7CE0" w14:paraId="24BFB982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428C9" w14:textId="3444108B" w:rsidR="002B7CE0" w:rsidRDefault="0098378C" w:rsidP="002F75EF">
            <w:pPr>
              <w:spacing w:before="0" w:line="240" w:lineRule="auto"/>
              <w:contextualSpacing/>
              <w:jc w:val="center"/>
            </w:pPr>
            <w:r>
              <w:t>9:30 – 9:45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D74A5" w14:textId="0417FC54" w:rsidR="002B7CE0" w:rsidRPr="0098378C" w:rsidRDefault="0098378C" w:rsidP="002F75EF">
            <w:pPr>
              <w:spacing w:before="0" w:line="240" w:lineRule="auto"/>
              <w:contextualSpacing/>
              <w:rPr>
                <w:b/>
                <w:bCs/>
                <w:iCs/>
              </w:rPr>
            </w:pPr>
            <w:r w:rsidRPr="0098378C">
              <w:rPr>
                <w:b/>
                <w:bCs/>
                <w:iCs/>
              </w:rPr>
              <w:t>Public Comment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0BEAD" w14:textId="2847EDCF" w:rsidR="002B7CE0" w:rsidRDefault="002B7CE0" w:rsidP="002F75EF">
            <w:pPr>
              <w:spacing w:before="0" w:line="240" w:lineRule="auto"/>
              <w:contextualSpacing/>
            </w:pPr>
          </w:p>
        </w:tc>
      </w:tr>
      <w:tr w:rsidR="0006038E" w14:paraId="02CF02F3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25C43" w14:textId="2E45DC03" w:rsidR="0006038E" w:rsidRDefault="0098378C" w:rsidP="002F75EF">
            <w:pPr>
              <w:spacing w:before="0" w:line="240" w:lineRule="auto"/>
              <w:contextualSpacing/>
              <w:jc w:val="center"/>
            </w:pPr>
            <w:r>
              <w:t>9:45 – 10:15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A793E" w14:textId="6CD0042C" w:rsidR="0006038E" w:rsidRPr="0098378C" w:rsidRDefault="0006038E" w:rsidP="002F75EF">
            <w:pPr>
              <w:spacing w:before="0" w:line="240" w:lineRule="auto"/>
              <w:contextualSpacing/>
              <w:rPr>
                <w:b/>
                <w:bCs/>
                <w:iCs/>
              </w:rPr>
            </w:pPr>
            <w:r w:rsidRPr="0098378C">
              <w:rPr>
                <w:b/>
                <w:bCs/>
                <w:iCs/>
              </w:rPr>
              <w:t>Recap of Pre-Meeting Webinars and Available Resources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9FF97" w14:textId="36FA8845" w:rsidR="0006038E" w:rsidRDefault="0006038E" w:rsidP="002F75EF">
            <w:pPr>
              <w:spacing w:before="0" w:line="240" w:lineRule="auto"/>
              <w:contextualSpacing/>
            </w:pPr>
            <w:r>
              <w:t>Jen Nelson</w:t>
            </w:r>
          </w:p>
        </w:tc>
      </w:tr>
      <w:tr w:rsidR="002B7CE0" w14:paraId="196DDBED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C6EB7" w14:textId="4DF303F4" w:rsidR="002B7CE0" w:rsidRDefault="0098378C" w:rsidP="002F75EF">
            <w:pPr>
              <w:spacing w:before="0" w:line="240" w:lineRule="auto"/>
              <w:contextualSpacing/>
              <w:jc w:val="center"/>
            </w:pPr>
            <w:r>
              <w:t>10:15</w:t>
            </w:r>
            <w:r w:rsidR="0006038E">
              <w:t xml:space="preserve"> – 12:00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D7A76" w14:textId="77777777" w:rsidR="002B7CE0" w:rsidRPr="0098378C" w:rsidRDefault="00182CCD" w:rsidP="002F75EF">
            <w:pPr>
              <w:spacing w:before="0" w:line="240" w:lineRule="auto"/>
              <w:contextualSpacing/>
              <w:rPr>
                <w:b/>
                <w:bCs/>
                <w:lang w:val="en-US"/>
              </w:rPr>
            </w:pPr>
            <w:r w:rsidRPr="0098378C">
              <w:rPr>
                <w:b/>
                <w:bCs/>
                <w:lang w:val="en-US"/>
              </w:rPr>
              <w:t>Accounting for Agricultural Nutrients in the Model- Overview of Current Methods and Data Sources</w:t>
            </w:r>
          </w:p>
          <w:p w14:paraId="1FFEBF11" w14:textId="77777777" w:rsidR="0098378C" w:rsidRPr="0098378C" w:rsidRDefault="0098378C" w:rsidP="002F75EF">
            <w:pPr>
              <w:spacing w:before="0" w:line="240" w:lineRule="auto"/>
              <w:contextualSpacing/>
              <w:rPr>
                <w:sz w:val="18"/>
                <w:szCs w:val="18"/>
                <w:lang w:val="en-US"/>
              </w:rPr>
            </w:pPr>
            <w:r w:rsidRPr="0098378C">
              <w:rPr>
                <w:sz w:val="18"/>
                <w:szCs w:val="18"/>
                <w:lang w:val="en-US"/>
              </w:rPr>
              <w:t>This presentation will provide background on the nutrient source data used in the Chesapeake Bay Model, including</w:t>
            </w:r>
          </w:p>
          <w:p w14:paraId="2F0C4CAD" w14:textId="77777777" w:rsidR="0098378C" w:rsidRPr="0098378C" w:rsidRDefault="0098378C" w:rsidP="002F75EF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rPr>
                <w:sz w:val="18"/>
                <w:szCs w:val="18"/>
              </w:rPr>
            </w:pPr>
            <w:r w:rsidRPr="0098378C">
              <w:rPr>
                <w:sz w:val="18"/>
                <w:szCs w:val="18"/>
              </w:rPr>
              <w:t>Fertilizer sales data</w:t>
            </w:r>
          </w:p>
          <w:p w14:paraId="52E5BDE0" w14:textId="77777777" w:rsidR="0098378C" w:rsidRPr="0098378C" w:rsidRDefault="0098378C" w:rsidP="002F75EF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rPr>
                <w:sz w:val="18"/>
                <w:szCs w:val="18"/>
              </w:rPr>
            </w:pPr>
            <w:r w:rsidRPr="0098378C">
              <w:rPr>
                <w:sz w:val="18"/>
                <w:szCs w:val="18"/>
              </w:rPr>
              <w:t>Livestock populations and animal weight</w:t>
            </w:r>
          </w:p>
          <w:p w14:paraId="24B74E18" w14:textId="77777777" w:rsidR="0098378C" w:rsidRPr="0098378C" w:rsidRDefault="0098378C" w:rsidP="002F75EF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98378C">
              <w:rPr>
                <w:sz w:val="18"/>
                <w:szCs w:val="18"/>
              </w:rPr>
              <w:t>Manure</w:t>
            </w:r>
            <w:proofErr w:type="gramEnd"/>
            <w:r w:rsidRPr="0098378C">
              <w:rPr>
                <w:sz w:val="18"/>
                <w:szCs w:val="18"/>
              </w:rPr>
              <w:t xml:space="preserve"> nutrient concentrations</w:t>
            </w:r>
          </w:p>
          <w:p w14:paraId="2B704F0E" w14:textId="0D15FD9D" w:rsidR="0098378C" w:rsidRPr="0098378C" w:rsidRDefault="0098378C" w:rsidP="002F75EF">
            <w:pPr>
              <w:spacing w:before="0" w:line="240" w:lineRule="auto"/>
              <w:contextualSpacing/>
              <w:rPr>
                <w:sz w:val="16"/>
                <w:szCs w:val="16"/>
              </w:rPr>
            </w:pPr>
            <w:r w:rsidRPr="0098378C">
              <w:rPr>
                <w:sz w:val="18"/>
                <w:szCs w:val="18"/>
              </w:rPr>
              <w:t>Members will have a general understanding about the assumptions used on the generation and application of agricultural nutrients in the Model and will discuss if there are alternative sources to consider.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58722" w14:textId="6F08234B" w:rsidR="002B7CE0" w:rsidRDefault="00182CCD" w:rsidP="002F75EF">
            <w:pPr>
              <w:spacing w:before="0" w:line="240" w:lineRule="auto"/>
              <w:contextualSpacing/>
            </w:pPr>
            <w:r>
              <w:t>Tom Butler and Eric Hughes, CBP</w:t>
            </w:r>
          </w:p>
        </w:tc>
      </w:tr>
      <w:tr w:rsidR="00C2359A" w14:paraId="410267C7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1A136" w14:textId="2EFF4D73" w:rsidR="00C2359A" w:rsidRDefault="0006038E" w:rsidP="002F75EF">
            <w:pPr>
              <w:spacing w:before="0" w:line="240" w:lineRule="auto"/>
              <w:contextualSpacing/>
              <w:jc w:val="center"/>
            </w:pPr>
            <w:r>
              <w:t>12:00 – 1:00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26218" w14:textId="2C0FC96A" w:rsidR="00C2359A" w:rsidRPr="000C3042" w:rsidRDefault="00C2359A" w:rsidP="002F75EF">
            <w:pPr>
              <w:spacing w:before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Lunch</w:t>
            </w:r>
            <w:r w:rsidR="0006038E">
              <w:rPr>
                <w:lang w:val="en-US"/>
              </w:rPr>
              <w:t xml:space="preserve"> (provided)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A0583" w14:textId="77777777" w:rsidR="00C2359A" w:rsidRDefault="00C2359A" w:rsidP="002F75EF">
            <w:pPr>
              <w:spacing w:before="0" w:line="240" w:lineRule="auto"/>
              <w:contextualSpacing/>
            </w:pPr>
          </w:p>
        </w:tc>
      </w:tr>
      <w:tr w:rsidR="00DA45C1" w14:paraId="72C68C3E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ECC00" w14:textId="1BD17F90" w:rsidR="00DA45C1" w:rsidRDefault="00DA45C1" w:rsidP="002F75EF">
            <w:pPr>
              <w:spacing w:before="0" w:line="240" w:lineRule="auto"/>
              <w:contextualSpacing/>
              <w:jc w:val="center"/>
            </w:pPr>
            <w:r>
              <w:t xml:space="preserve">1:00 – 1:10 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510BC" w14:textId="0989D419" w:rsidR="00DA45C1" w:rsidRDefault="00DA45C1" w:rsidP="002F75EF">
            <w:pPr>
              <w:spacing w:before="0" w:line="240" w:lineRule="auto"/>
              <w:contextualSpacing/>
              <w:rPr>
                <w:iCs/>
              </w:rPr>
            </w:pPr>
            <w:r>
              <w:rPr>
                <w:iCs/>
              </w:rPr>
              <w:t>Remarks on behalf of the Principals’ Staff Committee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FFC80" w14:textId="0E84E853" w:rsidR="00DA45C1" w:rsidRDefault="00DA45C1" w:rsidP="002F75EF">
            <w:pPr>
              <w:spacing w:before="0" w:line="240" w:lineRule="auto"/>
              <w:contextualSpacing/>
            </w:pPr>
            <w:r>
              <w:t>Leila Duman, MD DNR</w:t>
            </w:r>
          </w:p>
        </w:tc>
      </w:tr>
      <w:tr w:rsidR="0098378C" w14:paraId="68F05E3F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6B543" w14:textId="4F4410EF" w:rsidR="0098378C" w:rsidRDefault="0098378C" w:rsidP="002F75EF">
            <w:pPr>
              <w:spacing w:before="0" w:line="240" w:lineRule="auto"/>
              <w:contextualSpacing/>
              <w:jc w:val="center"/>
            </w:pPr>
            <w:r>
              <w:t>1:</w:t>
            </w:r>
            <w:r w:rsidR="00DA45C1">
              <w:t>1</w:t>
            </w:r>
            <w:r>
              <w:t>0 – 2:00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4BEF4" w14:textId="4074A45E" w:rsidR="0098378C" w:rsidRDefault="0098378C" w:rsidP="002F75EF">
            <w:pPr>
              <w:spacing w:before="0" w:line="240" w:lineRule="auto"/>
              <w:contextualSpacing/>
              <w:rPr>
                <w:lang w:val="en-US"/>
              </w:rPr>
            </w:pPr>
            <w:r>
              <w:rPr>
                <w:iCs/>
              </w:rPr>
              <w:t>S</w:t>
            </w:r>
            <w:r w:rsidRPr="004317D4">
              <w:rPr>
                <w:iCs/>
              </w:rPr>
              <w:t>hap</w:t>
            </w:r>
            <w:r>
              <w:rPr>
                <w:iCs/>
              </w:rPr>
              <w:t>ing</w:t>
            </w:r>
            <w:r w:rsidRPr="004317D4">
              <w:rPr>
                <w:iCs/>
              </w:rPr>
              <w:t xml:space="preserve"> Chesapeake Bay Policy</w:t>
            </w:r>
            <w:r>
              <w:rPr>
                <w:iCs/>
              </w:rPr>
              <w:t>- Vision for the AAC &amp; Group Discussion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E7AF8" w14:textId="55D29119" w:rsidR="0098378C" w:rsidRDefault="0098378C" w:rsidP="002F75EF">
            <w:pPr>
              <w:spacing w:before="0" w:line="240" w:lineRule="auto"/>
              <w:contextualSpacing/>
            </w:pPr>
            <w:r>
              <w:t>Bill Fink</w:t>
            </w:r>
          </w:p>
        </w:tc>
      </w:tr>
      <w:tr w:rsidR="0098378C" w14:paraId="6DC0BB33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E2F55" w14:textId="792BFB55" w:rsidR="0098378C" w:rsidRDefault="0098378C" w:rsidP="002F75EF">
            <w:pPr>
              <w:spacing w:before="0" w:line="240" w:lineRule="auto"/>
              <w:contextualSpacing/>
              <w:jc w:val="center"/>
            </w:pPr>
            <w:bookmarkStart w:id="0" w:name="_Hlk203488499"/>
            <w:r>
              <w:t>2:00 – 3:30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AC48A" w14:textId="45B337CA" w:rsidR="0098378C" w:rsidRDefault="0098378C" w:rsidP="002F75EF">
            <w:pPr>
              <w:spacing w:before="0" w:line="240" w:lineRule="auto"/>
              <w:contextualSpacing/>
            </w:pPr>
            <w:r>
              <w:t>Draft Bay Agreement- Discussion on AAC Comments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2DB37" w14:textId="078CD9DE" w:rsidR="0098378C" w:rsidRDefault="0098378C" w:rsidP="002F75EF">
            <w:pPr>
              <w:spacing w:before="0" w:line="240" w:lineRule="auto"/>
              <w:contextualSpacing/>
            </w:pPr>
            <w:r>
              <w:t>Bill Fink</w:t>
            </w:r>
          </w:p>
        </w:tc>
      </w:tr>
      <w:bookmarkEnd w:id="0"/>
      <w:tr w:rsidR="0098378C" w14:paraId="4A4F9DC9" w14:textId="77777777" w:rsidTr="0098378C">
        <w:tc>
          <w:tcPr>
            <w:tcW w:w="20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4CE9" w14:textId="0CA765FC" w:rsidR="0098378C" w:rsidRDefault="0098378C" w:rsidP="002F75EF">
            <w:pPr>
              <w:spacing w:before="0" w:line="240" w:lineRule="auto"/>
              <w:contextualSpacing/>
              <w:jc w:val="center"/>
            </w:pPr>
            <w:r>
              <w:t>3:30 – 4:00</w:t>
            </w:r>
          </w:p>
        </w:tc>
        <w:tc>
          <w:tcPr>
            <w:tcW w:w="5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4D9B" w14:textId="18E84426" w:rsidR="0098378C" w:rsidRDefault="0098378C" w:rsidP="002F75EF">
            <w:pPr>
              <w:spacing w:before="0" w:line="240" w:lineRule="auto"/>
              <w:contextualSpacing/>
            </w:pPr>
            <w:r>
              <w:t>Recap Decisions and Action Items</w:t>
            </w:r>
          </w:p>
        </w:tc>
        <w:tc>
          <w:tcPr>
            <w:tcW w:w="23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E750" w14:textId="42CD500A" w:rsidR="0098378C" w:rsidRDefault="0098378C" w:rsidP="002F75EF">
            <w:pPr>
              <w:spacing w:before="0" w:line="240" w:lineRule="auto"/>
              <w:contextualSpacing/>
            </w:pPr>
            <w:r>
              <w:t>Jen Nelson</w:t>
            </w:r>
          </w:p>
        </w:tc>
      </w:tr>
    </w:tbl>
    <w:p w14:paraId="6B650AEC" w14:textId="77777777" w:rsidR="002B7CE0" w:rsidRDefault="002B7CE0" w:rsidP="0070077C">
      <w:pPr>
        <w:spacing w:before="0" w:line="240" w:lineRule="auto"/>
      </w:pPr>
    </w:p>
    <w:sectPr w:rsidR="002B7CE0" w:rsidSect="0061033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080" w:bottom="173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814F" w14:textId="77777777" w:rsidR="00A01B7B" w:rsidRDefault="00A01B7B">
      <w:pPr>
        <w:spacing w:before="0" w:line="240" w:lineRule="auto"/>
      </w:pPr>
      <w:r>
        <w:separator/>
      </w:r>
    </w:p>
  </w:endnote>
  <w:endnote w:type="continuationSeparator" w:id="0">
    <w:p w14:paraId="3AFAA0F4" w14:textId="77777777" w:rsidR="00A01B7B" w:rsidRDefault="00A01B7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B3FB" w14:textId="77777777" w:rsidR="002B7CE0" w:rsidRDefault="002B7CE0">
    <w:pPr>
      <w:spacing w:before="0"/>
    </w:pPr>
  </w:p>
  <w:p w14:paraId="4204F5D9" w14:textId="77777777" w:rsidR="002B7CE0" w:rsidRDefault="002B7CE0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9F3C" w14:textId="77777777" w:rsidR="002B7CE0" w:rsidRDefault="002B7CE0">
    <w:pPr>
      <w:spacing w:before="0"/>
    </w:pPr>
  </w:p>
  <w:p w14:paraId="22949981" w14:textId="77777777" w:rsidR="002B7CE0" w:rsidRDefault="002B7CE0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E545" w14:textId="77777777" w:rsidR="00A01B7B" w:rsidRDefault="00A01B7B">
      <w:pPr>
        <w:spacing w:before="0" w:line="240" w:lineRule="auto"/>
      </w:pPr>
      <w:r>
        <w:separator/>
      </w:r>
    </w:p>
  </w:footnote>
  <w:footnote w:type="continuationSeparator" w:id="0">
    <w:p w14:paraId="5FBDB2F4" w14:textId="77777777" w:rsidR="00A01B7B" w:rsidRDefault="00A01B7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2804" w14:textId="77777777" w:rsidR="002B7CE0" w:rsidRDefault="007D4445">
    <w:pPr>
      <w:spacing w:after="200"/>
      <w:jc w:val="center"/>
      <w:rPr>
        <w:i/>
      </w:rPr>
    </w:pPr>
    <w:r>
      <w:br/>
    </w:r>
    <w:r>
      <w:rPr>
        <w:i/>
      </w:rPr>
      <w:t>Meeting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ABB2" w14:textId="44307977" w:rsidR="0006038E" w:rsidRDefault="00060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DE4"/>
    <w:multiLevelType w:val="hybridMultilevel"/>
    <w:tmpl w:val="4578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F1A"/>
    <w:multiLevelType w:val="hybridMultilevel"/>
    <w:tmpl w:val="76FA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276"/>
    <w:multiLevelType w:val="hybridMultilevel"/>
    <w:tmpl w:val="4D6E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E47E2"/>
    <w:multiLevelType w:val="multilevel"/>
    <w:tmpl w:val="BEC8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E11A5"/>
    <w:multiLevelType w:val="multilevel"/>
    <w:tmpl w:val="4C58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352814">
    <w:abstractNumId w:val="4"/>
  </w:num>
  <w:num w:numId="2" w16cid:durableId="1887448859">
    <w:abstractNumId w:val="3"/>
  </w:num>
  <w:num w:numId="3" w16cid:durableId="1035883752">
    <w:abstractNumId w:val="0"/>
  </w:num>
  <w:num w:numId="4" w16cid:durableId="485630037">
    <w:abstractNumId w:val="2"/>
  </w:num>
  <w:num w:numId="5" w16cid:durableId="157990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E0"/>
    <w:rsid w:val="000031A7"/>
    <w:rsid w:val="0006038E"/>
    <w:rsid w:val="00063E07"/>
    <w:rsid w:val="00082125"/>
    <w:rsid w:val="000C3042"/>
    <w:rsid w:val="00182CCD"/>
    <w:rsid w:val="001B12B1"/>
    <w:rsid w:val="0020072B"/>
    <w:rsid w:val="002104FF"/>
    <w:rsid w:val="0021473B"/>
    <w:rsid w:val="002B7CE0"/>
    <w:rsid w:val="002F75EF"/>
    <w:rsid w:val="00325005"/>
    <w:rsid w:val="003E05EB"/>
    <w:rsid w:val="004317D4"/>
    <w:rsid w:val="004400F5"/>
    <w:rsid w:val="004E67DB"/>
    <w:rsid w:val="00610334"/>
    <w:rsid w:val="0070077C"/>
    <w:rsid w:val="007D4445"/>
    <w:rsid w:val="008148D5"/>
    <w:rsid w:val="0098378C"/>
    <w:rsid w:val="00A01B7B"/>
    <w:rsid w:val="00B238BA"/>
    <w:rsid w:val="00C10CAF"/>
    <w:rsid w:val="00C2359A"/>
    <w:rsid w:val="00C70878"/>
    <w:rsid w:val="00D52E91"/>
    <w:rsid w:val="00DA45C1"/>
    <w:rsid w:val="00DC17B2"/>
    <w:rsid w:val="00E45BCB"/>
    <w:rsid w:val="00E70A92"/>
    <w:rsid w:val="00F5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416054"/>
  <w15:docId w15:val="{82038CB3-F028-4E2C-9CED-21E7E6ED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before="2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52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80"/>
      <w:ind w:left="36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after="6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  <w:jc w:val="center"/>
    </w:pPr>
    <w:rPr>
      <w:b/>
      <w:sz w:val="24"/>
      <w:szCs w:val="24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30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042"/>
  </w:style>
  <w:style w:type="paragraph" w:styleId="Footer">
    <w:name w:val="footer"/>
    <w:basedOn w:val="Normal"/>
    <w:link w:val="FooterChar"/>
    <w:uiPriority w:val="99"/>
    <w:unhideWhenUsed/>
    <w:rsid w:val="000C30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042"/>
  </w:style>
  <w:style w:type="character" w:styleId="Hyperlink">
    <w:name w:val="Hyperlink"/>
    <w:basedOn w:val="DefaultParagraphFont"/>
    <w:uiPriority w:val="99"/>
    <w:unhideWhenUsed/>
    <w:rsid w:val="000821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1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bwe-jtvr-yys?hs=122&amp;authuser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240</Words>
  <Characters>1366</Characters>
  <Application>Microsoft Office Word</Application>
  <DocSecurity>0</DocSecurity>
  <Lines>62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2</cp:revision>
  <dcterms:created xsi:type="dcterms:W3CDTF">2025-08-21T17:18:00Z</dcterms:created>
  <dcterms:modified xsi:type="dcterms:W3CDTF">2025-08-21T17:18:00Z</dcterms:modified>
</cp:coreProperties>
</file>