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414"/>
        <w:gridCol w:w="5601"/>
        <w:gridCol w:w="630"/>
        <w:gridCol w:w="540"/>
        <w:gridCol w:w="465"/>
        <w:gridCol w:w="700"/>
      </w:tblGrid>
      <w:tr w:rsidR="00792781" w14:paraId="4EE99359" w14:textId="750566CA" w:rsidTr="1D3C24B8">
        <w:tc>
          <w:tcPr>
            <w:tcW w:w="1414" w:type="dxa"/>
          </w:tcPr>
          <w:p w14:paraId="08A2017F" w14:textId="08BAC1C5" w:rsidR="00792781" w:rsidRDefault="00792781">
            <w:r>
              <w:t xml:space="preserve">Date </w:t>
            </w:r>
          </w:p>
        </w:tc>
        <w:tc>
          <w:tcPr>
            <w:tcW w:w="5601" w:type="dxa"/>
          </w:tcPr>
          <w:p w14:paraId="0A4A18EF" w14:textId="77777777" w:rsidR="00792781" w:rsidRDefault="00792781" w:rsidP="00DB2624">
            <w:pPr>
              <w:pStyle w:val="ListParagraph"/>
              <w:numPr>
                <w:ilvl w:val="0"/>
                <w:numId w:val="19"/>
              </w:numPr>
            </w:pPr>
            <w:r>
              <w:t>Activity – Most to be completed at each MB scheduled meeting</w:t>
            </w:r>
          </w:p>
          <w:p w14:paraId="4A20299F" w14:textId="473BF18A" w:rsidR="00DB2624" w:rsidRDefault="0093720A" w:rsidP="0093720A">
            <w:pPr>
              <w:pStyle w:val="ListParagraph"/>
              <w:numPr>
                <w:ilvl w:val="0"/>
                <w:numId w:val="19"/>
              </w:numPr>
            </w:pPr>
            <w:r>
              <w:t xml:space="preserve">All MB meetings will include a public </w:t>
            </w:r>
            <w:r w:rsidR="080CC00C">
              <w:t>participation</w:t>
            </w:r>
            <w:r>
              <w:t xml:space="preserve"> opportunity</w:t>
            </w:r>
          </w:p>
        </w:tc>
        <w:tc>
          <w:tcPr>
            <w:tcW w:w="630" w:type="dxa"/>
          </w:tcPr>
          <w:p w14:paraId="7F39DD5A" w14:textId="0A720436" w:rsidR="00792781" w:rsidRDefault="30087D79">
            <w:commentRangeStart w:id="0"/>
            <w:r>
              <w:t>SRS</w:t>
            </w:r>
          </w:p>
        </w:tc>
        <w:tc>
          <w:tcPr>
            <w:tcW w:w="540" w:type="dxa"/>
          </w:tcPr>
          <w:p w14:paraId="5EB93E7C" w14:textId="52EC8C47" w:rsidR="00792781" w:rsidRDefault="00792781">
            <w:r>
              <w:t>OR</w:t>
            </w:r>
          </w:p>
        </w:tc>
        <w:tc>
          <w:tcPr>
            <w:tcW w:w="465" w:type="dxa"/>
          </w:tcPr>
          <w:p w14:paraId="4787602C" w14:textId="1B3B68FC" w:rsidR="00792781" w:rsidRDefault="00792781">
            <w:r>
              <w:t>ST</w:t>
            </w:r>
          </w:p>
        </w:tc>
        <w:tc>
          <w:tcPr>
            <w:tcW w:w="700" w:type="dxa"/>
          </w:tcPr>
          <w:p w14:paraId="6B455CA6" w14:textId="79D46340" w:rsidR="00792781" w:rsidRDefault="00792781">
            <w:r>
              <w:t>GOV</w:t>
            </w:r>
            <w:commentRangeEnd w:id="0"/>
            <w:r>
              <w:rPr>
                <w:rStyle w:val="CommentReference"/>
              </w:rPr>
              <w:commentReference w:id="0"/>
            </w:r>
          </w:p>
        </w:tc>
      </w:tr>
      <w:tr w:rsidR="00CE6A32" w14:paraId="092E8AB7" w14:textId="138BD5F0" w:rsidTr="1D3C24B8">
        <w:tc>
          <w:tcPr>
            <w:tcW w:w="1414" w:type="dxa"/>
          </w:tcPr>
          <w:p w14:paraId="71C6AE52" w14:textId="13ABCD88" w:rsidR="00792781" w:rsidRDefault="00792781">
            <w:r>
              <w:t>Nov 12-14, 2024</w:t>
            </w:r>
          </w:p>
        </w:tc>
        <w:tc>
          <w:tcPr>
            <w:tcW w:w="5601" w:type="dxa"/>
          </w:tcPr>
          <w:p w14:paraId="6E1A7CB1" w14:textId="7C46C5B1" w:rsidR="00792781" w:rsidRDefault="00792781">
            <w:r>
              <w:t>NCTC Retreat – see agenda for details</w:t>
            </w:r>
          </w:p>
        </w:tc>
        <w:tc>
          <w:tcPr>
            <w:tcW w:w="630" w:type="dxa"/>
            <w:shd w:val="clear" w:color="auto" w:fill="FBE4D5" w:themeFill="accent2" w:themeFillTint="33"/>
          </w:tcPr>
          <w:p w14:paraId="715561FC" w14:textId="77777777" w:rsidR="00792781" w:rsidRDefault="00792781"/>
        </w:tc>
        <w:tc>
          <w:tcPr>
            <w:tcW w:w="540" w:type="dxa"/>
            <w:shd w:val="clear" w:color="auto" w:fill="FFF2CC" w:themeFill="accent4" w:themeFillTint="33"/>
          </w:tcPr>
          <w:p w14:paraId="4680B60B" w14:textId="77777777" w:rsidR="00792781" w:rsidRDefault="00792781"/>
        </w:tc>
        <w:tc>
          <w:tcPr>
            <w:tcW w:w="465" w:type="dxa"/>
            <w:shd w:val="clear" w:color="auto" w:fill="E2EFD9" w:themeFill="accent6" w:themeFillTint="33"/>
          </w:tcPr>
          <w:p w14:paraId="099EB3F8" w14:textId="77777777" w:rsidR="00792781" w:rsidRDefault="00792781"/>
        </w:tc>
        <w:tc>
          <w:tcPr>
            <w:tcW w:w="700" w:type="dxa"/>
            <w:shd w:val="clear" w:color="auto" w:fill="DEEAF6" w:themeFill="accent5" w:themeFillTint="33"/>
          </w:tcPr>
          <w:p w14:paraId="769B1BB2" w14:textId="77777777" w:rsidR="00792781" w:rsidRDefault="00792781"/>
        </w:tc>
      </w:tr>
      <w:tr w:rsidR="00792781" w14:paraId="4A23B4EC" w14:textId="1F3A5151" w:rsidTr="1D3C24B8">
        <w:trPr>
          <w:trHeight w:val="62"/>
        </w:trPr>
        <w:tc>
          <w:tcPr>
            <w:tcW w:w="1414" w:type="dxa"/>
          </w:tcPr>
          <w:p w14:paraId="598C3E0F" w14:textId="0A18BDCA" w:rsidR="00792781" w:rsidRDefault="00792781">
            <w:r>
              <w:t>December</w:t>
            </w:r>
            <w:r w:rsidR="7B8A0FF1">
              <w:t xml:space="preserve"> 12,</w:t>
            </w:r>
            <w:r>
              <w:t xml:space="preserve"> 2024</w:t>
            </w:r>
          </w:p>
        </w:tc>
        <w:tc>
          <w:tcPr>
            <w:tcW w:w="5601" w:type="dxa"/>
          </w:tcPr>
          <w:p w14:paraId="564EEB99" w14:textId="239A1695" w:rsidR="00792781" w:rsidRDefault="00792781">
            <w:r>
              <w:t>Follow up from retreat</w:t>
            </w:r>
          </w:p>
          <w:p w14:paraId="12ED964A" w14:textId="5B8E84B7" w:rsidR="1B38857A" w:rsidRDefault="1B38857A" w:rsidP="5252ABC8">
            <w:pPr>
              <w:pStyle w:val="ListParagraph"/>
              <w:numPr>
                <w:ilvl w:val="0"/>
                <w:numId w:val="2"/>
              </w:numPr>
            </w:pPr>
            <w:r>
              <w:t>Preparing for January meeting - Confirmation of pre-work needed for January meeting</w:t>
            </w:r>
          </w:p>
          <w:p w14:paraId="5884C13A" w14:textId="27F88B64" w:rsidR="1B38857A" w:rsidRDefault="7EC0C3E1" w:rsidP="5252ABC8">
            <w:pPr>
              <w:pStyle w:val="ListParagraph"/>
              <w:numPr>
                <w:ilvl w:val="1"/>
                <w:numId w:val="2"/>
              </w:numPr>
            </w:pPr>
            <w:r>
              <w:t xml:space="preserve">Big Question </w:t>
            </w:r>
            <w:r w:rsidR="1B38857A">
              <w:t>Assignments to Goal Teams</w:t>
            </w:r>
            <w:r w:rsidR="1AE2AF29">
              <w:t>- what order will the outcomes go through the process</w:t>
            </w:r>
            <w:r w:rsidR="003943AE">
              <w:t>?</w:t>
            </w:r>
          </w:p>
          <w:p w14:paraId="03C52472" w14:textId="090935D7" w:rsidR="00CF39CC" w:rsidRDefault="00CF39CC" w:rsidP="5252ABC8">
            <w:pPr>
              <w:pStyle w:val="ListParagraph"/>
              <w:numPr>
                <w:ilvl w:val="1"/>
                <w:numId w:val="2"/>
              </w:numPr>
            </w:pPr>
            <w:r>
              <w:t>Opportunity for clarification</w:t>
            </w:r>
          </w:p>
          <w:p w14:paraId="7C15FDC7" w14:textId="25A3461A" w:rsidR="1B38857A" w:rsidRDefault="1B38857A" w:rsidP="5252ABC8">
            <w:pPr>
              <w:pStyle w:val="ListParagraph"/>
              <w:numPr>
                <w:ilvl w:val="1"/>
                <w:numId w:val="2"/>
              </w:numPr>
            </w:pPr>
            <w:r>
              <w:t xml:space="preserve">Signatory response to </w:t>
            </w:r>
            <w:r w:rsidR="6A5D8680">
              <w:t>abbreviated</w:t>
            </w:r>
            <w:r w:rsidR="6E1AFEEC">
              <w:t xml:space="preserve"> Impact assessment questions</w:t>
            </w:r>
          </w:p>
          <w:p w14:paraId="0B1F2BBE" w14:textId="77777777" w:rsidR="00792781" w:rsidRDefault="00717274" w:rsidP="00717274">
            <w:pPr>
              <w:pStyle w:val="ListParagraph"/>
              <w:numPr>
                <w:ilvl w:val="0"/>
                <w:numId w:val="2"/>
              </w:numPr>
            </w:pPr>
            <w:r>
              <w:t>Sharing Timeline and Process for Phase 2</w:t>
            </w:r>
          </w:p>
          <w:p w14:paraId="02E7A03E" w14:textId="77777777" w:rsidR="00717274" w:rsidRDefault="00717274" w:rsidP="00717274">
            <w:pPr>
              <w:pStyle w:val="ListParagraph"/>
              <w:numPr>
                <w:ilvl w:val="0"/>
                <w:numId w:val="2"/>
              </w:numPr>
            </w:pPr>
            <w:r>
              <w:t>More Discussion about Public Input</w:t>
            </w:r>
          </w:p>
          <w:p w14:paraId="7435AC66" w14:textId="6CF1FF6C" w:rsidR="00DB2624" w:rsidRDefault="00DB2624" w:rsidP="00717274">
            <w:pPr>
              <w:pStyle w:val="ListParagraph"/>
              <w:numPr>
                <w:ilvl w:val="0"/>
                <w:numId w:val="2"/>
              </w:numPr>
            </w:pPr>
            <w:r>
              <w:t xml:space="preserve">Public </w:t>
            </w:r>
            <w:r w:rsidR="0016590D">
              <w:t>Participation</w:t>
            </w:r>
          </w:p>
        </w:tc>
        <w:tc>
          <w:tcPr>
            <w:tcW w:w="630" w:type="dxa"/>
            <w:shd w:val="clear" w:color="auto" w:fill="FBE4D5" w:themeFill="accent2" w:themeFillTint="33"/>
          </w:tcPr>
          <w:p w14:paraId="3DAFD364" w14:textId="77777777" w:rsidR="00792781" w:rsidRDefault="00792781"/>
        </w:tc>
        <w:tc>
          <w:tcPr>
            <w:tcW w:w="540" w:type="dxa"/>
          </w:tcPr>
          <w:p w14:paraId="0565DDF7" w14:textId="77777777" w:rsidR="00792781" w:rsidRDefault="00792781"/>
        </w:tc>
        <w:tc>
          <w:tcPr>
            <w:tcW w:w="465" w:type="dxa"/>
          </w:tcPr>
          <w:p w14:paraId="6CFD3B2B" w14:textId="77777777" w:rsidR="00792781" w:rsidRDefault="00792781"/>
        </w:tc>
        <w:tc>
          <w:tcPr>
            <w:tcW w:w="700" w:type="dxa"/>
          </w:tcPr>
          <w:p w14:paraId="1B4E4374" w14:textId="77777777" w:rsidR="00792781" w:rsidRDefault="00792781"/>
        </w:tc>
      </w:tr>
      <w:tr w:rsidR="00717274" w14:paraId="6395131B" w14:textId="77777777" w:rsidTr="1D3C24B8">
        <w:trPr>
          <w:trHeight w:val="300"/>
        </w:trPr>
        <w:tc>
          <w:tcPr>
            <w:tcW w:w="1414" w:type="dxa"/>
          </w:tcPr>
          <w:p w14:paraId="61A89471" w14:textId="3CF4649C" w:rsidR="00717274" w:rsidRDefault="00717274" w:rsidP="6C5511ED">
            <w:r>
              <w:t>December 20, 2024</w:t>
            </w:r>
          </w:p>
        </w:tc>
        <w:tc>
          <w:tcPr>
            <w:tcW w:w="5601" w:type="dxa"/>
          </w:tcPr>
          <w:p w14:paraId="1B53A4CB" w14:textId="386B234C" w:rsidR="00717274" w:rsidRDefault="00717274" w:rsidP="00717274">
            <w:r>
              <w:t xml:space="preserve">Initial Priority </w:t>
            </w:r>
            <w:r w:rsidR="00023F1E">
              <w:t xml:space="preserve">Assignment </w:t>
            </w:r>
            <w:r>
              <w:t>List Due to CBPO (Bo)</w:t>
            </w:r>
          </w:p>
        </w:tc>
        <w:tc>
          <w:tcPr>
            <w:tcW w:w="630" w:type="dxa"/>
            <w:shd w:val="clear" w:color="auto" w:fill="FBE4D5" w:themeFill="accent2" w:themeFillTint="33"/>
          </w:tcPr>
          <w:p w14:paraId="72E5CF3E" w14:textId="77777777" w:rsidR="00717274" w:rsidRDefault="00717274" w:rsidP="6C5511ED"/>
        </w:tc>
        <w:tc>
          <w:tcPr>
            <w:tcW w:w="540" w:type="dxa"/>
          </w:tcPr>
          <w:p w14:paraId="754C7302" w14:textId="77777777" w:rsidR="00717274" w:rsidRDefault="00717274" w:rsidP="6C5511ED"/>
        </w:tc>
        <w:tc>
          <w:tcPr>
            <w:tcW w:w="465" w:type="dxa"/>
          </w:tcPr>
          <w:p w14:paraId="10E50CBD" w14:textId="77777777" w:rsidR="00717274" w:rsidRDefault="00717274" w:rsidP="6C5511ED"/>
        </w:tc>
        <w:tc>
          <w:tcPr>
            <w:tcW w:w="700" w:type="dxa"/>
          </w:tcPr>
          <w:p w14:paraId="3E266FA0" w14:textId="77777777" w:rsidR="00717274" w:rsidRDefault="00717274" w:rsidP="6C5511ED"/>
        </w:tc>
      </w:tr>
      <w:tr w:rsidR="00717274" w14:paraId="689A8FED" w14:textId="77777777" w:rsidTr="1D3C24B8">
        <w:trPr>
          <w:trHeight w:val="300"/>
        </w:trPr>
        <w:tc>
          <w:tcPr>
            <w:tcW w:w="1414" w:type="dxa"/>
          </w:tcPr>
          <w:p w14:paraId="12721175" w14:textId="6FA2D569" w:rsidR="00717274" w:rsidRDefault="00717274" w:rsidP="6C5511ED">
            <w:r>
              <w:t>January 9, 2025</w:t>
            </w:r>
          </w:p>
        </w:tc>
        <w:tc>
          <w:tcPr>
            <w:tcW w:w="5601" w:type="dxa"/>
          </w:tcPr>
          <w:p w14:paraId="2AFE69E2" w14:textId="77777777" w:rsidR="00717274" w:rsidRDefault="00717274" w:rsidP="00717274">
            <w:pPr>
              <w:pStyle w:val="ListParagraph"/>
              <w:numPr>
                <w:ilvl w:val="0"/>
                <w:numId w:val="18"/>
              </w:numPr>
            </w:pPr>
            <w:r>
              <w:t>Discussion of Priority Assignments</w:t>
            </w:r>
          </w:p>
          <w:p w14:paraId="3AC54037" w14:textId="4703E5F2" w:rsidR="00717274" w:rsidRDefault="00717274" w:rsidP="00717274">
            <w:pPr>
              <w:pStyle w:val="ListParagraph"/>
              <w:numPr>
                <w:ilvl w:val="0"/>
                <w:numId w:val="18"/>
              </w:numPr>
            </w:pPr>
            <w:r>
              <w:t>Discussion of Structure/Governance/Operational Management Framework</w:t>
            </w:r>
          </w:p>
          <w:p w14:paraId="3D147D5C" w14:textId="43DAD6CF" w:rsidR="00717274" w:rsidRDefault="2314B09D" w:rsidP="00717274">
            <w:pPr>
              <w:pStyle w:val="ListParagraph"/>
              <w:numPr>
                <w:ilvl w:val="0"/>
                <w:numId w:val="18"/>
              </w:numPr>
            </w:pPr>
            <w:r>
              <w:t>Discussion on Advisory’s Committee’s role in Outcome Review process (</w:t>
            </w:r>
            <w:r w:rsidR="0BE86CCE">
              <w:t xml:space="preserve">e.g., </w:t>
            </w:r>
            <w:r>
              <w:t xml:space="preserve">prior engagement before </w:t>
            </w:r>
            <w:r w:rsidR="228E6F65">
              <w:t>Outcome Briefings)</w:t>
            </w:r>
          </w:p>
        </w:tc>
        <w:tc>
          <w:tcPr>
            <w:tcW w:w="630" w:type="dxa"/>
            <w:shd w:val="clear" w:color="auto" w:fill="FBE4D5" w:themeFill="accent2" w:themeFillTint="33"/>
          </w:tcPr>
          <w:p w14:paraId="561A13AE" w14:textId="77777777" w:rsidR="00717274" w:rsidRDefault="00717274" w:rsidP="6C5511ED"/>
        </w:tc>
        <w:tc>
          <w:tcPr>
            <w:tcW w:w="540" w:type="dxa"/>
          </w:tcPr>
          <w:p w14:paraId="4171CB35" w14:textId="77777777" w:rsidR="00717274" w:rsidRDefault="00717274" w:rsidP="6C5511ED"/>
        </w:tc>
        <w:tc>
          <w:tcPr>
            <w:tcW w:w="465" w:type="dxa"/>
          </w:tcPr>
          <w:p w14:paraId="458D97A8" w14:textId="77777777" w:rsidR="00717274" w:rsidRDefault="00717274" w:rsidP="6C5511ED"/>
        </w:tc>
        <w:tc>
          <w:tcPr>
            <w:tcW w:w="700" w:type="dxa"/>
          </w:tcPr>
          <w:p w14:paraId="63FFD4FB" w14:textId="77777777" w:rsidR="00717274" w:rsidRDefault="00717274" w:rsidP="6C5511ED"/>
        </w:tc>
      </w:tr>
      <w:tr w:rsidR="6C5511ED" w14:paraId="0CF3F698" w14:textId="77777777" w:rsidTr="1D3C24B8">
        <w:trPr>
          <w:trHeight w:val="300"/>
        </w:trPr>
        <w:tc>
          <w:tcPr>
            <w:tcW w:w="1414" w:type="dxa"/>
          </w:tcPr>
          <w:p w14:paraId="64D0C3FA" w14:textId="433D273B" w:rsidR="65110113" w:rsidRDefault="65110113" w:rsidP="6C5511ED">
            <w:r>
              <w:t xml:space="preserve">January </w:t>
            </w:r>
            <w:r w:rsidR="003943AE">
              <w:t>30</w:t>
            </w:r>
            <w:r>
              <w:t>, 2025</w:t>
            </w:r>
          </w:p>
        </w:tc>
        <w:tc>
          <w:tcPr>
            <w:tcW w:w="5601" w:type="dxa"/>
          </w:tcPr>
          <w:p w14:paraId="2C3500F1" w14:textId="1D7CCA84" w:rsidR="67AAB9FF" w:rsidRDefault="00023F1E" w:rsidP="6C5511ED">
            <w:r>
              <w:t>First round of responses to “</w:t>
            </w:r>
            <w:r w:rsidR="67AAB9FF">
              <w:t>Big Question</w:t>
            </w:r>
            <w:r>
              <w:t xml:space="preserve">” </w:t>
            </w:r>
            <w:r w:rsidR="65110113">
              <w:t>from Goal Teams Due</w:t>
            </w:r>
          </w:p>
        </w:tc>
        <w:tc>
          <w:tcPr>
            <w:tcW w:w="630" w:type="dxa"/>
            <w:shd w:val="clear" w:color="auto" w:fill="FBE4D5" w:themeFill="accent2" w:themeFillTint="33"/>
          </w:tcPr>
          <w:p w14:paraId="649A90FA" w14:textId="62EE9D90" w:rsidR="6C5511ED" w:rsidRDefault="6C5511ED" w:rsidP="6C5511ED"/>
        </w:tc>
        <w:tc>
          <w:tcPr>
            <w:tcW w:w="540" w:type="dxa"/>
          </w:tcPr>
          <w:p w14:paraId="71F7F7C5" w14:textId="40504580" w:rsidR="6C5511ED" w:rsidRDefault="6C5511ED" w:rsidP="6C5511ED"/>
        </w:tc>
        <w:tc>
          <w:tcPr>
            <w:tcW w:w="465" w:type="dxa"/>
          </w:tcPr>
          <w:p w14:paraId="52E93F43" w14:textId="5F44587D" w:rsidR="6C5511ED" w:rsidRDefault="6C5511ED" w:rsidP="6C5511ED"/>
        </w:tc>
        <w:tc>
          <w:tcPr>
            <w:tcW w:w="700" w:type="dxa"/>
          </w:tcPr>
          <w:p w14:paraId="64B0A0F8" w14:textId="7405D8A1" w:rsidR="6C5511ED" w:rsidRDefault="6C5511ED" w:rsidP="6C5511ED"/>
        </w:tc>
      </w:tr>
      <w:tr w:rsidR="00792781" w14:paraId="07ABC395" w14:textId="3B5C25E5" w:rsidTr="1D3C24B8">
        <w:tc>
          <w:tcPr>
            <w:tcW w:w="1414" w:type="dxa"/>
          </w:tcPr>
          <w:p w14:paraId="56E0A2EA" w14:textId="4ED22414" w:rsidR="00792781" w:rsidRDefault="003943AE">
            <w:r>
              <w:t>February 13</w:t>
            </w:r>
            <w:r w:rsidR="6926DD2E">
              <w:t>,</w:t>
            </w:r>
            <w:r w:rsidR="00792781">
              <w:t xml:space="preserve"> 2025</w:t>
            </w:r>
          </w:p>
        </w:tc>
        <w:tc>
          <w:tcPr>
            <w:tcW w:w="5601" w:type="dxa"/>
          </w:tcPr>
          <w:p w14:paraId="7F206F47" w14:textId="5ECD3616" w:rsidR="00792781" w:rsidRDefault="02381D4C" w:rsidP="00013E91">
            <w:r>
              <w:t>Start outcome evaluation/development process – binning exercise</w:t>
            </w:r>
          </w:p>
          <w:p w14:paraId="45106604" w14:textId="77777777" w:rsidR="00727024" w:rsidRDefault="00727024" w:rsidP="6C5511ED">
            <w:pPr>
              <w:pStyle w:val="ListParagraph"/>
              <w:numPr>
                <w:ilvl w:val="0"/>
                <w:numId w:val="6"/>
              </w:numPr>
            </w:pPr>
            <w:r>
              <w:t xml:space="preserve">consolidate, reduce, update, remove, replace or add new outcomes </w:t>
            </w:r>
          </w:p>
          <w:p w14:paraId="19CD1BC5" w14:textId="6C84FDFB" w:rsidR="00792781" w:rsidRDefault="06A85B57" w:rsidP="6C5511ED">
            <w:pPr>
              <w:pStyle w:val="ListParagraph"/>
              <w:numPr>
                <w:ilvl w:val="0"/>
                <w:numId w:val="6"/>
              </w:numPr>
            </w:pPr>
            <w:r>
              <w:t>Utilize Big Question assignment from Goal Teams</w:t>
            </w:r>
          </w:p>
          <w:p w14:paraId="7CD132CD" w14:textId="77777777" w:rsidR="00792781" w:rsidRDefault="02381D4C" w:rsidP="6C5511ED">
            <w:pPr>
              <w:pStyle w:val="ListParagraph"/>
              <w:numPr>
                <w:ilvl w:val="0"/>
                <w:numId w:val="6"/>
              </w:numPr>
            </w:pPr>
            <w:r>
              <w:t>Look at combining/streamlining</w:t>
            </w:r>
          </w:p>
          <w:p w14:paraId="77F30DCF" w14:textId="77777777" w:rsidR="00792781" w:rsidRDefault="02381D4C" w:rsidP="6C5511ED">
            <w:pPr>
              <w:pStyle w:val="ListParagraph"/>
              <w:numPr>
                <w:ilvl w:val="0"/>
                <w:numId w:val="6"/>
              </w:numPr>
            </w:pPr>
            <w:r>
              <w:t>Evaluate shortfalls/need for new outcomes</w:t>
            </w:r>
          </w:p>
          <w:p w14:paraId="2DBC402B" w14:textId="3DAE67E9" w:rsidR="00792781" w:rsidRDefault="68D5D880" w:rsidP="6C5511ED">
            <w:pPr>
              <w:pStyle w:val="ListParagraph"/>
              <w:numPr>
                <w:ilvl w:val="0"/>
                <w:numId w:val="6"/>
              </w:numPr>
            </w:pPr>
            <w:r>
              <w:t>First group of outcomes Discussed</w:t>
            </w:r>
          </w:p>
          <w:p w14:paraId="781894A7" w14:textId="53E09CE0" w:rsidR="00792781" w:rsidRDefault="60B4667D" w:rsidP="6C5511ED">
            <w:pPr>
              <w:pStyle w:val="ListParagraph"/>
              <w:numPr>
                <w:ilvl w:val="0"/>
                <w:numId w:val="6"/>
              </w:numPr>
            </w:pPr>
            <w:r>
              <w:t>May request additional information from Goal Teams</w:t>
            </w:r>
          </w:p>
          <w:p w14:paraId="7512F528" w14:textId="608ED502" w:rsidR="00792781" w:rsidRDefault="02381D4C" w:rsidP="6C5511ED">
            <w:pPr>
              <w:pStyle w:val="ListParagraph"/>
              <w:numPr>
                <w:ilvl w:val="0"/>
                <w:numId w:val="6"/>
              </w:numPr>
            </w:pPr>
            <w:r>
              <w:t>Outcomes identified as being kept or successfully combined - assigned to workgroups for SMARTifcation</w:t>
            </w:r>
          </w:p>
          <w:p w14:paraId="1C3D0608" w14:textId="2A0C802A" w:rsidR="00023F1E" w:rsidRDefault="00023F1E" w:rsidP="6C5511ED">
            <w:pPr>
              <w:pStyle w:val="ListParagraph"/>
              <w:numPr>
                <w:ilvl w:val="0"/>
                <w:numId w:val="6"/>
              </w:numPr>
            </w:pPr>
            <w:r>
              <w:t>Second round of responses to “Big Question” from Goal Teams Due</w:t>
            </w:r>
          </w:p>
          <w:p w14:paraId="02D6DB68" w14:textId="3DA87888" w:rsidR="00792781" w:rsidRDefault="00792781" w:rsidP="6C5511ED"/>
        </w:tc>
        <w:tc>
          <w:tcPr>
            <w:tcW w:w="630" w:type="dxa"/>
            <w:shd w:val="clear" w:color="auto" w:fill="FBE4D5" w:themeFill="accent2" w:themeFillTint="33"/>
          </w:tcPr>
          <w:p w14:paraId="13E53D4C" w14:textId="77777777" w:rsidR="00792781" w:rsidRDefault="00792781" w:rsidP="00013E91"/>
        </w:tc>
        <w:tc>
          <w:tcPr>
            <w:tcW w:w="540" w:type="dxa"/>
          </w:tcPr>
          <w:p w14:paraId="021111F7" w14:textId="77777777" w:rsidR="00792781" w:rsidRDefault="00792781" w:rsidP="00013E91"/>
        </w:tc>
        <w:tc>
          <w:tcPr>
            <w:tcW w:w="465" w:type="dxa"/>
          </w:tcPr>
          <w:p w14:paraId="4A6CDADB" w14:textId="77777777" w:rsidR="00792781" w:rsidRDefault="00792781" w:rsidP="00013E91"/>
        </w:tc>
        <w:tc>
          <w:tcPr>
            <w:tcW w:w="700" w:type="dxa"/>
          </w:tcPr>
          <w:p w14:paraId="5926A313" w14:textId="77777777" w:rsidR="00792781" w:rsidRDefault="00792781" w:rsidP="00013E91"/>
        </w:tc>
      </w:tr>
      <w:tr w:rsidR="00792781" w14:paraId="090DA937" w14:textId="6E71FAD0" w:rsidTr="1D3C24B8">
        <w:tc>
          <w:tcPr>
            <w:tcW w:w="1414" w:type="dxa"/>
          </w:tcPr>
          <w:p w14:paraId="637AD158" w14:textId="49F90A9C" w:rsidR="00792781" w:rsidRDefault="00792781" w:rsidP="00013E91">
            <w:r>
              <w:t>February</w:t>
            </w:r>
            <w:r w:rsidR="105B7582">
              <w:t xml:space="preserve"> </w:t>
            </w:r>
            <w:r w:rsidR="003943AE">
              <w:t>27</w:t>
            </w:r>
            <w:r w:rsidR="1275DAEA">
              <w:t>,</w:t>
            </w:r>
            <w:r>
              <w:t xml:space="preserve"> 2025</w:t>
            </w:r>
          </w:p>
        </w:tc>
        <w:tc>
          <w:tcPr>
            <w:tcW w:w="5601" w:type="dxa"/>
          </w:tcPr>
          <w:p w14:paraId="093D91B2" w14:textId="27C2550F" w:rsidR="00792781" w:rsidRDefault="0DDB0AFC" w:rsidP="00013E91">
            <w:r>
              <w:t>Continue outcome evaluation/development process – binning exercise</w:t>
            </w:r>
          </w:p>
          <w:p w14:paraId="44B30272" w14:textId="77777777" w:rsidR="00727024" w:rsidRDefault="00727024" w:rsidP="00727024">
            <w:pPr>
              <w:pStyle w:val="ListParagraph"/>
              <w:numPr>
                <w:ilvl w:val="0"/>
                <w:numId w:val="5"/>
              </w:numPr>
            </w:pPr>
            <w:r>
              <w:t xml:space="preserve">consolidate, reduce, update, remove, replace or add new outcomes </w:t>
            </w:r>
          </w:p>
          <w:p w14:paraId="09443EBE" w14:textId="0917F262" w:rsidR="00792781" w:rsidRDefault="7024E4A7" w:rsidP="00727024">
            <w:pPr>
              <w:pStyle w:val="ListParagraph"/>
              <w:numPr>
                <w:ilvl w:val="0"/>
                <w:numId w:val="5"/>
              </w:numPr>
            </w:pPr>
            <w:r>
              <w:t>Second group of outcomes Discussed</w:t>
            </w:r>
          </w:p>
          <w:p w14:paraId="46D697E2" w14:textId="77777777" w:rsidR="00792781" w:rsidRDefault="7A6D345C" w:rsidP="00727024">
            <w:pPr>
              <w:pStyle w:val="ListParagraph"/>
              <w:numPr>
                <w:ilvl w:val="0"/>
                <w:numId w:val="5"/>
              </w:numPr>
            </w:pPr>
            <w:r>
              <w:t>May request additional information from Goal Teams</w:t>
            </w:r>
          </w:p>
          <w:p w14:paraId="05AE4EF3" w14:textId="77777777" w:rsidR="003943AE" w:rsidRDefault="003943AE" w:rsidP="00727024">
            <w:pPr>
              <w:pStyle w:val="ListParagraph"/>
              <w:numPr>
                <w:ilvl w:val="0"/>
                <w:numId w:val="5"/>
              </w:numPr>
            </w:pPr>
            <w:r>
              <w:t>Iterative approach and continued discussion</w:t>
            </w:r>
          </w:p>
          <w:p w14:paraId="571B38C2" w14:textId="3DE4DA79" w:rsidR="00727024" w:rsidRDefault="00727024" w:rsidP="00727024">
            <w:pPr>
              <w:pStyle w:val="ListParagraph"/>
              <w:numPr>
                <w:ilvl w:val="0"/>
                <w:numId w:val="5"/>
              </w:numPr>
            </w:pPr>
            <w:r>
              <w:t>Outcomes identified as being kept or successfully combined - assigned to workgroups for SMARTifcation</w:t>
            </w:r>
          </w:p>
          <w:p w14:paraId="79BDFFDD" w14:textId="25D2313F" w:rsidR="00023F1E" w:rsidRDefault="00023F1E" w:rsidP="00727024">
            <w:pPr>
              <w:pStyle w:val="ListParagraph"/>
              <w:numPr>
                <w:ilvl w:val="0"/>
                <w:numId w:val="5"/>
              </w:numPr>
            </w:pPr>
            <w:r>
              <w:t>Third round of responses to “Big Question” from Goal Teams Due</w:t>
            </w:r>
          </w:p>
        </w:tc>
        <w:tc>
          <w:tcPr>
            <w:tcW w:w="630" w:type="dxa"/>
            <w:shd w:val="clear" w:color="auto" w:fill="FBE4D5" w:themeFill="accent2" w:themeFillTint="33"/>
          </w:tcPr>
          <w:p w14:paraId="1BE49891" w14:textId="77777777" w:rsidR="00792781" w:rsidRDefault="00792781" w:rsidP="00013E91"/>
        </w:tc>
        <w:tc>
          <w:tcPr>
            <w:tcW w:w="540" w:type="dxa"/>
          </w:tcPr>
          <w:p w14:paraId="108F8334" w14:textId="77777777" w:rsidR="00792781" w:rsidRDefault="00792781" w:rsidP="00013E91"/>
        </w:tc>
        <w:tc>
          <w:tcPr>
            <w:tcW w:w="465" w:type="dxa"/>
          </w:tcPr>
          <w:p w14:paraId="40807B67" w14:textId="77777777" w:rsidR="00792781" w:rsidRDefault="00792781" w:rsidP="00013E91"/>
        </w:tc>
        <w:tc>
          <w:tcPr>
            <w:tcW w:w="700" w:type="dxa"/>
          </w:tcPr>
          <w:p w14:paraId="25AFFDEB" w14:textId="77777777" w:rsidR="00792781" w:rsidRDefault="00792781" w:rsidP="00013E91"/>
        </w:tc>
      </w:tr>
      <w:tr w:rsidR="6C5511ED" w14:paraId="5D8C7C6E" w14:textId="77777777" w:rsidTr="1D3C24B8">
        <w:trPr>
          <w:trHeight w:val="300"/>
        </w:trPr>
        <w:tc>
          <w:tcPr>
            <w:tcW w:w="1414" w:type="dxa"/>
          </w:tcPr>
          <w:p w14:paraId="48F36298" w14:textId="246FF8B5" w:rsidR="22FB6B7C" w:rsidRDefault="003943AE" w:rsidP="6C5511ED">
            <w:r>
              <w:t>March 13</w:t>
            </w:r>
            <w:r w:rsidR="22FB6B7C">
              <w:t>, 2025</w:t>
            </w:r>
          </w:p>
        </w:tc>
        <w:tc>
          <w:tcPr>
            <w:tcW w:w="5601" w:type="dxa"/>
          </w:tcPr>
          <w:p w14:paraId="427A5AD1" w14:textId="27C2550F" w:rsidR="2A9889F2" w:rsidRDefault="2A9889F2">
            <w:r>
              <w:t>Continue outcome evaluation/development process – binning exercise</w:t>
            </w:r>
          </w:p>
          <w:p w14:paraId="3289B4F3" w14:textId="77777777" w:rsidR="00727024" w:rsidRDefault="00727024" w:rsidP="00727024">
            <w:pPr>
              <w:pStyle w:val="ListParagraph"/>
              <w:numPr>
                <w:ilvl w:val="0"/>
                <w:numId w:val="5"/>
              </w:numPr>
            </w:pPr>
            <w:r>
              <w:t xml:space="preserve">consolidate, reduce, update, remove, replace or add new outcomes </w:t>
            </w:r>
          </w:p>
          <w:p w14:paraId="2A375FE4" w14:textId="669B152E" w:rsidR="423A3ABD" w:rsidRDefault="423A3ABD" w:rsidP="00727024">
            <w:pPr>
              <w:pStyle w:val="ListParagraph"/>
              <w:numPr>
                <w:ilvl w:val="0"/>
                <w:numId w:val="5"/>
              </w:numPr>
            </w:pPr>
            <w:r>
              <w:t>Third group of outcomes discussed</w:t>
            </w:r>
          </w:p>
          <w:p w14:paraId="49FE2972" w14:textId="77777777" w:rsidR="73CAE3EA" w:rsidRDefault="73CAE3EA" w:rsidP="00727024">
            <w:pPr>
              <w:pStyle w:val="ListParagraph"/>
              <w:numPr>
                <w:ilvl w:val="0"/>
                <w:numId w:val="5"/>
              </w:numPr>
            </w:pPr>
            <w:r>
              <w:t>May request additional information from Goal Teams</w:t>
            </w:r>
          </w:p>
          <w:p w14:paraId="351EDBB1" w14:textId="1A3E51EC" w:rsidR="00727024" w:rsidRDefault="00727024" w:rsidP="00727024">
            <w:pPr>
              <w:pStyle w:val="ListParagraph"/>
              <w:numPr>
                <w:ilvl w:val="0"/>
                <w:numId w:val="5"/>
              </w:numPr>
            </w:pPr>
            <w:r>
              <w:t>Outcomes identified as being kept or successfully combined - assigned to workgroups for SMARTifcation</w:t>
            </w:r>
          </w:p>
          <w:p w14:paraId="12CB2DDD" w14:textId="3688E171" w:rsidR="003943AE" w:rsidRDefault="003943AE" w:rsidP="00727024">
            <w:pPr>
              <w:pStyle w:val="ListParagraph"/>
              <w:numPr>
                <w:ilvl w:val="0"/>
                <w:numId w:val="5"/>
              </w:numPr>
            </w:pPr>
            <w:r>
              <w:t>Iterative approach and continued discussion</w:t>
            </w:r>
          </w:p>
        </w:tc>
        <w:tc>
          <w:tcPr>
            <w:tcW w:w="630" w:type="dxa"/>
            <w:shd w:val="clear" w:color="auto" w:fill="FBE4D5" w:themeFill="accent2" w:themeFillTint="33"/>
          </w:tcPr>
          <w:p w14:paraId="62609982" w14:textId="38A1F5F2" w:rsidR="6C5511ED" w:rsidRDefault="6C5511ED" w:rsidP="6C5511ED"/>
        </w:tc>
        <w:tc>
          <w:tcPr>
            <w:tcW w:w="540" w:type="dxa"/>
          </w:tcPr>
          <w:p w14:paraId="087E1BFD" w14:textId="0EEFC591" w:rsidR="6C5511ED" w:rsidRDefault="6C5511ED" w:rsidP="6C5511ED"/>
        </w:tc>
        <w:tc>
          <w:tcPr>
            <w:tcW w:w="465" w:type="dxa"/>
          </w:tcPr>
          <w:p w14:paraId="1296A84F" w14:textId="0B0F3B45" w:rsidR="6C5511ED" w:rsidRDefault="6C5511ED" w:rsidP="6C5511ED"/>
        </w:tc>
        <w:tc>
          <w:tcPr>
            <w:tcW w:w="700" w:type="dxa"/>
          </w:tcPr>
          <w:p w14:paraId="213B2C5B" w14:textId="0C70D055" w:rsidR="6C5511ED" w:rsidRDefault="6C5511ED" w:rsidP="6C5511ED"/>
        </w:tc>
      </w:tr>
      <w:tr w:rsidR="003943AE" w14:paraId="6E5AD4DF" w14:textId="77777777" w:rsidTr="1D3C24B8">
        <w:tc>
          <w:tcPr>
            <w:tcW w:w="1414" w:type="dxa"/>
          </w:tcPr>
          <w:p w14:paraId="6A956F2B" w14:textId="07442F9C" w:rsidR="003943AE" w:rsidRPr="00717274" w:rsidRDefault="003943AE" w:rsidP="00013E91">
            <w:pPr>
              <w:rPr>
                <w:b/>
                <w:bCs/>
              </w:rPr>
            </w:pPr>
            <w:r w:rsidRPr="00717274">
              <w:rPr>
                <w:b/>
                <w:bCs/>
              </w:rPr>
              <w:t xml:space="preserve">March </w:t>
            </w:r>
          </w:p>
        </w:tc>
        <w:tc>
          <w:tcPr>
            <w:tcW w:w="5601" w:type="dxa"/>
          </w:tcPr>
          <w:p w14:paraId="01D6AD86" w14:textId="2485F97A" w:rsidR="003943AE" w:rsidRPr="00717274" w:rsidRDefault="003943AE" w:rsidP="6C5511ED">
            <w:pPr>
              <w:rPr>
                <w:b/>
                <w:bCs/>
              </w:rPr>
            </w:pPr>
            <w:r w:rsidRPr="00717274">
              <w:rPr>
                <w:b/>
                <w:bCs/>
              </w:rPr>
              <w:t>PSC Check-in on outcomes</w:t>
            </w:r>
          </w:p>
        </w:tc>
        <w:tc>
          <w:tcPr>
            <w:tcW w:w="630" w:type="dxa"/>
          </w:tcPr>
          <w:p w14:paraId="23CBAC8C" w14:textId="77777777" w:rsidR="003943AE" w:rsidRDefault="003943AE" w:rsidP="00013E91"/>
        </w:tc>
        <w:tc>
          <w:tcPr>
            <w:tcW w:w="540" w:type="dxa"/>
            <w:shd w:val="clear" w:color="auto" w:fill="FFF2CC" w:themeFill="accent4" w:themeFillTint="33"/>
          </w:tcPr>
          <w:p w14:paraId="57A7398C" w14:textId="77777777" w:rsidR="003943AE" w:rsidRDefault="003943AE" w:rsidP="00013E91"/>
        </w:tc>
        <w:tc>
          <w:tcPr>
            <w:tcW w:w="465" w:type="dxa"/>
          </w:tcPr>
          <w:p w14:paraId="455793AA" w14:textId="77777777" w:rsidR="003943AE" w:rsidRDefault="003943AE" w:rsidP="00013E91"/>
        </w:tc>
        <w:tc>
          <w:tcPr>
            <w:tcW w:w="700" w:type="dxa"/>
          </w:tcPr>
          <w:p w14:paraId="4BC8B880" w14:textId="77777777" w:rsidR="003943AE" w:rsidRDefault="003943AE" w:rsidP="00013E91"/>
        </w:tc>
      </w:tr>
      <w:tr w:rsidR="00792781" w14:paraId="660D2EB8" w14:textId="374BD519" w:rsidTr="1D3C24B8">
        <w:tc>
          <w:tcPr>
            <w:tcW w:w="1414" w:type="dxa"/>
          </w:tcPr>
          <w:p w14:paraId="534A0D23" w14:textId="6ABD98BC" w:rsidR="00792781" w:rsidRDefault="00792781" w:rsidP="00013E91">
            <w:r>
              <w:t xml:space="preserve">April </w:t>
            </w:r>
            <w:r w:rsidR="003943AE">
              <w:t xml:space="preserve">10, </w:t>
            </w:r>
            <w:r>
              <w:t>2025</w:t>
            </w:r>
          </w:p>
        </w:tc>
        <w:tc>
          <w:tcPr>
            <w:tcW w:w="5601" w:type="dxa"/>
          </w:tcPr>
          <w:p w14:paraId="23BFE1D1" w14:textId="77777777" w:rsidR="00792781" w:rsidRDefault="003943AE" w:rsidP="6C5511ED">
            <w:r>
              <w:t>Iterative approach and continued discussion</w:t>
            </w:r>
          </w:p>
          <w:p w14:paraId="79AE4208" w14:textId="77777777" w:rsidR="003943AE" w:rsidRDefault="00727024" w:rsidP="00727024">
            <w:pPr>
              <w:pStyle w:val="ListParagraph"/>
              <w:numPr>
                <w:ilvl w:val="0"/>
                <w:numId w:val="16"/>
              </w:numPr>
            </w:pPr>
            <w:r>
              <w:t xml:space="preserve">consolidate, reduce, update, remove, replace or add new outcomes </w:t>
            </w:r>
          </w:p>
          <w:p w14:paraId="5AE6DF31" w14:textId="0C5B9E3E" w:rsidR="00727024" w:rsidRDefault="00727024" w:rsidP="00727024">
            <w:pPr>
              <w:pStyle w:val="ListParagraph"/>
              <w:numPr>
                <w:ilvl w:val="0"/>
                <w:numId w:val="16"/>
              </w:numPr>
            </w:pPr>
            <w:r>
              <w:t>Outcomes identified as being kept or successfully combined - assigned to workgroups for SMARTifcation</w:t>
            </w:r>
          </w:p>
        </w:tc>
        <w:tc>
          <w:tcPr>
            <w:tcW w:w="630" w:type="dxa"/>
          </w:tcPr>
          <w:p w14:paraId="233ADA26" w14:textId="77777777" w:rsidR="00792781" w:rsidRDefault="00792781" w:rsidP="00013E91"/>
        </w:tc>
        <w:tc>
          <w:tcPr>
            <w:tcW w:w="540" w:type="dxa"/>
            <w:shd w:val="clear" w:color="auto" w:fill="FFF2CC" w:themeFill="accent4" w:themeFillTint="33"/>
          </w:tcPr>
          <w:p w14:paraId="5DC3FF90" w14:textId="77777777" w:rsidR="00792781" w:rsidRDefault="00792781" w:rsidP="00013E91"/>
        </w:tc>
        <w:tc>
          <w:tcPr>
            <w:tcW w:w="465" w:type="dxa"/>
          </w:tcPr>
          <w:p w14:paraId="0C17FABB" w14:textId="77777777" w:rsidR="00792781" w:rsidRDefault="00792781" w:rsidP="00013E91"/>
        </w:tc>
        <w:tc>
          <w:tcPr>
            <w:tcW w:w="700" w:type="dxa"/>
          </w:tcPr>
          <w:p w14:paraId="733AE4CA" w14:textId="77777777" w:rsidR="00792781" w:rsidRDefault="00792781" w:rsidP="00013E91"/>
        </w:tc>
      </w:tr>
      <w:tr w:rsidR="00792781" w14:paraId="342EA2C9" w14:textId="15082408" w:rsidTr="1D3C24B8">
        <w:tc>
          <w:tcPr>
            <w:tcW w:w="1414" w:type="dxa"/>
          </w:tcPr>
          <w:p w14:paraId="22C63378" w14:textId="3B0D2085" w:rsidR="00792781" w:rsidRDefault="00792781" w:rsidP="00013E91">
            <w:r>
              <w:t xml:space="preserve">May </w:t>
            </w:r>
            <w:r w:rsidR="003943AE">
              <w:t xml:space="preserve">7-8, </w:t>
            </w:r>
            <w:r>
              <w:t>2025</w:t>
            </w:r>
          </w:p>
        </w:tc>
        <w:tc>
          <w:tcPr>
            <w:tcW w:w="5601" w:type="dxa"/>
          </w:tcPr>
          <w:p w14:paraId="070D4E91" w14:textId="77777777" w:rsidR="003943AE" w:rsidRDefault="003943AE" w:rsidP="003943AE">
            <w:r>
              <w:t>Finalize outcome assessment/evaluation</w:t>
            </w:r>
          </w:p>
          <w:p w14:paraId="248BC281" w14:textId="40758BB7" w:rsidR="003943AE" w:rsidRDefault="003943AE" w:rsidP="003943AE">
            <w:pPr>
              <w:pStyle w:val="ListParagraph"/>
              <w:numPr>
                <w:ilvl w:val="0"/>
                <w:numId w:val="8"/>
              </w:numPr>
            </w:pPr>
            <w:r>
              <w:t xml:space="preserve">Finalize draft list of outcomes to be shared for public </w:t>
            </w:r>
            <w:r w:rsidR="754B9FEB">
              <w:t>participation</w:t>
            </w:r>
          </w:p>
          <w:p w14:paraId="28B14847" w14:textId="2332737C" w:rsidR="00792781" w:rsidRDefault="003943AE" w:rsidP="003943AE">
            <w:pPr>
              <w:pStyle w:val="ListParagraph"/>
              <w:numPr>
                <w:ilvl w:val="0"/>
                <w:numId w:val="8"/>
              </w:numPr>
            </w:pPr>
            <w:r>
              <w:t>Outcomes identified as being kept or successfully combined - assigned to workgroups for SMARTifcation</w:t>
            </w:r>
          </w:p>
        </w:tc>
        <w:tc>
          <w:tcPr>
            <w:tcW w:w="630" w:type="dxa"/>
          </w:tcPr>
          <w:p w14:paraId="57EA8FD8" w14:textId="77777777" w:rsidR="00792781" w:rsidRDefault="00792781" w:rsidP="00013E91"/>
        </w:tc>
        <w:tc>
          <w:tcPr>
            <w:tcW w:w="540" w:type="dxa"/>
            <w:shd w:val="clear" w:color="auto" w:fill="FFF2CC" w:themeFill="accent4" w:themeFillTint="33"/>
          </w:tcPr>
          <w:p w14:paraId="3141A9C5" w14:textId="77777777" w:rsidR="00792781" w:rsidRDefault="00792781" w:rsidP="00013E91"/>
        </w:tc>
        <w:tc>
          <w:tcPr>
            <w:tcW w:w="465" w:type="dxa"/>
          </w:tcPr>
          <w:p w14:paraId="73F23FF3" w14:textId="77777777" w:rsidR="00792781" w:rsidRDefault="00792781" w:rsidP="00013E91"/>
        </w:tc>
        <w:tc>
          <w:tcPr>
            <w:tcW w:w="700" w:type="dxa"/>
          </w:tcPr>
          <w:p w14:paraId="745B0E76" w14:textId="77777777" w:rsidR="00792781" w:rsidRDefault="00792781" w:rsidP="00013E91"/>
        </w:tc>
      </w:tr>
      <w:tr w:rsidR="003943AE" w14:paraId="1F30A9ED" w14:textId="77777777" w:rsidTr="1D3C24B8">
        <w:tc>
          <w:tcPr>
            <w:tcW w:w="1414" w:type="dxa"/>
          </w:tcPr>
          <w:p w14:paraId="2E7E88A1" w14:textId="5BD29C71" w:rsidR="003943AE" w:rsidRPr="00717274" w:rsidRDefault="003943AE" w:rsidP="00013E91">
            <w:pPr>
              <w:rPr>
                <w:b/>
                <w:bCs/>
              </w:rPr>
            </w:pPr>
            <w:r w:rsidRPr="00717274">
              <w:rPr>
                <w:b/>
                <w:bCs/>
              </w:rPr>
              <w:t>May 2025</w:t>
            </w:r>
          </w:p>
        </w:tc>
        <w:tc>
          <w:tcPr>
            <w:tcW w:w="5601" w:type="dxa"/>
          </w:tcPr>
          <w:p w14:paraId="4C6B63AB" w14:textId="74864D11" w:rsidR="00717274" w:rsidRPr="00717274" w:rsidRDefault="00717274" w:rsidP="00717274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717274">
              <w:rPr>
                <w:b/>
                <w:bCs/>
              </w:rPr>
              <w:t>PSC Check in on Draft List of Outcomes</w:t>
            </w:r>
            <w:r w:rsidR="00D420E4">
              <w:rPr>
                <w:b/>
                <w:bCs/>
              </w:rPr>
              <w:t>, Share approach for structure development and governance review</w:t>
            </w:r>
          </w:p>
          <w:p w14:paraId="474C609B" w14:textId="1A74AAC0" w:rsidR="00717274" w:rsidRDefault="003943AE" w:rsidP="00717274">
            <w:pPr>
              <w:pStyle w:val="ListParagraph"/>
              <w:numPr>
                <w:ilvl w:val="0"/>
                <w:numId w:val="8"/>
              </w:numPr>
            </w:pPr>
            <w:r>
              <w:t>Advisory Committee Presentation – all together</w:t>
            </w:r>
          </w:p>
        </w:tc>
        <w:tc>
          <w:tcPr>
            <w:tcW w:w="630" w:type="dxa"/>
          </w:tcPr>
          <w:p w14:paraId="5822E529" w14:textId="77777777" w:rsidR="003943AE" w:rsidRDefault="003943AE" w:rsidP="00013E91"/>
        </w:tc>
        <w:tc>
          <w:tcPr>
            <w:tcW w:w="540" w:type="dxa"/>
            <w:shd w:val="clear" w:color="auto" w:fill="FFF2CC" w:themeFill="accent4" w:themeFillTint="33"/>
          </w:tcPr>
          <w:p w14:paraId="4DBE4157" w14:textId="77777777" w:rsidR="003943AE" w:rsidRDefault="003943AE" w:rsidP="00013E91"/>
        </w:tc>
        <w:tc>
          <w:tcPr>
            <w:tcW w:w="465" w:type="dxa"/>
          </w:tcPr>
          <w:p w14:paraId="16DD9294" w14:textId="77777777" w:rsidR="003943AE" w:rsidRDefault="003943AE" w:rsidP="00013E91"/>
        </w:tc>
        <w:tc>
          <w:tcPr>
            <w:tcW w:w="700" w:type="dxa"/>
          </w:tcPr>
          <w:p w14:paraId="4D4D07CA" w14:textId="77777777" w:rsidR="003943AE" w:rsidRDefault="003943AE" w:rsidP="00013E91"/>
        </w:tc>
      </w:tr>
      <w:tr w:rsidR="00792781" w14:paraId="2E8B077D" w14:textId="1A406599" w:rsidTr="1D3C24B8">
        <w:tc>
          <w:tcPr>
            <w:tcW w:w="1414" w:type="dxa"/>
          </w:tcPr>
          <w:p w14:paraId="48E6115C" w14:textId="3248911B" w:rsidR="00792781" w:rsidRDefault="00792781" w:rsidP="00013E91">
            <w:r>
              <w:t xml:space="preserve">June </w:t>
            </w:r>
            <w:r w:rsidR="00974889">
              <w:t xml:space="preserve">12, </w:t>
            </w:r>
            <w:r>
              <w:t>2025</w:t>
            </w:r>
          </w:p>
        </w:tc>
        <w:tc>
          <w:tcPr>
            <w:tcW w:w="5601" w:type="dxa"/>
          </w:tcPr>
          <w:p w14:paraId="3D34D2E2" w14:textId="7494A3D7" w:rsidR="00D4007E" w:rsidRDefault="003943AE" w:rsidP="003943AE">
            <w:r>
              <w:t xml:space="preserve">Work with through any PSC feedback on outcomes and </w:t>
            </w:r>
            <w:r w:rsidR="00E80DE8">
              <w:t>Prepare final outcome list for Public sharing</w:t>
            </w:r>
          </w:p>
        </w:tc>
        <w:tc>
          <w:tcPr>
            <w:tcW w:w="630" w:type="dxa"/>
          </w:tcPr>
          <w:p w14:paraId="4DF8F3D4" w14:textId="77777777" w:rsidR="00792781" w:rsidRDefault="00792781" w:rsidP="00013E91"/>
        </w:tc>
        <w:tc>
          <w:tcPr>
            <w:tcW w:w="540" w:type="dxa"/>
            <w:shd w:val="clear" w:color="auto" w:fill="FFF2CC" w:themeFill="accent4" w:themeFillTint="33"/>
          </w:tcPr>
          <w:p w14:paraId="216498EF" w14:textId="77777777" w:rsidR="00792781" w:rsidRDefault="00792781" w:rsidP="00013E91"/>
        </w:tc>
        <w:tc>
          <w:tcPr>
            <w:tcW w:w="465" w:type="dxa"/>
          </w:tcPr>
          <w:p w14:paraId="1980E991" w14:textId="77777777" w:rsidR="00792781" w:rsidRDefault="00792781" w:rsidP="00013E91"/>
        </w:tc>
        <w:tc>
          <w:tcPr>
            <w:tcW w:w="700" w:type="dxa"/>
          </w:tcPr>
          <w:p w14:paraId="33867161" w14:textId="77777777" w:rsidR="00792781" w:rsidRDefault="00792781" w:rsidP="00013E91"/>
        </w:tc>
      </w:tr>
      <w:tr w:rsidR="00792781" w14:paraId="79D71431" w14:textId="00E082A7" w:rsidTr="1D3C24B8">
        <w:tc>
          <w:tcPr>
            <w:tcW w:w="1414" w:type="dxa"/>
          </w:tcPr>
          <w:p w14:paraId="321ABC50" w14:textId="1DD763A6" w:rsidR="00792781" w:rsidRDefault="00792781" w:rsidP="00013E91">
            <w:r>
              <w:t>July 1, 2025</w:t>
            </w:r>
          </w:p>
        </w:tc>
        <w:tc>
          <w:tcPr>
            <w:tcW w:w="5601" w:type="dxa"/>
          </w:tcPr>
          <w:p w14:paraId="2B9B7B6A" w14:textId="3102415D" w:rsidR="00792781" w:rsidRDefault="00893C5F" w:rsidP="00013E91">
            <w:r>
              <w:t>S</w:t>
            </w:r>
            <w:r w:rsidR="00792781">
              <w:t xml:space="preserve">olicit public </w:t>
            </w:r>
            <w:r w:rsidR="092905F8">
              <w:t>participation</w:t>
            </w:r>
            <w:r w:rsidR="00792781">
              <w:t xml:space="preserve"> on outcomes – 30-60 day </w:t>
            </w:r>
            <w:r w:rsidR="00CD000D">
              <w:t>public input</w:t>
            </w:r>
            <w:r w:rsidR="00792781">
              <w:t xml:space="preserve"> period</w:t>
            </w:r>
          </w:p>
          <w:p w14:paraId="46B71CC2" w14:textId="5F68B406" w:rsidR="00CD000D" w:rsidRDefault="00CD000D" w:rsidP="00CD000D">
            <w:pPr>
              <w:pStyle w:val="ListParagraph"/>
              <w:numPr>
                <w:ilvl w:val="0"/>
                <w:numId w:val="15"/>
              </w:numPr>
            </w:pPr>
            <w:r>
              <w:t>Presentation to interested parties – early in the public input period</w:t>
            </w:r>
          </w:p>
        </w:tc>
        <w:tc>
          <w:tcPr>
            <w:tcW w:w="630" w:type="dxa"/>
          </w:tcPr>
          <w:p w14:paraId="3C2F6A0A" w14:textId="77777777" w:rsidR="00792781" w:rsidRDefault="00792781" w:rsidP="00013E91"/>
        </w:tc>
        <w:tc>
          <w:tcPr>
            <w:tcW w:w="540" w:type="dxa"/>
            <w:shd w:val="clear" w:color="auto" w:fill="FFF2CC" w:themeFill="accent4" w:themeFillTint="33"/>
          </w:tcPr>
          <w:p w14:paraId="133A16D7" w14:textId="77777777" w:rsidR="00792781" w:rsidRDefault="00792781" w:rsidP="00013E91"/>
        </w:tc>
        <w:tc>
          <w:tcPr>
            <w:tcW w:w="465" w:type="dxa"/>
          </w:tcPr>
          <w:p w14:paraId="289A2D80" w14:textId="77777777" w:rsidR="00792781" w:rsidRDefault="00792781" w:rsidP="00013E91"/>
        </w:tc>
        <w:tc>
          <w:tcPr>
            <w:tcW w:w="700" w:type="dxa"/>
          </w:tcPr>
          <w:p w14:paraId="4000FE2F" w14:textId="77777777" w:rsidR="00792781" w:rsidRDefault="00792781" w:rsidP="00013E91"/>
        </w:tc>
      </w:tr>
      <w:tr w:rsidR="00792781" w14:paraId="2CBAE458" w14:textId="0717AFB6" w:rsidTr="1D3C24B8">
        <w:tc>
          <w:tcPr>
            <w:tcW w:w="1414" w:type="dxa"/>
          </w:tcPr>
          <w:p w14:paraId="63C0A1E6" w14:textId="0A1C7CCB" w:rsidR="00792781" w:rsidRDefault="00792781" w:rsidP="00013E91">
            <w:r>
              <w:t xml:space="preserve">July </w:t>
            </w:r>
            <w:r w:rsidR="00E80DE8">
              <w:t xml:space="preserve">10, </w:t>
            </w:r>
            <w:r>
              <w:t>2025</w:t>
            </w:r>
          </w:p>
        </w:tc>
        <w:tc>
          <w:tcPr>
            <w:tcW w:w="5601" w:type="dxa"/>
          </w:tcPr>
          <w:p w14:paraId="296C92B2" w14:textId="293B36C4" w:rsidR="00792781" w:rsidRDefault="00792781" w:rsidP="00013E91">
            <w:r>
              <w:t>Commence Outcome grouping/Structure Development</w:t>
            </w:r>
            <w:r w:rsidR="00E80DE8">
              <w:t>/Governance</w:t>
            </w:r>
          </w:p>
          <w:p w14:paraId="13FBE3CA" w14:textId="005B9821" w:rsidR="00792781" w:rsidRDefault="00792781" w:rsidP="00D632EE">
            <w:pPr>
              <w:pStyle w:val="ListParagraph"/>
              <w:numPr>
                <w:ilvl w:val="0"/>
                <w:numId w:val="9"/>
              </w:numPr>
            </w:pPr>
            <w:r>
              <w:t xml:space="preserve">Outcomes </w:t>
            </w:r>
            <w:r w:rsidR="00E80DE8">
              <w:t>grouping to maximize efficiency and collaboration</w:t>
            </w:r>
          </w:p>
          <w:p w14:paraId="65C9CF62" w14:textId="77777777" w:rsidR="00792781" w:rsidRDefault="00E80DE8" w:rsidP="00D632EE">
            <w:pPr>
              <w:pStyle w:val="ListParagraph"/>
              <w:numPr>
                <w:ilvl w:val="0"/>
                <w:numId w:val="9"/>
              </w:numPr>
            </w:pPr>
            <w:r>
              <w:t>Begin discussion of overall Partnership Structure</w:t>
            </w:r>
          </w:p>
          <w:p w14:paraId="700FE46C" w14:textId="77B2A28C" w:rsidR="00E80DE8" w:rsidRDefault="00E80DE8" w:rsidP="00E80DE8">
            <w:pPr>
              <w:pStyle w:val="ListParagraph"/>
              <w:numPr>
                <w:ilvl w:val="1"/>
                <w:numId w:val="9"/>
              </w:numPr>
            </w:pPr>
            <w:r>
              <w:t>Includes all partnership Goal Teams/workgroups/action teams</w:t>
            </w:r>
          </w:p>
        </w:tc>
        <w:tc>
          <w:tcPr>
            <w:tcW w:w="630" w:type="dxa"/>
          </w:tcPr>
          <w:p w14:paraId="7125D3C3" w14:textId="77777777" w:rsidR="00792781" w:rsidRDefault="00792781" w:rsidP="00013E91"/>
        </w:tc>
        <w:tc>
          <w:tcPr>
            <w:tcW w:w="540" w:type="dxa"/>
            <w:shd w:val="clear" w:color="auto" w:fill="FFF2CC" w:themeFill="accent4" w:themeFillTint="33"/>
          </w:tcPr>
          <w:p w14:paraId="74FC6357" w14:textId="77777777" w:rsidR="00792781" w:rsidRDefault="00792781" w:rsidP="00013E91"/>
        </w:tc>
        <w:tc>
          <w:tcPr>
            <w:tcW w:w="465" w:type="dxa"/>
            <w:shd w:val="clear" w:color="auto" w:fill="E2EFD9" w:themeFill="accent6" w:themeFillTint="33"/>
          </w:tcPr>
          <w:p w14:paraId="7DCC201B" w14:textId="77777777" w:rsidR="00792781" w:rsidRDefault="00792781" w:rsidP="00013E91"/>
        </w:tc>
        <w:tc>
          <w:tcPr>
            <w:tcW w:w="700" w:type="dxa"/>
          </w:tcPr>
          <w:p w14:paraId="32BC9416" w14:textId="77777777" w:rsidR="00792781" w:rsidRDefault="00792781" w:rsidP="00013E91"/>
        </w:tc>
      </w:tr>
      <w:tr w:rsidR="00792781" w14:paraId="055E0484" w14:textId="6CCA0ED8" w:rsidTr="1D3C24B8">
        <w:tc>
          <w:tcPr>
            <w:tcW w:w="1414" w:type="dxa"/>
          </w:tcPr>
          <w:p w14:paraId="0D1DC8A5" w14:textId="1CE0E90B" w:rsidR="00792781" w:rsidRDefault="00792781" w:rsidP="00013E91">
            <w:r>
              <w:t xml:space="preserve">August </w:t>
            </w:r>
            <w:r w:rsidR="00E80DE8">
              <w:t xml:space="preserve">14, </w:t>
            </w:r>
            <w:r>
              <w:t>2025</w:t>
            </w:r>
          </w:p>
        </w:tc>
        <w:tc>
          <w:tcPr>
            <w:tcW w:w="5601" w:type="dxa"/>
          </w:tcPr>
          <w:p w14:paraId="4AA70B01" w14:textId="48795C77" w:rsidR="00792781" w:rsidRDefault="00792781" w:rsidP="00013E91">
            <w:r>
              <w:t>Continue Grouping /Structure Development</w:t>
            </w:r>
            <w:r w:rsidR="00974889">
              <w:t>/ Governance</w:t>
            </w:r>
            <w:r>
              <w:t xml:space="preserve"> </w:t>
            </w:r>
          </w:p>
        </w:tc>
        <w:tc>
          <w:tcPr>
            <w:tcW w:w="630" w:type="dxa"/>
          </w:tcPr>
          <w:p w14:paraId="6F2D2922" w14:textId="77777777" w:rsidR="00792781" w:rsidRDefault="00792781" w:rsidP="00013E91"/>
        </w:tc>
        <w:tc>
          <w:tcPr>
            <w:tcW w:w="540" w:type="dxa"/>
          </w:tcPr>
          <w:p w14:paraId="61875E8E" w14:textId="77777777" w:rsidR="00792781" w:rsidRDefault="00792781" w:rsidP="00013E91"/>
        </w:tc>
        <w:tc>
          <w:tcPr>
            <w:tcW w:w="465" w:type="dxa"/>
            <w:shd w:val="clear" w:color="auto" w:fill="E2EFD9" w:themeFill="accent6" w:themeFillTint="33"/>
          </w:tcPr>
          <w:p w14:paraId="4A4111FC" w14:textId="77777777" w:rsidR="00792781" w:rsidRDefault="00792781" w:rsidP="00013E91"/>
        </w:tc>
        <w:tc>
          <w:tcPr>
            <w:tcW w:w="700" w:type="dxa"/>
          </w:tcPr>
          <w:p w14:paraId="1EA85FB2" w14:textId="77777777" w:rsidR="00792781" w:rsidRDefault="00792781" w:rsidP="00013E91"/>
        </w:tc>
      </w:tr>
      <w:tr w:rsidR="00023F1E" w:rsidRPr="00023F1E" w14:paraId="73A04790" w14:textId="77777777" w:rsidTr="1D3C24B8">
        <w:tc>
          <w:tcPr>
            <w:tcW w:w="1414" w:type="dxa"/>
          </w:tcPr>
          <w:p w14:paraId="50E28E0C" w14:textId="58D88E11" w:rsidR="00023F1E" w:rsidRPr="00023F1E" w:rsidRDefault="00023F1E" w:rsidP="00023F1E">
            <w:pPr>
              <w:rPr>
                <w:b/>
                <w:bCs/>
              </w:rPr>
            </w:pPr>
            <w:r w:rsidRPr="00023F1E">
              <w:rPr>
                <w:b/>
                <w:bCs/>
              </w:rPr>
              <w:t>August 2025</w:t>
            </w:r>
          </w:p>
        </w:tc>
        <w:tc>
          <w:tcPr>
            <w:tcW w:w="5601" w:type="dxa"/>
          </w:tcPr>
          <w:p w14:paraId="1E702FEA" w14:textId="2220C081" w:rsidR="00023F1E" w:rsidRPr="00023F1E" w:rsidRDefault="00023F1E" w:rsidP="00023F1E">
            <w:pPr>
              <w:rPr>
                <w:b/>
                <w:bCs/>
              </w:rPr>
            </w:pPr>
            <w:r w:rsidRPr="00023F1E">
              <w:rPr>
                <w:b/>
                <w:bCs/>
              </w:rPr>
              <w:t xml:space="preserve">PSC Check-in Grouping /Structure Development/ Governance </w:t>
            </w:r>
          </w:p>
        </w:tc>
        <w:tc>
          <w:tcPr>
            <w:tcW w:w="630" w:type="dxa"/>
          </w:tcPr>
          <w:p w14:paraId="50EAD768" w14:textId="77777777" w:rsidR="00023F1E" w:rsidRPr="00023F1E" w:rsidRDefault="00023F1E" w:rsidP="00023F1E">
            <w:pPr>
              <w:pStyle w:val="ListParagraph"/>
              <w:ind w:left="360"/>
              <w:rPr>
                <w:b/>
                <w:bCs/>
              </w:rPr>
            </w:pPr>
          </w:p>
        </w:tc>
        <w:tc>
          <w:tcPr>
            <w:tcW w:w="540" w:type="dxa"/>
          </w:tcPr>
          <w:p w14:paraId="5C56A1D9" w14:textId="77777777" w:rsidR="00023F1E" w:rsidRPr="00023F1E" w:rsidRDefault="00023F1E" w:rsidP="00023F1E">
            <w:pPr>
              <w:pStyle w:val="ListParagraph"/>
              <w:ind w:left="360"/>
              <w:rPr>
                <w:b/>
                <w:bCs/>
              </w:rPr>
            </w:pPr>
          </w:p>
        </w:tc>
        <w:tc>
          <w:tcPr>
            <w:tcW w:w="465" w:type="dxa"/>
            <w:shd w:val="clear" w:color="auto" w:fill="E2EFD9" w:themeFill="accent6" w:themeFillTint="33"/>
          </w:tcPr>
          <w:p w14:paraId="028BDF59" w14:textId="77777777" w:rsidR="00023F1E" w:rsidRPr="00023F1E" w:rsidRDefault="00023F1E" w:rsidP="00023F1E">
            <w:pPr>
              <w:pStyle w:val="ListParagraph"/>
              <w:ind w:left="360"/>
              <w:rPr>
                <w:b/>
                <w:bCs/>
              </w:rPr>
            </w:pPr>
          </w:p>
        </w:tc>
        <w:tc>
          <w:tcPr>
            <w:tcW w:w="700" w:type="dxa"/>
          </w:tcPr>
          <w:p w14:paraId="4B0400D2" w14:textId="77777777" w:rsidR="00023F1E" w:rsidRPr="00023F1E" w:rsidRDefault="00023F1E" w:rsidP="00023F1E">
            <w:pPr>
              <w:pStyle w:val="ListParagraph"/>
              <w:ind w:left="360"/>
              <w:rPr>
                <w:b/>
                <w:bCs/>
              </w:rPr>
            </w:pPr>
          </w:p>
        </w:tc>
      </w:tr>
      <w:tr w:rsidR="00023F1E" w14:paraId="526955AC" w14:textId="17309414" w:rsidTr="1D3C24B8">
        <w:tc>
          <w:tcPr>
            <w:tcW w:w="1414" w:type="dxa"/>
          </w:tcPr>
          <w:p w14:paraId="18A62448" w14:textId="680F211B" w:rsidR="00023F1E" w:rsidRDefault="00023F1E" w:rsidP="00023F1E">
            <w:r>
              <w:t>September 11, 2025</w:t>
            </w:r>
          </w:p>
        </w:tc>
        <w:tc>
          <w:tcPr>
            <w:tcW w:w="5601" w:type="dxa"/>
          </w:tcPr>
          <w:p w14:paraId="30F6164F" w14:textId="77777777" w:rsidR="00023F1E" w:rsidRDefault="00023F1E" w:rsidP="00023F1E">
            <w:pPr>
              <w:pStyle w:val="ListParagraph"/>
              <w:numPr>
                <w:ilvl w:val="0"/>
                <w:numId w:val="10"/>
              </w:numPr>
            </w:pPr>
            <w:r>
              <w:t>Continue Grouping /Structure Development/ Governance</w:t>
            </w:r>
          </w:p>
          <w:p w14:paraId="7C8F4E6F" w14:textId="2227868E" w:rsidR="00023F1E" w:rsidRDefault="00023F1E" w:rsidP="00023F1E">
            <w:pPr>
              <w:pStyle w:val="ListParagraph"/>
              <w:numPr>
                <w:ilvl w:val="0"/>
                <w:numId w:val="10"/>
              </w:numPr>
            </w:pPr>
            <w:r>
              <w:t xml:space="preserve"> Consider public </w:t>
            </w:r>
            <w:r w:rsidR="2ED4ACCD">
              <w:t>participation</w:t>
            </w:r>
            <w:r>
              <w:t xml:space="preserve"> for inclusion into the outcome assessment/evaluation</w:t>
            </w:r>
          </w:p>
          <w:p w14:paraId="38CAAD5B" w14:textId="1B12CE3F" w:rsidR="00023F1E" w:rsidRDefault="00023F1E" w:rsidP="00023F1E">
            <w:pPr>
              <w:pStyle w:val="ListParagraph"/>
              <w:numPr>
                <w:ilvl w:val="0"/>
                <w:numId w:val="10"/>
              </w:numPr>
            </w:pPr>
            <w:r>
              <w:t>Complete draft list of SMARTified outcomes</w:t>
            </w:r>
          </w:p>
        </w:tc>
        <w:tc>
          <w:tcPr>
            <w:tcW w:w="630" w:type="dxa"/>
          </w:tcPr>
          <w:p w14:paraId="7B4A95F9" w14:textId="77777777" w:rsidR="00023F1E" w:rsidRDefault="00023F1E" w:rsidP="00023F1E">
            <w:pPr>
              <w:pStyle w:val="ListParagraph"/>
              <w:ind w:left="360"/>
            </w:pPr>
          </w:p>
        </w:tc>
        <w:tc>
          <w:tcPr>
            <w:tcW w:w="540" w:type="dxa"/>
          </w:tcPr>
          <w:p w14:paraId="4113C3E6" w14:textId="77777777" w:rsidR="00023F1E" w:rsidRDefault="00023F1E" w:rsidP="00023F1E">
            <w:pPr>
              <w:pStyle w:val="ListParagraph"/>
              <w:ind w:left="360"/>
            </w:pPr>
          </w:p>
        </w:tc>
        <w:tc>
          <w:tcPr>
            <w:tcW w:w="465" w:type="dxa"/>
            <w:shd w:val="clear" w:color="auto" w:fill="E2EFD9" w:themeFill="accent6" w:themeFillTint="33"/>
          </w:tcPr>
          <w:p w14:paraId="624692DA" w14:textId="77777777" w:rsidR="00023F1E" w:rsidRDefault="00023F1E" w:rsidP="00023F1E">
            <w:pPr>
              <w:pStyle w:val="ListParagraph"/>
              <w:ind w:left="360"/>
            </w:pPr>
          </w:p>
        </w:tc>
        <w:tc>
          <w:tcPr>
            <w:tcW w:w="700" w:type="dxa"/>
          </w:tcPr>
          <w:p w14:paraId="3DAD8401" w14:textId="77777777" w:rsidR="00023F1E" w:rsidRDefault="00023F1E" w:rsidP="00023F1E">
            <w:pPr>
              <w:pStyle w:val="ListParagraph"/>
              <w:ind w:left="360"/>
            </w:pPr>
          </w:p>
        </w:tc>
      </w:tr>
      <w:tr w:rsidR="00023F1E" w14:paraId="73169A36" w14:textId="1DB27134" w:rsidTr="1D3C24B8">
        <w:tc>
          <w:tcPr>
            <w:tcW w:w="1414" w:type="dxa"/>
          </w:tcPr>
          <w:p w14:paraId="4804A87C" w14:textId="09259860" w:rsidR="00023F1E" w:rsidRDefault="00023F1E" w:rsidP="00023F1E">
            <w:r>
              <w:t>October 9, 2025</w:t>
            </w:r>
          </w:p>
        </w:tc>
        <w:tc>
          <w:tcPr>
            <w:tcW w:w="5601" w:type="dxa"/>
          </w:tcPr>
          <w:p w14:paraId="345CF9FB" w14:textId="0004FBEB" w:rsidR="00023F1E" w:rsidRDefault="00023F1E" w:rsidP="00023F1E">
            <w:pPr>
              <w:pStyle w:val="ListParagraph"/>
              <w:numPr>
                <w:ilvl w:val="0"/>
                <w:numId w:val="13"/>
              </w:numPr>
            </w:pPr>
            <w:r>
              <w:t>Finalize outcomes</w:t>
            </w:r>
          </w:p>
          <w:p w14:paraId="75C0735C" w14:textId="3B212419" w:rsidR="00023F1E" w:rsidRDefault="00023F1E" w:rsidP="00023F1E">
            <w:pPr>
              <w:pStyle w:val="ListParagraph"/>
              <w:numPr>
                <w:ilvl w:val="0"/>
                <w:numId w:val="10"/>
              </w:numPr>
            </w:pPr>
            <w:r>
              <w:t>Complete Draft of New Structure</w:t>
            </w:r>
          </w:p>
        </w:tc>
        <w:tc>
          <w:tcPr>
            <w:tcW w:w="630" w:type="dxa"/>
          </w:tcPr>
          <w:p w14:paraId="5B30444E" w14:textId="77777777" w:rsidR="00023F1E" w:rsidRDefault="00023F1E" w:rsidP="00023F1E">
            <w:pPr>
              <w:pStyle w:val="ListParagraph"/>
              <w:ind w:left="360"/>
            </w:pPr>
          </w:p>
        </w:tc>
        <w:tc>
          <w:tcPr>
            <w:tcW w:w="540" w:type="dxa"/>
          </w:tcPr>
          <w:p w14:paraId="4D34300B" w14:textId="77777777" w:rsidR="00023F1E" w:rsidRDefault="00023F1E" w:rsidP="00023F1E">
            <w:pPr>
              <w:pStyle w:val="ListParagraph"/>
              <w:ind w:left="360"/>
            </w:pPr>
          </w:p>
        </w:tc>
        <w:tc>
          <w:tcPr>
            <w:tcW w:w="465" w:type="dxa"/>
            <w:shd w:val="clear" w:color="auto" w:fill="E2EFD9" w:themeFill="accent6" w:themeFillTint="33"/>
          </w:tcPr>
          <w:p w14:paraId="5A2D6E72" w14:textId="77777777" w:rsidR="00023F1E" w:rsidRDefault="00023F1E" w:rsidP="00023F1E">
            <w:pPr>
              <w:pStyle w:val="ListParagraph"/>
              <w:ind w:left="360"/>
            </w:pPr>
          </w:p>
        </w:tc>
        <w:tc>
          <w:tcPr>
            <w:tcW w:w="700" w:type="dxa"/>
          </w:tcPr>
          <w:p w14:paraId="61AD9A20" w14:textId="77777777" w:rsidR="00023F1E" w:rsidRDefault="00023F1E" w:rsidP="00023F1E">
            <w:pPr>
              <w:pStyle w:val="ListParagraph"/>
              <w:ind w:left="360"/>
            </w:pPr>
          </w:p>
        </w:tc>
      </w:tr>
      <w:tr w:rsidR="00023F1E" w:rsidRPr="00023F1E" w14:paraId="156EDC0B" w14:textId="77777777" w:rsidTr="1D3C24B8">
        <w:tc>
          <w:tcPr>
            <w:tcW w:w="1414" w:type="dxa"/>
          </w:tcPr>
          <w:p w14:paraId="2632AD6C" w14:textId="54764420" w:rsidR="00023F1E" w:rsidRPr="00023F1E" w:rsidRDefault="00023F1E" w:rsidP="00023F1E">
            <w:pPr>
              <w:rPr>
                <w:b/>
                <w:bCs/>
              </w:rPr>
            </w:pPr>
            <w:r w:rsidRPr="00023F1E">
              <w:rPr>
                <w:b/>
                <w:bCs/>
              </w:rPr>
              <w:t>October 2025</w:t>
            </w:r>
          </w:p>
        </w:tc>
        <w:tc>
          <w:tcPr>
            <w:tcW w:w="5601" w:type="dxa"/>
          </w:tcPr>
          <w:p w14:paraId="0133C382" w14:textId="784117AA" w:rsidR="00023F1E" w:rsidRPr="00023F1E" w:rsidRDefault="00023F1E" w:rsidP="00023F1E">
            <w:pPr>
              <w:rPr>
                <w:b/>
                <w:bCs/>
              </w:rPr>
            </w:pPr>
            <w:r w:rsidRPr="00023F1E">
              <w:rPr>
                <w:b/>
                <w:bCs/>
              </w:rPr>
              <w:t>Presentation of Final Draft outcomes/Structure/Governance/Operational Management Planto PSC</w:t>
            </w:r>
          </w:p>
        </w:tc>
        <w:tc>
          <w:tcPr>
            <w:tcW w:w="630" w:type="dxa"/>
          </w:tcPr>
          <w:p w14:paraId="39DFF957" w14:textId="77777777" w:rsidR="00023F1E" w:rsidRPr="00023F1E" w:rsidRDefault="00023F1E" w:rsidP="00023F1E">
            <w:pPr>
              <w:pStyle w:val="ListParagraph"/>
              <w:ind w:left="360"/>
              <w:rPr>
                <w:b/>
                <w:bCs/>
              </w:rPr>
            </w:pPr>
          </w:p>
        </w:tc>
        <w:tc>
          <w:tcPr>
            <w:tcW w:w="540" w:type="dxa"/>
          </w:tcPr>
          <w:p w14:paraId="606D5167" w14:textId="77777777" w:rsidR="00023F1E" w:rsidRPr="00023F1E" w:rsidRDefault="00023F1E" w:rsidP="00023F1E">
            <w:pPr>
              <w:pStyle w:val="ListParagraph"/>
              <w:ind w:left="360"/>
              <w:rPr>
                <w:b/>
                <w:bCs/>
              </w:rPr>
            </w:pPr>
          </w:p>
        </w:tc>
        <w:tc>
          <w:tcPr>
            <w:tcW w:w="465" w:type="dxa"/>
            <w:shd w:val="clear" w:color="auto" w:fill="E2EFD9" w:themeFill="accent6" w:themeFillTint="33"/>
          </w:tcPr>
          <w:p w14:paraId="5CD8B6B5" w14:textId="77777777" w:rsidR="00023F1E" w:rsidRPr="00023F1E" w:rsidRDefault="00023F1E" w:rsidP="00023F1E">
            <w:pPr>
              <w:pStyle w:val="ListParagraph"/>
              <w:ind w:left="360"/>
              <w:rPr>
                <w:b/>
                <w:bCs/>
              </w:rPr>
            </w:pPr>
          </w:p>
        </w:tc>
        <w:tc>
          <w:tcPr>
            <w:tcW w:w="700" w:type="dxa"/>
          </w:tcPr>
          <w:p w14:paraId="00E612E0" w14:textId="77777777" w:rsidR="00023F1E" w:rsidRPr="00023F1E" w:rsidRDefault="00023F1E" w:rsidP="00023F1E">
            <w:pPr>
              <w:pStyle w:val="ListParagraph"/>
              <w:ind w:left="360"/>
              <w:rPr>
                <w:b/>
                <w:bCs/>
              </w:rPr>
            </w:pPr>
          </w:p>
        </w:tc>
      </w:tr>
      <w:tr w:rsidR="00023F1E" w:rsidRPr="00023F1E" w14:paraId="2543F4CD" w14:textId="23A61C62" w:rsidTr="1D3C24B8">
        <w:tc>
          <w:tcPr>
            <w:tcW w:w="1414" w:type="dxa"/>
          </w:tcPr>
          <w:p w14:paraId="7EEC7270" w14:textId="33ABE018" w:rsidR="00023F1E" w:rsidRPr="00023F1E" w:rsidRDefault="00023F1E" w:rsidP="00023F1E">
            <w:pPr>
              <w:rPr>
                <w:b/>
                <w:bCs/>
              </w:rPr>
            </w:pPr>
            <w:r w:rsidRPr="00023F1E">
              <w:rPr>
                <w:b/>
                <w:bCs/>
              </w:rPr>
              <w:t>November 2025</w:t>
            </w:r>
          </w:p>
        </w:tc>
        <w:tc>
          <w:tcPr>
            <w:tcW w:w="5601" w:type="dxa"/>
          </w:tcPr>
          <w:p w14:paraId="4FEF2AA6" w14:textId="7A5A7DEB" w:rsidR="00023F1E" w:rsidRPr="00023F1E" w:rsidRDefault="00023F1E" w:rsidP="00023F1E">
            <w:pPr>
              <w:rPr>
                <w:b/>
                <w:bCs/>
              </w:rPr>
            </w:pPr>
            <w:r>
              <w:rPr>
                <w:b/>
                <w:bCs/>
              </w:rPr>
              <w:t>Preparation of Final Package of Watershed Agreement/Structure/Governance/Operational Management Plan Based on PSC feedback</w:t>
            </w:r>
          </w:p>
        </w:tc>
        <w:tc>
          <w:tcPr>
            <w:tcW w:w="630" w:type="dxa"/>
          </w:tcPr>
          <w:p w14:paraId="682B098A" w14:textId="77777777" w:rsidR="00023F1E" w:rsidRPr="00023F1E" w:rsidRDefault="00023F1E" w:rsidP="00023F1E">
            <w:pPr>
              <w:pStyle w:val="ListParagraph"/>
              <w:ind w:left="360"/>
              <w:rPr>
                <w:b/>
                <w:bCs/>
              </w:rPr>
            </w:pPr>
          </w:p>
        </w:tc>
        <w:tc>
          <w:tcPr>
            <w:tcW w:w="540" w:type="dxa"/>
          </w:tcPr>
          <w:p w14:paraId="52671E06" w14:textId="77777777" w:rsidR="00023F1E" w:rsidRPr="00023F1E" w:rsidRDefault="00023F1E" w:rsidP="00023F1E">
            <w:pPr>
              <w:pStyle w:val="ListParagraph"/>
              <w:ind w:left="360"/>
              <w:rPr>
                <w:b/>
                <w:bCs/>
              </w:rPr>
            </w:pPr>
          </w:p>
        </w:tc>
        <w:tc>
          <w:tcPr>
            <w:tcW w:w="465" w:type="dxa"/>
            <w:shd w:val="clear" w:color="auto" w:fill="E2EFD9" w:themeFill="accent6" w:themeFillTint="33"/>
          </w:tcPr>
          <w:p w14:paraId="224D2DAB" w14:textId="77777777" w:rsidR="00023F1E" w:rsidRPr="00023F1E" w:rsidRDefault="00023F1E" w:rsidP="00023F1E">
            <w:pPr>
              <w:pStyle w:val="ListParagraph"/>
              <w:ind w:left="360"/>
              <w:rPr>
                <w:b/>
                <w:bCs/>
              </w:rPr>
            </w:pPr>
          </w:p>
        </w:tc>
        <w:tc>
          <w:tcPr>
            <w:tcW w:w="700" w:type="dxa"/>
          </w:tcPr>
          <w:p w14:paraId="369BA422" w14:textId="77777777" w:rsidR="00023F1E" w:rsidRPr="00023F1E" w:rsidRDefault="00023F1E" w:rsidP="00023F1E">
            <w:pPr>
              <w:pStyle w:val="ListParagraph"/>
              <w:ind w:left="360"/>
              <w:rPr>
                <w:b/>
                <w:bCs/>
              </w:rPr>
            </w:pPr>
          </w:p>
        </w:tc>
      </w:tr>
      <w:tr w:rsidR="00023F1E" w14:paraId="597DB23E" w14:textId="6B3EAFF7" w:rsidTr="1D3C24B8">
        <w:tc>
          <w:tcPr>
            <w:tcW w:w="1414" w:type="dxa"/>
          </w:tcPr>
          <w:p w14:paraId="78C65C73" w14:textId="45973A26" w:rsidR="00023F1E" w:rsidRDefault="00023F1E" w:rsidP="00023F1E">
            <w:r>
              <w:t>December 2025</w:t>
            </w:r>
          </w:p>
        </w:tc>
        <w:tc>
          <w:tcPr>
            <w:tcW w:w="5601" w:type="dxa"/>
          </w:tcPr>
          <w:p w14:paraId="6CD599E4" w14:textId="371B9102" w:rsidR="00727024" w:rsidRDefault="001D2E07" w:rsidP="001C25E8">
            <w:r>
              <w:t>Begin Refinement of Governance and Operational Management Plan</w:t>
            </w:r>
            <w:r w:rsidR="00023F1E">
              <w:t xml:space="preserve"> </w:t>
            </w:r>
          </w:p>
        </w:tc>
        <w:tc>
          <w:tcPr>
            <w:tcW w:w="630" w:type="dxa"/>
          </w:tcPr>
          <w:p w14:paraId="57DD3D2E" w14:textId="77777777" w:rsidR="00023F1E" w:rsidRDefault="00023F1E" w:rsidP="00023F1E"/>
        </w:tc>
        <w:tc>
          <w:tcPr>
            <w:tcW w:w="540" w:type="dxa"/>
          </w:tcPr>
          <w:p w14:paraId="33E0B2BB" w14:textId="77777777" w:rsidR="00023F1E" w:rsidRDefault="00023F1E" w:rsidP="00023F1E"/>
        </w:tc>
        <w:tc>
          <w:tcPr>
            <w:tcW w:w="465" w:type="dxa"/>
          </w:tcPr>
          <w:p w14:paraId="5B58AE04" w14:textId="77777777" w:rsidR="00023F1E" w:rsidRDefault="00023F1E" w:rsidP="00023F1E"/>
        </w:tc>
        <w:tc>
          <w:tcPr>
            <w:tcW w:w="700" w:type="dxa"/>
            <w:shd w:val="clear" w:color="auto" w:fill="DEEAF6" w:themeFill="accent5" w:themeFillTint="33"/>
          </w:tcPr>
          <w:p w14:paraId="5EF190B6" w14:textId="77777777" w:rsidR="00023F1E" w:rsidRDefault="00023F1E" w:rsidP="00023F1E"/>
        </w:tc>
      </w:tr>
      <w:tr w:rsidR="00023F1E" w14:paraId="6B5A76E9" w14:textId="780EE596" w:rsidTr="1D3C24B8">
        <w:tc>
          <w:tcPr>
            <w:tcW w:w="1414" w:type="dxa"/>
          </w:tcPr>
          <w:p w14:paraId="29916670" w14:textId="6EBAF551" w:rsidR="00023F1E" w:rsidRDefault="00023F1E" w:rsidP="00023F1E">
            <w:r>
              <w:t>January 2026</w:t>
            </w:r>
          </w:p>
        </w:tc>
        <w:tc>
          <w:tcPr>
            <w:tcW w:w="5601" w:type="dxa"/>
          </w:tcPr>
          <w:p w14:paraId="4A138ECF" w14:textId="48227ABA" w:rsidR="00023F1E" w:rsidRDefault="00727024" w:rsidP="00023F1E">
            <w:r>
              <w:t>Continue Refinement of Governance and Operational Management Plan</w:t>
            </w:r>
          </w:p>
        </w:tc>
        <w:tc>
          <w:tcPr>
            <w:tcW w:w="630" w:type="dxa"/>
          </w:tcPr>
          <w:p w14:paraId="5970E086" w14:textId="77777777" w:rsidR="00023F1E" w:rsidRDefault="00023F1E" w:rsidP="00023F1E">
            <w:pPr>
              <w:pStyle w:val="ListParagraph"/>
              <w:ind w:left="360"/>
            </w:pPr>
          </w:p>
        </w:tc>
        <w:tc>
          <w:tcPr>
            <w:tcW w:w="540" w:type="dxa"/>
          </w:tcPr>
          <w:p w14:paraId="03211470" w14:textId="77777777" w:rsidR="00023F1E" w:rsidRDefault="00023F1E" w:rsidP="00023F1E">
            <w:pPr>
              <w:pStyle w:val="ListParagraph"/>
              <w:ind w:left="360"/>
            </w:pPr>
          </w:p>
        </w:tc>
        <w:tc>
          <w:tcPr>
            <w:tcW w:w="465" w:type="dxa"/>
          </w:tcPr>
          <w:p w14:paraId="1DAF942B" w14:textId="77777777" w:rsidR="00023F1E" w:rsidRDefault="00023F1E" w:rsidP="00023F1E">
            <w:pPr>
              <w:pStyle w:val="ListParagraph"/>
              <w:ind w:left="360"/>
            </w:pPr>
          </w:p>
        </w:tc>
        <w:tc>
          <w:tcPr>
            <w:tcW w:w="700" w:type="dxa"/>
            <w:shd w:val="clear" w:color="auto" w:fill="DEEAF6" w:themeFill="accent5" w:themeFillTint="33"/>
          </w:tcPr>
          <w:p w14:paraId="6E8A9CEE" w14:textId="77777777" w:rsidR="00023F1E" w:rsidRDefault="00023F1E" w:rsidP="00023F1E">
            <w:pPr>
              <w:pStyle w:val="ListParagraph"/>
              <w:ind w:left="360"/>
            </w:pPr>
          </w:p>
        </w:tc>
      </w:tr>
      <w:tr w:rsidR="00023F1E" w14:paraId="5A228020" w14:textId="0391A1CA" w:rsidTr="1D3C24B8">
        <w:tc>
          <w:tcPr>
            <w:tcW w:w="1414" w:type="dxa"/>
          </w:tcPr>
          <w:p w14:paraId="5C1609BC" w14:textId="217E1373" w:rsidR="00023F1E" w:rsidRDefault="00023F1E" w:rsidP="00023F1E">
            <w:r>
              <w:t>February 2026</w:t>
            </w:r>
          </w:p>
        </w:tc>
        <w:tc>
          <w:tcPr>
            <w:tcW w:w="5601" w:type="dxa"/>
          </w:tcPr>
          <w:p w14:paraId="548053FA" w14:textId="7FF4ABEF" w:rsidR="00023F1E" w:rsidRDefault="00023F1E" w:rsidP="00727024">
            <w:r>
              <w:t xml:space="preserve">Continue governance updates/operation management plan development </w:t>
            </w:r>
          </w:p>
        </w:tc>
        <w:tc>
          <w:tcPr>
            <w:tcW w:w="630" w:type="dxa"/>
          </w:tcPr>
          <w:p w14:paraId="12F5C6FC" w14:textId="77777777" w:rsidR="00023F1E" w:rsidRDefault="00023F1E" w:rsidP="00023F1E">
            <w:pPr>
              <w:pStyle w:val="ListParagraph"/>
              <w:ind w:left="360"/>
            </w:pPr>
          </w:p>
        </w:tc>
        <w:tc>
          <w:tcPr>
            <w:tcW w:w="540" w:type="dxa"/>
          </w:tcPr>
          <w:p w14:paraId="3278DF64" w14:textId="77777777" w:rsidR="00023F1E" w:rsidRDefault="00023F1E" w:rsidP="00023F1E">
            <w:pPr>
              <w:pStyle w:val="ListParagraph"/>
              <w:ind w:left="360"/>
            </w:pPr>
          </w:p>
        </w:tc>
        <w:tc>
          <w:tcPr>
            <w:tcW w:w="465" w:type="dxa"/>
          </w:tcPr>
          <w:p w14:paraId="7353F78A" w14:textId="77777777" w:rsidR="00023F1E" w:rsidRDefault="00023F1E" w:rsidP="00023F1E">
            <w:pPr>
              <w:pStyle w:val="ListParagraph"/>
              <w:ind w:left="360"/>
            </w:pPr>
          </w:p>
        </w:tc>
        <w:tc>
          <w:tcPr>
            <w:tcW w:w="700" w:type="dxa"/>
            <w:shd w:val="clear" w:color="auto" w:fill="DEEAF6" w:themeFill="accent5" w:themeFillTint="33"/>
          </w:tcPr>
          <w:p w14:paraId="04F867A0" w14:textId="77777777" w:rsidR="00023F1E" w:rsidRDefault="00023F1E" w:rsidP="00023F1E">
            <w:pPr>
              <w:pStyle w:val="ListParagraph"/>
              <w:ind w:left="360"/>
            </w:pPr>
          </w:p>
        </w:tc>
      </w:tr>
      <w:tr w:rsidR="001C25E8" w14:paraId="06F28AA9" w14:textId="77777777" w:rsidTr="1D3C24B8">
        <w:tc>
          <w:tcPr>
            <w:tcW w:w="1414" w:type="dxa"/>
          </w:tcPr>
          <w:p w14:paraId="03F13E95" w14:textId="5742B75F" w:rsidR="001C25E8" w:rsidRDefault="001C25E8" w:rsidP="00B47E24">
            <w:r>
              <w:t>February 2026</w:t>
            </w:r>
          </w:p>
        </w:tc>
        <w:tc>
          <w:tcPr>
            <w:tcW w:w="5601" w:type="dxa"/>
          </w:tcPr>
          <w:p w14:paraId="58FA8177" w14:textId="77777777" w:rsidR="001C25E8" w:rsidRDefault="001C25E8" w:rsidP="00B47E24">
            <w:r>
              <w:t xml:space="preserve">Check in with PSC </w:t>
            </w:r>
          </w:p>
        </w:tc>
        <w:tc>
          <w:tcPr>
            <w:tcW w:w="630" w:type="dxa"/>
          </w:tcPr>
          <w:p w14:paraId="1D4599EF" w14:textId="77777777" w:rsidR="001C25E8" w:rsidRDefault="001C25E8" w:rsidP="00B47E24">
            <w:pPr>
              <w:pStyle w:val="ListParagraph"/>
              <w:ind w:left="360"/>
            </w:pPr>
          </w:p>
        </w:tc>
        <w:tc>
          <w:tcPr>
            <w:tcW w:w="540" w:type="dxa"/>
          </w:tcPr>
          <w:p w14:paraId="122F284A" w14:textId="77777777" w:rsidR="001C25E8" w:rsidRDefault="001C25E8" w:rsidP="00B47E24"/>
        </w:tc>
        <w:tc>
          <w:tcPr>
            <w:tcW w:w="465" w:type="dxa"/>
          </w:tcPr>
          <w:p w14:paraId="362956C8" w14:textId="77777777" w:rsidR="001C25E8" w:rsidRDefault="001C25E8" w:rsidP="00B47E24"/>
        </w:tc>
        <w:tc>
          <w:tcPr>
            <w:tcW w:w="700" w:type="dxa"/>
            <w:shd w:val="clear" w:color="auto" w:fill="DEEAF6" w:themeFill="accent5" w:themeFillTint="33"/>
          </w:tcPr>
          <w:p w14:paraId="6AF2FD76" w14:textId="77777777" w:rsidR="001C25E8" w:rsidRDefault="001C25E8" w:rsidP="00B47E24"/>
        </w:tc>
      </w:tr>
      <w:tr w:rsidR="00023F1E" w14:paraId="2EB334AC" w14:textId="0CCBE260" w:rsidTr="1D3C24B8">
        <w:tc>
          <w:tcPr>
            <w:tcW w:w="1414" w:type="dxa"/>
          </w:tcPr>
          <w:p w14:paraId="075000F8" w14:textId="005B1CFC" w:rsidR="00023F1E" w:rsidRDefault="00023F1E" w:rsidP="00023F1E">
            <w:r>
              <w:t>March 2026</w:t>
            </w:r>
          </w:p>
        </w:tc>
        <w:tc>
          <w:tcPr>
            <w:tcW w:w="5601" w:type="dxa"/>
          </w:tcPr>
          <w:p w14:paraId="2341CF1C" w14:textId="0725DDF7" w:rsidR="00023F1E" w:rsidRDefault="00023F1E" w:rsidP="00727024">
            <w:r>
              <w:t>Continue governance updates/operation management plan development</w:t>
            </w:r>
          </w:p>
        </w:tc>
        <w:tc>
          <w:tcPr>
            <w:tcW w:w="630" w:type="dxa"/>
          </w:tcPr>
          <w:p w14:paraId="0AF9400A" w14:textId="77777777" w:rsidR="00023F1E" w:rsidRDefault="00023F1E" w:rsidP="00023F1E">
            <w:pPr>
              <w:pStyle w:val="ListParagraph"/>
              <w:ind w:left="360"/>
            </w:pPr>
          </w:p>
        </w:tc>
        <w:tc>
          <w:tcPr>
            <w:tcW w:w="540" w:type="dxa"/>
          </w:tcPr>
          <w:p w14:paraId="05E17C5B" w14:textId="77777777" w:rsidR="00023F1E" w:rsidRDefault="00023F1E" w:rsidP="00023F1E"/>
        </w:tc>
        <w:tc>
          <w:tcPr>
            <w:tcW w:w="465" w:type="dxa"/>
          </w:tcPr>
          <w:p w14:paraId="3695FE4A" w14:textId="77777777" w:rsidR="00023F1E" w:rsidRDefault="00023F1E" w:rsidP="00023F1E"/>
        </w:tc>
        <w:tc>
          <w:tcPr>
            <w:tcW w:w="700" w:type="dxa"/>
            <w:shd w:val="clear" w:color="auto" w:fill="DEEAF6" w:themeFill="accent5" w:themeFillTint="33"/>
          </w:tcPr>
          <w:p w14:paraId="04B83334" w14:textId="77777777" w:rsidR="00023F1E" w:rsidRDefault="00023F1E" w:rsidP="00023F1E"/>
        </w:tc>
      </w:tr>
      <w:tr w:rsidR="00023F1E" w14:paraId="4B832D6F" w14:textId="630E6510" w:rsidTr="1D3C24B8">
        <w:tc>
          <w:tcPr>
            <w:tcW w:w="1414" w:type="dxa"/>
          </w:tcPr>
          <w:p w14:paraId="153D92AE" w14:textId="2E07F22B" w:rsidR="00023F1E" w:rsidRDefault="00023F1E" w:rsidP="00023F1E">
            <w:r>
              <w:t>April 1, 2026</w:t>
            </w:r>
          </w:p>
        </w:tc>
        <w:tc>
          <w:tcPr>
            <w:tcW w:w="5601" w:type="dxa"/>
          </w:tcPr>
          <w:p w14:paraId="7630DC5F" w14:textId="7D04C0F1" w:rsidR="00023F1E" w:rsidRDefault="00023F1E" w:rsidP="00023F1E">
            <w:r>
              <w:t xml:space="preserve">Complete Draft of governance updates/operation management plan </w:t>
            </w:r>
          </w:p>
        </w:tc>
        <w:tc>
          <w:tcPr>
            <w:tcW w:w="630" w:type="dxa"/>
          </w:tcPr>
          <w:p w14:paraId="3390B454" w14:textId="77777777" w:rsidR="00023F1E" w:rsidRDefault="00023F1E" w:rsidP="00023F1E"/>
        </w:tc>
        <w:tc>
          <w:tcPr>
            <w:tcW w:w="540" w:type="dxa"/>
          </w:tcPr>
          <w:p w14:paraId="659E0301" w14:textId="77777777" w:rsidR="00023F1E" w:rsidRDefault="00023F1E" w:rsidP="00023F1E"/>
        </w:tc>
        <w:tc>
          <w:tcPr>
            <w:tcW w:w="465" w:type="dxa"/>
          </w:tcPr>
          <w:p w14:paraId="77364A3E" w14:textId="77777777" w:rsidR="00023F1E" w:rsidRDefault="00023F1E" w:rsidP="00023F1E"/>
        </w:tc>
        <w:tc>
          <w:tcPr>
            <w:tcW w:w="700" w:type="dxa"/>
            <w:shd w:val="clear" w:color="auto" w:fill="DEEAF6" w:themeFill="accent5" w:themeFillTint="33"/>
          </w:tcPr>
          <w:p w14:paraId="3A47F632" w14:textId="77777777" w:rsidR="00023F1E" w:rsidRDefault="00023F1E" w:rsidP="00023F1E"/>
        </w:tc>
      </w:tr>
      <w:tr w:rsidR="00023F1E" w14:paraId="1CEF4C97" w14:textId="4F4B95F1" w:rsidTr="1D3C24B8">
        <w:tc>
          <w:tcPr>
            <w:tcW w:w="1414" w:type="dxa"/>
          </w:tcPr>
          <w:p w14:paraId="16B58FBC" w14:textId="0569414F" w:rsidR="00023F1E" w:rsidRDefault="00023F1E" w:rsidP="00023F1E">
            <w:r>
              <w:t>April 2026</w:t>
            </w:r>
          </w:p>
        </w:tc>
        <w:tc>
          <w:tcPr>
            <w:tcW w:w="5601" w:type="dxa"/>
          </w:tcPr>
          <w:p w14:paraId="4E57E4BF" w14:textId="3A6AE911" w:rsidR="00023F1E" w:rsidRDefault="00023F1E" w:rsidP="00023F1E">
            <w:r>
              <w:t>Public Participation of governance document and operational management plan</w:t>
            </w:r>
          </w:p>
        </w:tc>
        <w:tc>
          <w:tcPr>
            <w:tcW w:w="630" w:type="dxa"/>
          </w:tcPr>
          <w:p w14:paraId="012D22B1" w14:textId="77777777" w:rsidR="00023F1E" w:rsidRDefault="00023F1E" w:rsidP="00023F1E"/>
        </w:tc>
        <w:tc>
          <w:tcPr>
            <w:tcW w:w="540" w:type="dxa"/>
          </w:tcPr>
          <w:p w14:paraId="790265CE" w14:textId="77777777" w:rsidR="00023F1E" w:rsidRDefault="00023F1E" w:rsidP="00023F1E"/>
        </w:tc>
        <w:tc>
          <w:tcPr>
            <w:tcW w:w="465" w:type="dxa"/>
          </w:tcPr>
          <w:p w14:paraId="11D87A69" w14:textId="77777777" w:rsidR="00023F1E" w:rsidRDefault="00023F1E" w:rsidP="00023F1E"/>
        </w:tc>
        <w:tc>
          <w:tcPr>
            <w:tcW w:w="700" w:type="dxa"/>
            <w:shd w:val="clear" w:color="auto" w:fill="DEEAF6" w:themeFill="accent5" w:themeFillTint="33"/>
          </w:tcPr>
          <w:p w14:paraId="21C41937" w14:textId="77777777" w:rsidR="00023F1E" w:rsidRDefault="00023F1E" w:rsidP="00023F1E"/>
        </w:tc>
      </w:tr>
      <w:tr w:rsidR="00023F1E" w14:paraId="36F43EAE" w14:textId="20C347C9" w:rsidTr="1D3C24B8">
        <w:tc>
          <w:tcPr>
            <w:tcW w:w="1414" w:type="dxa"/>
          </w:tcPr>
          <w:p w14:paraId="151798F5" w14:textId="0A62C34D" w:rsidR="00023F1E" w:rsidRDefault="00023F1E" w:rsidP="00023F1E">
            <w:r>
              <w:t>May 2026</w:t>
            </w:r>
          </w:p>
        </w:tc>
        <w:tc>
          <w:tcPr>
            <w:tcW w:w="5601" w:type="dxa"/>
          </w:tcPr>
          <w:p w14:paraId="4553B284" w14:textId="250E4CCF" w:rsidR="00023F1E" w:rsidRDefault="00023F1E" w:rsidP="00023F1E">
            <w:r>
              <w:t>Consider comments on governance document and operational management plan</w:t>
            </w:r>
          </w:p>
        </w:tc>
        <w:tc>
          <w:tcPr>
            <w:tcW w:w="630" w:type="dxa"/>
          </w:tcPr>
          <w:p w14:paraId="1BC62FA0" w14:textId="77777777" w:rsidR="00023F1E" w:rsidRDefault="00023F1E" w:rsidP="00023F1E"/>
        </w:tc>
        <w:tc>
          <w:tcPr>
            <w:tcW w:w="540" w:type="dxa"/>
          </w:tcPr>
          <w:p w14:paraId="6A3B57CE" w14:textId="77777777" w:rsidR="00023F1E" w:rsidRDefault="00023F1E" w:rsidP="00023F1E"/>
        </w:tc>
        <w:tc>
          <w:tcPr>
            <w:tcW w:w="465" w:type="dxa"/>
          </w:tcPr>
          <w:p w14:paraId="3DC8C8A5" w14:textId="77777777" w:rsidR="00023F1E" w:rsidRDefault="00023F1E" w:rsidP="00023F1E"/>
        </w:tc>
        <w:tc>
          <w:tcPr>
            <w:tcW w:w="700" w:type="dxa"/>
            <w:shd w:val="clear" w:color="auto" w:fill="DEEAF6" w:themeFill="accent5" w:themeFillTint="33"/>
          </w:tcPr>
          <w:p w14:paraId="7EA5B565" w14:textId="77777777" w:rsidR="00023F1E" w:rsidRDefault="00023F1E" w:rsidP="00023F1E"/>
        </w:tc>
      </w:tr>
      <w:tr w:rsidR="00023F1E" w14:paraId="36445742" w14:textId="50AA7432" w:rsidTr="1D3C24B8">
        <w:tc>
          <w:tcPr>
            <w:tcW w:w="1414" w:type="dxa"/>
          </w:tcPr>
          <w:p w14:paraId="7F4F7B14" w14:textId="19B31A81" w:rsidR="00023F1E" w:rsidRDefault="00023F1E" w:rsidP="00023F1E">
            <w:r>
              <w:t>June 2026</w:t>
            </w:r>
          </w:p>
        </w:tc>
        <w:tc>
          <w:tcPr>
            <w:tcW w:w="5601" w:type="dxa"/>
          </w:tcPr>
          <w:p w14:paraId="2731A2EE" w14:textId="733F1FE2" w:rsidR="00023F1E" w:rsidRDefault="00023F1E" w:rsidP="00023F1E">
            <w:r>
              <w:t>Finalize governance and operational management plan</w:t>
            </w:r>
          </w:p>
        </w:tc>
        <w:tc>
          <w:tcPr>
            <w:tcW w:w="630" w:type="dxa"/>
          </w:tcPr>
          <w:p w14:paraId="2114D6B9" w14:textId="77777777" w:rsidR="00023F1E" w:rsidRDefault="00023F1E" w:rsidP="00023F1E"/>
        </w:tc>
        <w:tc>
          <w:tcPr>
            <w:tcW w:w="540" w:type="dxa"/>
          </w:tcPr>
          <w:p w14:paraId="2114EDDF" w14:textId="77777777" w:rsidR="00023F1E" w:rsidRDefault="00023F1E" w:rsidP="00023F1E"/>
        </w:tc>
        <w:tc>
          <w:tcPr>
            <w:tcW w:w="465" w:type="dxa"/>
          </w:tcPr>
          <w:p w14:paraId="5A8AA1AD" w14:textId="77777777" w:rsidR="00023F1E" w:rsidRDefault="00023F1E" w:rsidP="00023F1E"/>
        </w:tc>
        <w:tc>
          <w:tcPr>
            <w:tcW w:w="700" w:type="dxa"/>
            <w:shd w:val="clear" w:color="auto" w:fill="DEEAF6" w:themeFill="accent5" w:themeFillTint="33"/>
          </w:tcPr>
          <w:p w14:paraId="3638897E" w14:textId="77777777" w:rsidR="00023F1E" w:rsidRDefault="00023F1E" w:rsidP="00023F1E"/>
        </w:tc>
      </w:tr>
      <w:tr w:rsidR="00023F1E" w14:paraId="4DF7A720" w14:textId="18A3D41F" w:rsidTr="1D3C24B8">
        <w:tc>
          <w:tcPr>
            <w:tcW w:w="1414" w:type="dxa"/>
          </w:tcPr>
          <w:p w14:paraId="6EA0C81E" w14:textId="4077ECAA" w:rsidR="00023F1E" w:rsidRDefault="00023F1E" w:rsidP="00023F1E">
            <w:r>
              <w:t>July 2026</w:t>
            </w:r>
          </w:p>
        </w:tc>
        <w:tc>
          <w:tcPr>
            <w:tcW w:w="5601" w:type="dxa"/>
          </w:tcPr>
          <w:p w14:paraId="292A11BF" w14:textId="649789FA" w:rsidR="00023F1E" w:rsidRDefault="00023F1E" w:rsidP="00023F1E">
            <w:r>
              <w:t>Presentation of final package to PSC for acceptance/approval</w:t>
            </w:r>
          </w:p>
        </w:tc>
        <w:tc>
          <w:tcPr>
            <w:tcW w:w="630" w:type="dxa"/>
          </w:tcPr>
          <w:p w14:paraId="1D43850A" w14:textId="77777777" w:rsidR="00023F1E" w:rsidRDefault="00023F1E" w:rsidP="00023F1E"/>
        </w:tc>
        <w:tc>
          <w:tcPr>
            <w:tcW w:w="540" w:type="dxa"/>
          </w:tcPr>
          <w:p w14:paraId="43BFB20A" w14:textId="77777777" w:rsidR="00023F1E" w:rsidRDefault="00023F1E" w:rsidP="00023F1E"/>
        </w:tc>
        <w:tc>
          <w:tcPr>
            <w:tcW w:w="465" w:type="dxa"/>
          </w:tcPr>
          <w:p w14:paraId="2EDA5082" w14:textId="77777777" w:rsidR="00023F1E" w:rsidRDefault="00023F1E" w:rsidP="00023F1E"/>
        </w:tc>
        <w:tc>
          <w:tcPr>
            <w:tcW w:w="700" w:type="dxa"/>
            <w:shd w:val="clear" w:color="auto" w:fill="DEEAF6" w:themeFill="accent5" w:themeFillTint="33"/>
          </w:tcPr>
          <w:p w14:paraId="600D60EF" w14:textId="77777777" w:rsidR="00023F1E" w:rsidRDefault="00023F1E" w:rsidP="00023F1E"/>
        </w:tc>
      </w:tr>
      <w:tr w:rsidR="00023F1E" w14:paraId="0E143BED" w14:textId="2B5C3EB9" w:rsidTr="1D3C24B8">
        <w:tc>
          <w:tcPr>
            <w:tcW w:w="1414" w:type="dxa"/>
          </w:tcPr>
          <w:p w14:paraId="1194459B" w14:textId="209CC11C" w:rsidR="00023F1E" w:rsidRDefault="00023F1E" w:rsidP="00023F1E">
            <w:r>
              <w:t>October 2026</w:t>
            </w:r>
          </w:p>
        </w:tc>
        <w:tc>
          <w:tcPr>
            <w:tcW w:w="5601" w:type="dxa"/>
          </w:tcPr>
          <w:p w14:paraId="003F0E4C" w14:textId="0658F0D3" w:rsidR="00023F1E" w:rsidRDefault="00023F1E" w:rsidP="00023F1E">
            <w:r>
              <w:t>Presentation to EC of final package for approval</w:t>
            </w:r>
          </w:p>
        </w:tc>
        <w:tc>
          <w:tcPr>
            <w:tcW w:w="630" w:type="dxa"/>
          </w:tcPr>
          <w:p w14:paraId="5E5D03AB" w14:textId="77777777" w:rsidR="00023F1E" w:rsidRDefault="00023F1E" w:rsidP="00023F1E"/>
        </w:tc>
        <w:tc>
          <w:tcPr>
            <w:tcW w:w="540" w:type="dxa"/>
          </w:tcPr>
          <w:p w14:paraId="062C134A" w14:textId="77777777" w:rsidR="00023F1E" w:rsidRDefault="00023F1E" w:rsidP="00023F1E"/>
        </w:tc>
        <w:tc>
          <w:tcPr>
            <w:tcW w:w="465" w:type="dxa"/>
          </w:tcPr>
          <w:p w14:paraId="5477802D" w14:textId="77777777" w:rsidR="00023F1E" w:rsidRDefault="00023F1E" w:rsidP="00023F1E"/>
        </w:tc>
        <w:tc>
          <w:tcPr>
            <w:tcW w:w="700" w:type="dxa"/>
            <w:shd w:val="clear" w:color="auto" w:fill="DEEAF6" w:themeFill="accent5" w:themeFillTint="33"/>
          </w:tcPr>
          <w:p w14:paraId="0CDF0C89" w14:textId="77777777" w:rsidR="00023F1E" w:rsidRDefault="00023F1E" w:rsidP="00023F1E"/>
        </w:tc>
      </w:tr>
    </w:tbl>
    <w:p w14:paraId="1B550714" w14:textId="05BDDB33" w:rsidR="008D3CAA" w:rsidRDefault="008D3CAA" w:rsidP="008D3CAA"/>
    <w:sectPr w:rsidR="008D3CA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Doug Bell" w:date="2024-10-22T12:49:00Z" w:initials="DB">
    <w:p w14:paraId="112D5C49" w14:textId="77777777" w:rsidR="00E80DE8" w:rsidRDefault="00792781" w:rsidP="00E80DE8">
      <w:pPr>
        <w:pStyle w:val="CommentText"/>
      </w:pPr>
      <w:r>
        <w:rPr>
          <w:rStyle w:val="CommentReference"/>
        </w:rPr>
        <w:annotationRef/>
      </w:r>
      <w:r w:rsidR="00E80DE8">
        <w:t>Four Tracks of Activities...</w:t>
      </w:r>
    </w:p>
    <w:p w14:paraId="143A2222" w14:textId="77777777" w:rsidR="00E80DE8" w:rsidRDefault="00E80DE8" w:rsidP="00E80DE8">
      <w:pPr>
        <w:pStyle w:val="CommentText"/>
        <w:numPr>
          <w:ilvl w:val="0"/>
          <w:numId w:val="17"/>
        </w:numPr>
      </w:pPr>
      <w:r>
        <w:t>Big Question Response</w:t>
      </w:r>
    </w:p>
    <w:p w14:paraId="153C1C04" w14:textId="77777777" w:rsidR="00E80DE8" w:rsidRDefault="00E80DE8" w:rsidP="00E80DE8">
      <w:pPr>
        <w:pStyle w:val="CommentText"/>
        <w:numPr>
          <w:ilvl w:val="0"/>
          <w:numId w:val="17"/>
        </w:numPr>
      </w:pPr>
      <w:r>
        <w:t>Outcome Recommendations</w:t>
      </w:r>
    </w:p>
    <w:p w14:paraId="3E0B78A1" w14:textId="77777777" w:rsidR="00E80DE8" w:rsidRDefault="00E80DE8" w:rsidP="00E80DE8">
      <w:pPr>
        <w:pStyle w:val="CommentText"/>
        <w:numPr>
          <w:ilvl w:val="0"/>
          <w:numId w:val="17"/>
        </w:numPr>
      </w:pPr>
      <w:r>
        <w:t>Structure</w:t>
      </w:r>
    </w:p>
    <w:p w14:paraId="0D2ED80A" w14:textId="77777777" w:rsidR="00E80DE8" w:rsidRDefault="00E80DE8" w:rsidP="00E80DE8">
      <w:pPr>
        <w:pStyle w:val="CommentText"/>
        <w:numPr>
          <w:ilvl w:val="0"/>
          <w:numId w:val="17"/>
        </w:numPr>
      </w:pPr>
      <w:r>
        <w:t>Governance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D2ED80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AC21DE2" w16cex:dateUtc="2024-10-22T16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D2ED80A" w16cid:durableId="2AC21DE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F9108" w14:textId="77777777" w:rsidR="00F93885" w:rsidRDefault="00F93885" w:rsidP="008D3CAA">
      <w:pPr>
        <w:spacing w:after="0" w:line="240" w:lineRule="auto"/>
      </w:pPr>
      <w:r>
        <w:separator/>
      </w:r>
    </w:p>
  </w:endnote>
  <w:endnote w:type="continuationSeparator" w:id="0">
    <w:p w14:paraId="3304BDBF" w14:textId="77777777" w:rsidR="00F93885" w:rsidRDefault="00F93885" w:rsidP="008D3CAA">
      <w:pPr>
        <w:spacing w:after="0" w:line="240" w:lineRule="auto"/>
      </w:pPr>
      <w:r>
        <w:continuationSeparator/>
      </w:r>
    </w:p>
  </w:endnote>
  <w:endnote w:type="continuationNotice" w:id="1">
    <w:p w14:paraId="2F0B0306" w14:textId="77777777" w:rsidR="00F93885" w:rsidRDefault="00F938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031A4" w14:textId="77777777" w:rsidR="002643D8" w:rsidRDefault="002643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39AB3" w14:textId="77777777" w:rsidR="002643D8" w:rsidRDefault="002643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BAF27" w14:textId="77777777" w:rsidR="002643D8" w:rsidRDefault="002643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B1CB5" w14:textId="77777777" w:rsidR="00F93885" w:rsidRDefault="00F93885" w:rsidP="008D3CAA">
      <w:pPr>
        <w:spacing w:after="0" w:line="240" w:lineRule="auto"/>
      </w:pPr>
      <w:r>
        <w:separator/>
      </w:r>
    </w:p>
  </w:footnote>
  <w:footnote w:type="continuationSeparator" w:id="0">
    <w:p w14:paraId="3362CAAB" w14:textId="77777777" w:rsidR="00F93885" w:rsidRDefault="00F93885" w:rsidP="008D3CAA">
      <w:pPr>
        <w:spacing w:after="0" w:line="240" w:lineRule="auto"/>
      </w:pPr>
      <w:r>
        <w:continuationSeparator/>
      </w:r>
    </w:p>
  </w:footnote>
  <w:footnote w:type="continuationNotice" w:id="1">
    <w:p w14:paraId="29B7D65B" w14:textId="77777777" w:rsidR="00F93885" w:rsidRDefault="00F938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E78F7" w14:textId="43E5C1C3" w:rsidR="002643D8" w:rsidRDefault="00AC698A">
    <w:pPr>
      <w:pStyle w:val="Header"/>
    </w:pPr>
    <w:r>
      <w:rPr>
        <w:noProof/>
      </w:rPr>
      <w:pict w14:anchorId="42DA18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5881782" o:spid="_x0000_s2050" type="#_x0000_t136" style="position:absolute;margin-left:0;margin-top:0;width:412.4pt;height:247.4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69AA3" w14:textId="2E00ACFE" w:rsidR="008D3CAA" w:rsidRDefault="00AC698A" w:rsidP="008D3CAA">
    <w:pPr>
      <w:pStyle w:val="Header"/>
      <w:jc w:val="center"/>
    </w:pPr>
    <w:r>
      <w:rPr>
        <w:noProof/>
      </w:rPr>
      <w:pict w14:anchorId="2B2E65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5881783" o:spid="_x0000_s2051" type="#_x0000_t136" style="position:absolute;left:0;text-align:left;margin-left:0;margin-top:0;width:412.4pt;height:247.4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8D3CAA">
      <w:t xml:space="preserve">Timeline for </w:t>
    </w:r>
    <w:r w:rsidR="001846C9">
      <w:t xml:space="preserve">Management Board Execution of </w:t>
    </w:r>
    <w:r w:rsidR="00F3770C">
      <w:t xml:space="preserve">Beyond 2025 </w:t>
    </w:r>
    <w:r w:rsidR="001846C9">
      <w:t xml:space="preserve">Phase </w:t>
    </w:r>
    <w:r w:rsidR="00F3770C"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733AD" w14:textId="5E0643A2" w:rsidR="002643D8" w:rsidRDefault="00AC698A">
    <w:pPr>
      <w:pStyle w:val="Header"/>
    </w:pPr>
    <w:r>
      <w:rPr>
        <w:noProof/>
      </w:rPr>
      <w:pict w14:anchorId="7F78F2C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5881781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20EE5"/>
    <w:multiLevelType w:val="hybridMultilevel"/>
    <w:tmpl w:val="23C21F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D2622D"/>
    <w:multiLevelType w:val="hybridMultilevel"/>
    <w:tmpl w:val="4BE2AB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5B026F"/>
    <w:multiLevelType w:val="hybridMultilevel"/>
    <w:tmpl w:val="66AC4C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D52C0F"/>
    <w:multiLevelType w:val="hybridMultilevel"/>
    <w:tmpl w:val="D3342A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32595F"/>
    <w:multiLevelType w:val="hybridMultilevel"/>
    <w:tmpl w:val="B3B2481E"/>
    <w:lvl w:ilvl="0" w:tplc="3558F6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B866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4C4E9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08C65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B542D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F048E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940AE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0DA9E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B965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3B60164A"/>
    <w:multiLevelType w:val="hybridMultilevel"/>
    <w:tmpl w:val="B3E85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D6546"/>
    <w:multiLevelType w:val="hybridMultilevel"/>
    <w:tmpl w:val="FD543A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E6C59"/>
    <w:multiLevelType w:val="hybridMultilevel"/>
    <w:tmpl w:val="26CCEA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901DF1"/>
    <w:multiLevelType w:val="hybridMultilevel"/>
    <w:tmpl w:val="AD4489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89713A"/>
    <w:multiLevelType w:val="hybridMultilevel"/>
    <w:tmpl w:val="71A44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716160"/>
    <w:multiLevelType w:val="hybridMultilevel"/>
    <w:tmpl w:val="52AE2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27527"/>
    <w:multiLevelType w:val="hybridMultilevel"/>
    <w:tmpl w:val="3D008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8E0669"/>
    <w:multiLevelType w:val="hybridMultilevel"/>
    <w:tmpl w:val="D94E3C12"/>
    <w:lvl w:ilvl="0" w:tplc="2564BACC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3" w15:restartNumberingAfterBreak="0">
    <w:nsid w:val="6A2674AE"/>
    <w:multiLevelType w:val="hybridMultilevel"/>
    <w:tmpl w:val="046624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A20AF0"/>
    <w:multiLevelType w:val="hybridMultilevel"/>
    <w:tmpl w:val="957401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4438FA"/>
    <w:multiLevelType w:val="hybridMultilevel"/>
    <w:tmpl w:val="23FCEC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3F3961"/>
    <w:multiLevelType w:val="hybridMultilevel"/>
    <w:tmpl w:val="06541D88"/>
    <w:lvl w:ilvl="0" w:tplc="52F4E7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04E25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A9CC1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F8EAF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98E80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FE671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69AC4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240C0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46005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769A3642"/>
    <w:multiLevelType w:val="hybridMultilevel"/>
    <w:tmpl w:val="93E68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0814F1"/>
    <w:multiLevelType w:val="hybridMultilevel"/>
    <w:tmpl w:val="CCC2B308"/>
    <w:lvl w:ilvl="0" w:tplc="04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230519">
    <w:abstractNumId w:val="12"/>
  </w:num>
  <w:num w:numId="2" w16cid:durableId="1266503174">
    <w:abstractNumId w:val="18"/>
  </w:num>
  <w:num w:numId="3" w16cid:durableId="1908689403">
    <w:abstractNumId w:val="11"/>
  </w:num>
  <w:num w:numId="4" w16cid:durableId="1765302043">
    <w:abstractNumId w:val="10"/>
  </w:num>
  <w:num w:numId="5" w16cid:durableId="118838771">
    <w:abstractNumId w:val="1"/>
  </w:num>
  <w:num w:numId="6" w16cid:durableId="1515001465">
    <w:abstractNumId w:val="14"/>
  </w:num>
  <w:num w:numId="7" w16cid:durableId="1081678010">
    <w:abstractNumId w:val="6"/>
  </w:num>
  <w:num w:numId="8" w16cid:durableId="503514947">
    <w:abstractNumId w:val="9"/>
  </w:num>
  <w:num w:numId="9" w16cid:durableId="699163280">
    <w:abstractNumId w:val="15"/>
  </w:num>
  <w:num w:numId="10" w16cid:durableId="172378987">
    <w:abstractNumId w:val="2"/>
  </w:num>
  <w:num w:numId="11" w16cid:durableId="1022172727">
    <w:abstractNumId w:val="13"/>
  </w:num>
  <w:num w:numId="12" w16cid:durableId="201866375">
    <w:abstractNumId w:val="8"/>
  </w:num>
  <w:num w:numId="13" w16cid:durableId="112605025">
    <w:abstractNumId w:val="5"/>
  </w:num>
  <w:num w:numId="14" w16cid:durableId="1486044051">
    <w:abstractNumId w:val="16"/>
  </w:num>
  <w:num w:numId="15" w16cid:durableId="139619177">
    <w:abstractNumId w:val="17"/>
  </w:num>
  <w:num w:numId="16" w16cid:durableId="144133235">
    <w:abstractNumId w:val="3"/>
  </w:num>
  <w:num w:numId="17" w16cid:durableId="1637222096">
    <w:abstractNumId w:val="4"/>
  </w:num>
  <w:num w:numId="18" w16cid:durableId="1987666438">
    <w:abstractNumId w:val="7"/>
  </w:num>
  <w:num w:numId="19" w16cid:durableId="38117824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oug Bell">
    <w15:presenceInfo w15:providerId="None" w15:userId="Doug B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CE6"/>
    <w:rsid w:val="00006380"/>
    <w:rsid w:val="00013E91"/>
    <w:rsid w:val="00023F1E"/>
    <w:rsid w:val="00024CE7"/>
    <w:rsid w:val="00031199"/>
    <w:rsid w:val="000401CE"/>
    <w:rsid w:val="000A4F11"/>
    <w:rsid w:val="0012042C"/>
    <w:rsid w:val="00123230"/>
    <w:rsid w:val="00131220"/>
    <w:rsid w:val="0016590D"/>
    <w:rsid w:val="001846C9"/>
    <w:rsid w:val="001A7A73"/>
    <w:rsid w:val="001C25E8"/>
    <w:rsid w:val="001C4F14"/>
    <w:rsid w:val="001D1F15"/>
    <w:rsid w:val="001D2E07"/>
    <w:rsid w:val="001F4CCD"/>
    <w:rsid w:val="00205F45"/>
    <w:rsid w:val="002201CE"/>
    <w:rsid w:val="002423EA"/>
    <w:rsid w:val="00263DE6"/>
    <w:rsid w:val="002643D8"/>
    <w:rsid w:val="00266E2E"/>
    <w:rsid w:val="00277644"/>
    <w:rsid w:val="002A1A2D"/>
    <w:rsid w:val="002B5364"/>
    <w:rsid w:val="002D36EB"/>
    <w:rsid w:val="002F1AF2"/>
    <w:rsid w:val="00317CE3"/>
    <w:rsid w:val="003221A2"/>
    <w:rsid w:val="00365B28"/>
    <w:rsid w:val="003943AE"/>
    <w:rsid w:val="003A14D7"/>
    <w:rsid w:val="003A7258"/>
    <w:rsid w:val="00403968"/>
    <w:rsid w:val="00411D99"/>
    <w:rsid w:val="0042055E"/>
    <w:rsid w:val="00442180"/>
    <w:rsid w:val="004D0C6E"/>
    <w:rsid w:val="004E3FB1"/>
    <w:rsid w:val="00536ED8"/>
    <w:rsid w:val="00544CE6"/>
    <w:rsid w:val="005C2981"/>
    <w:rsid w:val="005D3A3F"/>
    <w:rsid w:val="006208A9"/>
    <w:rsid w:val="00623233"/>
    <w:rsid w:val="006414BD"/>
    <w:rsid w:val="00641AF7"/>
    <w:rsid w:val="00645EA1"/>
    <w:rsid w:val="006516E1"/>
    <w:rsid w:val="00653FE7"/>
    <w:rsid w:val="006A1E83"/>
    <w:rsid w:val="006D6CE7"/>
    <w:rsid w:val="006F3739"/>
    <w:rsid w:val="00717274"/>
    <w:rsid w:val="00727024"/>
    <w:rsid w:val="00763C46"/>
    <w:rsid w:val="00765B19"/>
    <w:rsid w:val="00782293"/>
    <w:rsid w:val="00792781"/>
    <w:rsid w:val="007D79AB"/>
    <w:rsid w:val="00803E2A"/>
    <w:rsid w:val="00816ACF"/>
    <w:rsid w:val="00851F53"/>
    <w:rsid w:val="008623AB"/>
    <w:rsid w:val="00876C43"/>
    <w:rsid w:val="008923BB"/>
    <w:rsid w:val="00893C5F"/>
    <w:rsid w:val="008C70C0"/>
    <w:rsid w:val="008D3CAA"/>
    <w:rsid w:val="00914215"/>
    <w:rsid w:val="0093720A"/>
    <w:rsid w:val="009641C6"/>
    <w:rsid w:val="00974889"/>
    <w:rsid w:val="00986B69"/>
    <w:rsid w:val="009A4BE7"/>
    <w:rsid w:val="009B2A09"/>
    <w:rsid w:val="00A07F30"/>
    <w:rsid w:val="00A6223E"/>
    <w:rsid w:val="00AC698A"/>
    <w:rsid w:val="00AD11B0"/>
    <w:rsid w:val="00B32535"/>
    <w:rsid w:val="00B47E24"/>
    <w:rsid w:val="00B5488C"/>
    <w:rsid w:val="00BB033B"/>
    <w:rsid w:val="00BF5A72"/>
    <w:rsid w:val="00C25E19"/>
    <w:rsid w:val="00C51721"/>
    <w:rsid w:val="00C52B89"/>
    <w:rsid w:val="00C918C8"/>
    <w:rsid w:val="00CA23C0"/>
    <w:rsid w:val="00CB320F"/>
    <w:rsid w:val="00CD000D"/>
    <w:rsid w:val="00CD4D8C"/>
    <w:rsid w:val="00CE4511"/>
    <w:rsid w:val="00CE4A21"/>
    <w:rsid w:val="00CE6A32"/>
    <w:rsid w:val="00CF39CC"/>
    <w:rsid w:val="00D11A26"/>
    <w:rsid w:val="00D4007E"/>
    <w:rsid w:val="00D420E4"/>
    <w:rsid w:val="00D512CF"/>
    <w:rsid w:val="00D632EE"/>
    <w:rsid w:val="00D92D0E"/>
    <w:rsid w:val="00DB2624"/>
    <w:rsid w:val="00DB5529"/>
    <w:rsid w:val="00DC23F5"/>
    <w:rsid w:val="00DE1051"/>
    <w:rsid w:val="00DF5F89"/>
    <w:rsid w:val="00E24024"/>
    <w:rsid w:val="00E4702A"/>
    <w:rsid w:val="00E663EC"/>
    <w:rsid w:val="00E80DE8"/>
    <w:rsid w:val="00EA11E3"/>
    <w:rsid w:val="00EB48BE"/>
    <w:rsid w:val="00F3770C"/>
    <w:rsid w:val="00F47D46"/>
    <w:rsid w:val="00F86F62"/>
    <w:rsid w:val="00F92015"/>
    <w:rsid w:val="00F93885"/>
    <w:rsid w:val="00FB7AE1"/>
    <w:rsid w:val="00FC68BE"/>
    <w:rsid w:val="00FE23EE"/>
    <w:rsid w:val="02381D4C"/>
    <w:rsid w:val="04AECB70"/>
    <w:rsid w:val="04E60912"/>
    <w:rsid w:val="05A124E8"/>
    <w:rsid w:val="06A85B57"/>
    <w:rsid w:val="080CC00C"/>
    <w:rsid w:val="092905F8"/>
    <w:rsid w:val="0BE86CCE"/>
    <w:rsid w:val="0DDB0AFC"/>
    <w:rsid w:val="105B7582"/>
    <w:rsid w:val="1275DAEA"/>
    <w:rsid w:val="1AE2AF29"/>
    <w:rsid w:val="1B38857A"/>
    <w:rsid w:val="1D0CBA10"/>
    <w:rsid w:val="1D3C24B8"/>
    <w:rsid w:val="227F08FE"/>
    <w:rsid w:val="228E6F65"/>
    <w:rsid w:val="22FB6B7C"/>
    <w:rsid w:val="2314B09D"/>
    <w:rsid w:val="297E0A42"/>
    <w:rsid w:val="2A0B2684"/>
    <w:rsid w:val="2A9889F2"/>
    <w:rsid w:val="2B23E6B3"/>
    <w:rsid w:val="2ED4ACCD"/>
    <w:rsid w:val="30087D79"/>
    <w:rsid w:val="3583358F"/>
    <w:rsid w:val="39C24005"/>
    <w:rsid w:val="3F0FBE09"/>
    <w:rsid w:val="3F9DDF10"/>
    <w:rsid w:val="3FEEECB6"/>
    <w:rsid w:val="423A3ABD"/>
    <w:rsid w:val="44A42C40"/>
    <w:rsid w:val="5252ABC8"/>
    <w:rsid w:val="528C2A5D"/>
    <w:rsid w:val="52FC530E"/>
    <w:rsid w:val="60B4667D"/>
    <w:rsid w:val="65110113"/>
    <w:rsid w:val="652A8ECF"/>
    <w:rsid w:val="679ABD41"/>
    <w:rsid w:val="67AAB9FF"/>
    <w:rsid w:val="68D5D880"/>
    <w:rsid w:val="6926DD2E"/>
    <w:rsid w:val="6A5D8680"/>
    <w:rsid w:val="6AA91C92"/>
    <w:rsid w:val="6C5511ED"/>
    <w:rsid w:val="6DA91BF6"/>
    <w:rsid w:val="6E1AFEEC"/>
    <w:rsid w:val="7024E4A7"/>
    <w:rsid w:val="7359E6EE"/>
    <w:rsid w:val="73CAE3EA"/>
    <w:rsid w:val="754B9FEB"/>
    <w:rsid w:val="7A6D345C"/>
    <w:rsid w:val="7B8A0FF1"/>
    <w:rsid w:val="7E288B95"/>
    <w:rsid w:val="7EC0C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1BD64AB"/>
  <w15:chartTrackingRefBased/>
  <w15:docId w15:val="{EAE59129-4F14-4602-8B4B-45BC3534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3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CAA"/>
  </w:style>
  <w:style w:type="paragraph" w:styleId="Footer">
    <w:name w:val="footer"/>
    <w:basedOn w:val="Normal"/>
    <w:link w:val="FooterChar"/>
    <w:uiPriority w:val="99"/>
    <w:unhideWhenUsed/>
    <w:rsid w:val="008D3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CAA"/>
  </w:style>
  <w:style w:type="table" w:styleId="TableGrid">
    <w:name w:val="Table Grid"/>
    <w:basedOn w:val="TableNormal"/>
    <w:uiPriority w:val="39"/>
    <w:rsid w:val="008D3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3CA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3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3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05F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34FD4504C4AF428351211E5A62ECD7" ma:contentTypeVersion="4" ma:contentTypeDescription="Create a new document." ma:contentTypeScope="" ma:versionID="659a4da34cf999fa678e17f1fe77b6c7">
  <xsd:schema xmlns:xsd="http://www.w3.org/2001/XMLSchema" xmlns:xs="http://www.w3.org/2001/XMLSchema" xmlns:p="http://schemas.microsoft.com/office/2006/metadata/properties" xmlns:ns2="7d7da80f-b5a9-4206-8e17-3f82a29ecbe8" targetNamespace="http://schemas.microsoft.com/office/2006/metadata/properties" ma:root="true" ma:fieldsID="f1ff2bdcfdeff9871de00be81f948db3" ns2:_="">
    <xsd:import namespace="7d7da80f-b5a9-4206-8e17-3f82a29ecb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da80f-b5a9-4206-8e17-3f82a29ecb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CDE70-AFA7-46AA-A83B-2ECA69AEDA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8BCB9F-74FC-4C4E-84F6-53A387515E6E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7d7da80f-b5a9-4206-8e17-3f82a29ecbe8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FEFC1BC-1DFE-4849-9E1D-FCA820DEC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da80f-b5a9-4206-8e17-3f82a29ec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45A2BF-FA8C-4B03-80DC-BDBFC3D68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759</Words>
  <Characters>4330</Characters>
  <Application>Microsoft Office Word</Application>
  <DocSecurity>4</DocSecurity>
  <Lines>36</Lines>
  <Paragraphs>10</Paragraphs>
  <ScaleCrop>false</ScaleCrop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McDonnell, Lee</dc:creator>
  <cp:keywords/>
  <dc:description/>
  <cp:lastModifiedBy>Bell, Douglas</cp:lastModifiedBy>
  <cp:revision>19</cp:revision>
  <dcterms:created xsi:type="dcterms:W3CDTF">2024-11-07T12:32:00Z</dcterms:created>
  <dcterms:modified xsi:type="dcterms:W3CDTF">2024-11-14T14:34:00Z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0x0101009B34FD4504C4AF428351211E5A62ECD7</vt:lpwstr>
  </property>
</Properties>
</file>