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90" w:rsidRPr="00017424" w:rsidRDefault="00FF4490" w:rsidP="00FF4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017424">
        <w:rPr>
          <w:rFonts w:cs="Calibri"/>
          <w:b/>
          <w:bCs/>
          <w:spacing w:val="1"/>
          <w:position w:val="-1"/>
        </w:rPr>
        <w:t>Su</w:t>
      </w:r>
      <w:r w:rsidRPr="00017424">
        <w:rPr>
          <w:rFonts w:cs="Calibri"/>
          <w:b/>
          <w:bCs/>
          <w:position w:val="-1"/>
        </w:rPr>
        <w:t>s</w:t>
      </w:r>
      <w:r w:rsidRPr="00017424">
        <w:rPr>
          <w:rFonts w:cs="Calibri"/>
          <w:b/>
          <w:bCs/>
          <w:spacing w:val="-1"/>
          <w:position w:val="-1"/>
        </w:rPr>
        <w:t>t</w:t>
      </w:r>
      <w:r w:rsidRPr="00017424">
        <w:rPr>
          <w:rFonts w:cs="Calibri"/>
          <w:b/>
          <w:bCs/>
          <w:position w:val="-1"/>
        </w:rPr>
        <w:t>a</w:t>
      </w:r>
      <w:r w:rsidRPr="00017424">
        <w:rPr>
          <w:rFonts w:cs="Calibri"/>
          <w:b/>
          <w:bCs/>
          <w:spacing w:val="1"/>
          <w:position w:val="-1"/>
        </w:rPr>
        <w:t>in</w:t>
      </w:r>
      <w:r w:rsidRPr="00017424">
        <w:rPr>
          <w:rFonts w:cs="Calibri"/>
          <w:b/>
          <w:bCs/>
          <w:spacing w:val="-2"/>
          <w:position w:val="-1"/>
        </w:rPr>
        <w:t>a</w:t>
      </w:r>
      <w:r w:rsidRPr="00017424">
        <w:rPr>
          <w:rFonts w:cs="Calibri"/>
          <w:b/>
          <w:bCs/>
          <w:spacing w:val="1"/>
          <w:position w:val="-1"/>
        </w:rPr>
        <w:t>bl</w:t>
      </w:r>
      <w:r w:rsidRPr="00017424">
        <w:rPr>
          <w:rFonts w:cs="Calibri"/>
          <w:b/>
          <w:bCs/>
          <w:position w:val="-1"/>
        </w:rPr>
        <w:t>e</w:t>
      </w:r>
      <w:r w:rsidRPr="00017424">
        <w:rPr>
          <w:rFonts w:cs="Calibri"/>
          <w:b/>
          <w:bCs/>
          <w:spacing w:val="-4"/>
          <w:position w:val="-1"/>
        </w:rPr>
        <w:t xml:space="preserve"> </w:t>
      </w:r>
      <w:r w:rsidRPr="00017424">
        <w:rPr>
          <w:rFonts w:cs="Calibri"/>
          <w:b/>
          <w:bCs/>
          <w:spacing w:val="-2"/>
          <w:position w:val="-1"/>
        </w:rPr>
        <w:t>F</w:t>
      </w:r>
      <w:r w:rsidRPr="00017424">
        <w:rPr>
          <w:rFonts w:cs="Calibri"/>
          <w:b/>
          <w:bCs/>
          <w:spacing w:val="1"/>
          <w:position w:val="-1"/>
        </w:rPr>
        <w:t>i</w:t>
      </w:r>
      <w:r w:rsidRPr="00017424">
        <w:rPr>
          <w:rFonts w:cs="Calibri"/>
          <w:b/>
          <w:bCs/>
          <w:position w:val="-1"/>
        </w:rPr>
        <w:t>s</w:t>
      </w:r>
      <w:r w:rsidRPr="00017424">
        <w:rPr>
          <w:rFonts w:cs="Calibri"/>
          <w:b/>
          <w:bCs/>
          <w:spacing w:val="1"/>
          <w:position w:val="-1"/>
        </w:rPr>
        <w:t>h</w:t>
      </w:r>
      <w:r w:rsidRPr="00017424">
        <w:rPr>
          <w:rFonts w:cs="Calibri"/>
          <w:b/>
          <w:bCs/>
          <w:spacing w:val="-1"/>
          <w:position w:val="-1"/>
        </w:rPr>
        <w:t>er</w:t>
      </w:r>
      <w:r w:rsidRPr="00017424">
        <w:rPr>
          <w:rFonts w:cs="Calibri"/>
          <w:b/>
          <w:bCs/>
          <w:spacing w:val="1"/>
          <w:position w:val="-1"/>
        </w:rPr>
        <w:t>i</w:t>
      </w:r>
      <w:r w:rsidRPr="00017424">
        <w:rPr>
          <w:rFonts w:cs="Calibri"/>
          <w:b/>
          <w:bCs/>
          <w:spacing w:val="-1"/>
          <w:position w:val="-1"/>
        </w:rPr>
        <w:t>e</w:t>
      </w:r>
      <w:r w:rsidRPr="00017424">
        <w:rPr>
          <w:rFonts w:cs="Calibri"/>
          <w:b/>
          <w:bCs/>
          <w:position w:val="-1"/>
        </w:rPr>
        <w:t xml:space="preserve">s </w:t>
      </w:r>
      <w:r w:rsidRPr="00017424">
        <w:rPr>
          <w:rFonts w:cs="Calibri"/>
          <w:b/>
          <w:bCs/>
          <w:spacing w:val="1"/>
          <w:position w:val="-1"/>
        </w:rPr>
        <w:t>G</w:t>
      </w:r>
      <w:r w:rsidRPr="00017424">
        <w:rPr>
          <w:rFonts w:cs="Calibri"/>
          <w:b/>
          <w:bCs/>
          <w:position w:val="-1"/>
        </w:rPr>
        <w:t>IT</w:t>
      </w:r>
      <w:r w:rsidRPr="00017424">
        <w:rPr>
          <w:rFonts w:cs="Calibri"/>
          <w:b/>
          <w:bCs/>
          <w:spacing w:val="-1"/>
          <w:position w:val="-1"/>
        </w:rPr>
        <w:t xml:space="preserve"> </w:t>
      </w:r>
      <w:r w:rsidRPr="00017424">
        <w:rPr>
          <w:rFonts w:cs="Calibri"/>
          <w:b/>
          <w:bCs/>
          <w:spacing w:val="1"/>
          <w:position w:val="-1"/>
        </w:rPr>
        <w:t>E</w:t>
      </w:r>
      <w:r w:rsidRPr="00017424">
        <w:rPr>
          <w:rFonts w:cs="Calibri"/>
          <w:b/>
          <w:bCs/>
          <w:position w:val="-1"/>
        </w:rPr>
        <w:t>x</w:t>
      </w:r>
      <w:r w:rsidRPr="00017424">
        <w:rPr>
          <w:rFonts w:cs="Calibri"/>
          <w:b/>
          <w:bCs/>
          <w:spacing w:val="-1"/>
          <w:position w:val="-1"/>
        </w:rPr>
        <w:t>ec</w:t>
      </w:r>
      <w:r w:rsidRPr="00017424">
        <w:rPr>
          <w:rFonts w:cs="Calibri"/>
          <w:b/>
          <w:bCs/>
          <w:spacing w:val="1"/>
          <w:position w:val="-1"/>
        </w:rPr>
        <w:t>u</w:t>
      </w:r>
      <w:r w:rsidRPr="00017424">
        <w:rPr>
          <w:rFonts w:cs="Calibri"/>
          <w:b/>
          <w:bCs/>
          <w:spacing w:val="-1"/>
          <w:position w:val="-1"/>
        </w:rPr>
        <w:t>t</w:t>
      </w:r>
      <w:r w:rsidRPr="00017424">
        <w:rPr>
          <w:rFonts w:cs="Calibri"/>
          <w:b/>
          <w:bCs/>
          <w:spacing w:val="1"/>
          <w:position w:val="-1"/>
        </w:rPr>
        <w:t>i</w:t>
      </w:r>
      <w:r w:rsidRPr="00017424">
        <w:rPr>
          <w:rFonts w:cs="Calibri"/>
          <w:b/>
          <w:bCs/>
          <w:position w:val="-1"/>
        </w:rPr>
        <w:t>ve</w:t>
      </w:r>
      <w:r w:rsidRPr="00017424">
        <w:rPr>
          <w:rFonts w:cs="Calibri"/>
          <w:b/>
          <w:bCs/>
          <w:spacing w:val="-4"/>
          <w:position w:val="-1"/>
        </w:rPr>
        <w:t xml:space="preserve"> </w:t>
      </w:r>
      <w:r w:rsidRPr="00017424">
        <w:rPr>
          <w:rFonts w:cs="Calibri"/>
          <w:b/>
          <w:bCs/>
          <w:position w:val="-1"/>
        </w:rPr>
        <w:t>C</w:t>
      </w:r>
      <w:r w:rsidRPr="00017424">
        <w:rPr>
          <w:rFonts w:cs="Calibri"/>
          <w:b/>
          <w:bCs/>
          <w:spacing w:val="3"/>
          <w:position w:val="-1"/>
        </w:rPr>
        <w:t>o</w:t>
      </w:r>
      <w:r w:rsidRPr="00017424">
        <w:rPr>
          <w:rFonts w:cs="Calibri"/>
          <w:b/>
          <w:bCs/>
          <w:position w:val="-1"/>
        </w:rPr>
        <w:t>m</w:t>
      </w:r>
      <w:r w:rsidRPr="00017424">
        <w:rPr>
          <w:rFonts w:cs="Calibri"/>
          <w:b/>
          <w:bCs/>
          <w:spacing w:val="-3"/>
          <w:position w:val="-1"/>
        </w:rPr>
        <w:t>m</w:t>
      </w:r>
      <w:r w:rsidRPr="00017424">
        <w:rPr>
          <w:rFonts w:cs="Calibri"/>
          <w:b/>
          <w:bCs/>
          <w:spacing w:val="1"/>
          <w:position w:val="-1"/>
        </w:rPr>
        <w:t>i</w:t>
      </w:r>
      <w:r w:rsidRPr="00017424">
        <w:rPr>
          <w:rFonts w:cs="Calibri"/>
          <w:b/>
          <w:bCs/>
          <w:spacing w:val="-1"/>
          <w:position w:val="-1"/>
        </w:rPr>
        <w:t>t</w:t>
      </w:r>
      <w:r w:rsidRPr="00017424">
        <w:rPr>
          <w:rFonts w:cs="Calibri"/>
          <w:b/>
          <w:bCs/>
          <w:spacing w:val="2"/>
          <w:position w:val="-1"/>
        </w:rPr>
        <w:t>te</w:t>
      </w:r>
      <w:r w:rsidRPr="00017424">
        <w:rPr>
          <w:rFonts w:cs="Calibri"/>
          <w:b/>
          <w:bCs/>
          <w:position w:val="-1"/>
        </w:rPr>
        <w:t>e</w:t>
      </w:r>
      <w:r w:rsidRPr="00017424">
        <w:rPr>
          <w:rFonts w:cs="Calibri"/>
          <w:b/>
          <w:bCs/>
          <w:spacing w:val="-3"/>
          <w:position w:val="-1"/>
        </w:rPr>
        <w:t xml:space="preserve"> </w:t>
      </w:r>
      <w:r w:rsidRPr="00017424">
        <w:rPr>
          <w:rFonts w:cs="Calibri"/>
          <w:b/>
          <w:bCs/>
          <w:w w:val="99"/>
          <w:position w:val="-1"/>
        </w:rPr>
        <w:t>M</w:t>
      </w:r>
      <w:r w:rsidRPr="00017424">
        <w:rPr>
          <w:rFonts w:cs="Calibri"/>
          <w:b/>
          <w:bCs/>
          <w:spacing w:val="2"/>
          <w:w w:val="99"/>
          <w:position w:val="-1"/>
        </w:rPr>
        <w:t>e</w:t>
      </w:r>
      <w:r w:rsidRPr="00017424">
        <w:rPr>
          <w:rFonts w:cs="Calibri"/>
          <w:b/>
          <w:bCs/>
          <w:spacing w:val="-1"/>
          <w:w w:val="99"/>
          <w:position w:val="-1"/>
        </w:rPr>
        <w:t>et</w:t>
      </w:r>
      <w:r w:rsidRPr="00017424">
        <w:rPr>
          <w:rFonts w:cs="Calibri"/>
          <w:b/>
          <w:bCs/>
          <w:position w:val="-1"/>
        </w:rPr>
        <w:t>i</w:t>
      </w:r>
      <w:r w:rsidRPr="00017424">
        <w:rPr>
          <w:rFonts w:cs="Calibri"/>
          <w:b/>
          <w:bCs/>
          <w:spacing w:val="1"/>
          <w:w w:val="99"/>
          <w:position w:val="-1"/>
        </w:rPr>
        <w:t>n</w:t>
      </w:r>
      <w:r w:rsidRPr="00017424">
        <w:rPr>
          <w:rFonts w:cs="Calibri"/>
          <w:b/>
          <w:bCs/>
          <w:w w:val="99"/>
          <w:position w:val="-1"/>
        </w:rPr>
        <w:t>g</w:t>
      </w:r>
    </w:p>
    <w:p w:rsidR="00FF4490" w:rsidRPr="00017424" w:rsidRDefault="00FF4490" w:rsidP="00FF4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017424">
        <w:rPr>
          <w:rFonts w:cs="Calibri"/>
        </w:rPr>
        <w:t>Agenda</w:t>
      </w:r>
      <w:r w:rsidRPr="00017424">
        <w:rPr>
          <w:rFonts w:cs="Calibri"/>
          <w:spacing w:val="-4"/>
        </w:rPr>
        <w:t xml:space="preserve"> </w:t>
      </w:r>
      <w:r w:rsidRPr="00017424">
        <w:rPr>
          <w:rFonts w:cs="Calibri"/>
          <w:spacing w:val="-1"/>
        </w:rPr>
        <w:t>f</w:t>
      </w:r>
      <w:r w:rsidRPr="00017424">
        <w:rPr>
          <w:rFonts w:cs="Calibri"/>
          <w:spacing w:val="3"/>
        </w:rPr>
        <w:t>o</w:t>
      </w:r>
      <w:r w:rsidRPr="00017424">
        <w:rPr>
          <w:rFonts w:cs="Calibri"/>
        </w:rPr>
        <w:t>r</w:t>
      </w:r>
      <w:r w:rsidRPr="00017424">
        <w:rPr>
          <w:rFonts w:cs="Calibri"/>
          <w:spacing w:val="-1"/>
        </w:rPr>
        <w:t xml:space="preserve"> April</w:t>
      </w:r>
      <w:r w:rsidRPr="00017424">
        <w:rPr>
          <w:rFonts w:cs="Calibri"/>
          <w:spacing w:val="3"/>
        </w:rPr>
        <w:t xml:space="preserve"> 23rd</w:t>
      </w:r>
      <w:r w:rsidRPr="00017424">
        <w:rPr>
          <w:rFonts w:cs="Calibri"/>
        </w:rPr>
        <w:t>, 2013 from 1:00pm-3:00pm</w:t>
      </w:r>
    </w:p>
    <w:p w:rsidR="00FF4490" w:rsidRPr="00017424" w:rsidRDefault="00FF4490" w:rsidP="00FF4490">
      <w:pPr>
        <w:spacing w:after="0" w:line="240" w:lineRule="auto"/>
        <w:jc w:val="center"/>
      </w:pPr>
      <w:r w:rsidRPr="00017424">
        <w:rPr>
          <w:rFonts w:cs="Calibri"/>
          <w:spacing w:val="1"/>
          <w:u w:val="single"/>
        </w:rPr>
        <w:t>C</w:t>
      </w:r>
      <w:r w:rsidRPr="00017424">
        <w:rPr>
          <w:rFonts w:cs="Calibri"/>
          <w:spacing w:val="-1"/>
          <w:u w:val="single"/>
        </w:rPr>
        <w:t>a</w:t>
      </w:r>
      <w:r w:rsidRPr="00017424">
        <w:rPr>
          <w:rFonts w:cs="Calibri"/>
          <w:spacing w:val="1"/>
          <w:u w:val="single"/>
        </w:rPr>
        <w:t>ll</w:t>
      </w:r>
      <w:r w:rsidRPr="00017424">
        <w:rPr>
          <w:rFonts w:cs="Calibri"/>
          <w:spacing w:val="2"/>
          <w:u w:val="single"/>
        </w:rPr>
        <w:t>-</w:t>
      </w:r>
      <w:r w:rsidRPr="00017424">
        <w:rPr>
          <w:rFonts w:cs="Calibri"/>
          <w:spacing w:val="-5"/>
          <w:u w:val="single"/>
        </w:rPr>
        <w:t>I</w:t>
      </w:r>
      <w:r w:rsidRPr="00017424">
        <w:rPr>
          <w:rFonts w:cs="Calibri"/>
          <w:u w:val="single"/>
        </w:rPr>
        <w:t>n</w:t>
      </w:r>
      <w:r w:rsidRPr="00017424">
        <w:rPr>
          <w:rFonts w:cs="Calibri"/>
        </w:rPr>
        <w:t xml:space="preserve">: 877-985-4165; </w:t>
      </w:r>
      <w:r w:rsidRPr="00017424">
        <w:rPr>
          <w:rFonts w:cs="Calibri"/>
          <w:spacing w:val="1"/>
          <w:u w:val="single"/>
        </w:rPr>
        <w:t>Pass Code</w:t>
      </w:r>
      <w:r w:rsidRPr="00017424">
        <w:rPr>
          <w:rFonts w:cs="Calibri"/>
          <w:spacing w:val="1"/>
        </w:rPr>
        <w:t>: 5370599</w:t>
      </w:r>
    </w:p>
    <w:p w:rsidR="00FF4490" w:rsidRPr="00017424" w:rsidRDefault="00FF4490" w:rsidP="00FF4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1"/>
        </w:rPr>
      </w:pPr>
      <w:r w:rsidRPr="00017424">
        <w:rPr>
          <w:rFonts w:cs="Calibri"/>
          <w:spacing w:val="1"/>
          <w:u w:val="single"/>
        </w:rPr>
        <w:t>Materials</w:t>
      </w:r>
      <w:r w:rsidRPr="00017424">
        <w:rPr>
          <w:rFonts w:cs="Calibri"/>
          <w:spacing w:val="1"/>
        </w:rPr>
        <w:t xml:space="preserve">: </w:t>
      </w:r>
      <w:hyperlink r:id="rId6" w:history="1">
        <w:r w:rsidRPr="00017424">
          <w:rPr>
            <w:rStyle w:val="Hyperlink"/>
            <w:rFonts w:cs="Calibri"/>
            <w:color w:val="auto"/>
            <w:spacing w:val="1"/>
          </w:rPr>
          <w:t>http://www.chesapeakebay.net/calendar/event/19242</w:t>
        </w:r>
      </w:hyperlink>
    </w:p>
    <w:p w:rsidR="00BC7D7E" w:rsidRPr="00017424" w:rsidRDefault="00BC7D7E" w:rsidP="00A40B33">
      <w:pPr>
        <w:spacing w:after="0" w:line="240" w:lineRule="auto"/>
        <w:contextualSpacing/>
        <w:rPr>
          <w:b/>
        </w:rPr>
      </w:pPr>
    </w:p>
    <w:p w:rsidR="000A7FC7" w:rsidRPr="00017424" w:rsidRDefault="000A7FC7" w:rsidP="00A40B33">
      <w:pPr>
        <w:spacing w:after="0" w:line="240" w:lineRule="auto"/>
        <w:contextualSpacing/>
        <w:rPr>
          <w:b/>
        </w:rPr>
      </w:pPr>
      <w:r w:rsidRPr="00017424">
        <w:rPr>
          <w:b/>
        </w:rPr>
        <w:t>Presentation:</w:t>
      </w:r>
      <w:r w:rsidR="00735585" w:rsidRPr="00017424">
        <w:rPr>
          <w:b/>
        </w:rPr>
        <w:t xml:space="preserve"> </w:t>
      </w:r>
      <w:r w:rsidRPr="00017424">
        <w:rPr>
          <w:b/>
        </w:rPr>
        <w:t>1:</w:t>
      </w:r>
      <w:r w:rsidR="00414FC5" w:rsidRPr="00017424">
        <w:rPr>
          <w:b/>
        </w:rPr>
        <w:t>30</w:t>
      </w:r>
      <w:r w:rsidRPr="00017424">
        <w:rPr>
          <w:b/>
        </w:rPr>
        <w:t>pm-</w:t>
      </w:r>
      <w:r w:rsidR="00414FC5" w:rsidRPr="00017424">
        <w:rPr>
          <w:b/>
        </w:rPr>
        <w:t>2</w:t>
      </w:r>
      <w:r w:rsidRPr="00017424">
        <w:rPr>
          <w:b/>
        </w:rPr>
        <w:t>:</w:t>
      </w:r>
      <w:r w:rsidR="00414FC5" w:rsidRPr="00017424">
        <w:rPr>
          <w:b/>
        </w:rPr>
        <w:t>00</w:t>
      </w:r>
      <w:r w:rsidRPr="00017424">
        <w:rPr>
          <w:b/>
        </w:rPr>
        <w:t>pm (15 min presentation; 15 min discussion)</w:t>
      </w:r>
    </w:p>
    <w:p w:rsidR="000A7FC7" w:rsidRPr="00017424" w:rsidRDefault="000A7FC7" w:rsidP="00A40B33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 w:rsidRPr="00017424">
        <w:rPr>
          <w:i/>
        </w:rPr>
        <w:t>Oyster Decision Support Tool</w:t>
      </w:r>
      <w:r w:rsidR="00735585" w:rsidRPr="00017424">
        <w:rPr>
          <w:i/>
        </w:rPr>
        <w:t xml:space="preserve">: </w:t>
      </w:r>
    </w:p>
    <w:p w:rsidR="000A7FC7" w:rsidRPr="00017424" w:rsidRDefault="00735585" w:rsidP="00A40B33">
      <w:pPr>
        <w:spacing w:after="0" w:line="240" w:lineRule="auto"/>
        <w:ind w:firstLine="720"/>
        <w:contextualSpacing/>
      </w:pPr>
      <w:r w:rsidRPr="00017424">
        <w:t xml:space="preserve">• </w:t>
      </w:r>
      <w:r w:rsidR="000A7FC7" w:rsidRPr="00017424">
        <w:t>Peter Bergstrom (NCBO) will present new Oyster Decision Support Tool being developed.</w:t>
      </w:r>
    </w:p>
    <w:p w:rsidR="000A7FC7" w:rsidRPr="00017424" w:rsidRDefault="00735585" w:rsidP="00A40B33">
      <w:pPr>
        <w:spacing w:after="0" w:line="240" w:lineRule="auto"/>
        <w:ind w:left="720"/>
        <w:contextualSpacing/>
      </w:pPr>
      <w:r w:rsidRPr="00017424">
        <w:t>•</w:t>
      </w:r>
      <w:r w:rsidR="000A7FC7" w:rsidRPr="00017424">
        <w:t>Discussion:</w:t>
      </w:r>
      <w:r w:rsidRPr="00017424">
        <w:t xml:space="preserve"> </w:t>
      </w:r>
      <w:r w:rsidR="000A7FC7" w:rsidRPr="00017424">
        <w:t>Executive Committee suggestions or improvements on how this tool can best be utilized for management purposes. Virginia inputs are needed</w:t>
      </w:r>
    </w:p>
    <w:p w:rsidR="000A7FC7" w:rsidRPr="00017424" w:rsidRDefault="000A7FC7" w:rsidP="00A40B33">
      <w:pPr>
        <w:spacing w:after="0" w:line="240" w:lineRule="auto"/>
        <w:contextualSpacing/>
      </w:pPr>
    </w:p>
    <w:p w:rsidR="00735585" w:rsidRPr="00017424" w:rsidRDefault="000A7FC7" w:rsidP="00A40B33">
      <w:pPr>
        <w:spacing w:after="0" w:line="240" w:lineRule="auto"/>
        <w:contextualSpacing/>
        <w:rPr>
          <w:b/>
        </w:rPr>
      </w:pPr>
      <w:r w:rsidRPr="00017424">
        <w:rPr>
          <w:b/>
        </w:rPr>
        <w:t>Decisional</w:t>
      </w:r>
      <w:r w:rsidR="00735585" w:rsidRPr="00017424">
        <w:rPr>
          <w:b/>
        </w:rPr>
        <w:t xml:space="preserve"> Items: </w:t>
      </w:r>
      <w:r w:rsidR="00414FC5" w:rsidRPr="00017424">
        <w:rPr>
          <w:b/>
        </w:rPr>
        <w:t>2</w:t>
      </w:r>
      <w:r w:rsidR="00735585" w:rsidRPr="00017424">
        <w:rPr>
          <w:b/>
        </w:rPr>
        <w:t>:</w:t>
      </w:r>
      <w:r w:rsidR="00414FC5" w:rsidRPr="00017424">
        <w:rPr>
          <w:b/>
        </w:rPr>
        <w:t>00</w:t>
      </w:r>
      <w:r w:rsidR="00735585" w:rsidRPr="00017424">
        <w:rPr>
          <w:b/>
        </w:rPr>
        <w:t>pm</w:t>
      </w:r>
    </w:p>
    <w:p w:rsidR="000A7FC7" w:rsidRPr="00017424" w:rsidRDefault="000A7FC7" w:rsidP="00812452">
      <w:pPr>
        <w:pStyle w:val="ListParagraph"/>
        <w:numPr>
          <w:ilvl w:val="0"/>
          <w:numId w:val="10"/>
        </w:numPr>
        <w:spacing w:after="0" w:line="240" w:lineRule="auto"/>
      </w:pPr>
      <w:r w:rsidRPr="00017424">
        <w:t xml:space="preserve">Toxics and setting goals </w:t>
      </w:r>
    </w:p>
    <w:p w:rsidR="000A7FC7" w:rsidRPr="00017424" w:rsidRDefault="000A7FC7" w:rsidP="00A40B33">
      <w:pPr>
        <w:pStyle w:val="ListParagraph"/>
        <w:numPr>
          <w:ilvl w:val="0"/>
          <w:numId w:val="17"/>
        </w:numPr>
        <w:spacing w:after="0" w:line="240" w:lineRule="auto"/>
      </w:pPr>
      <w:r w:rsidRPr="00017424">
        <w:t>It has been requested by the CBP that the SFGIT play a larger role by supporting the development and drafting of goals and targets for toxic contaminants in the watershed.</w:t>
      </w:r>
    </w:p>
    <w:p w:rsidR="00A40B33" w:rsidRPr="00017424" w:rsidRDefault="00A40B33" w:rsidP="00A40B33">
      <w:pPr>
        <w:pStyle w:val="ListParagraph"/>
        <w:spacing w:after="0" w:line="240" w:lineRule="auto"/>
      </w:pPr>
    </w:p>
    <w:p w:rsidR="000A7FC7" w:rsidRPr="00017424" w:rsidRDefault="000A7FC7" w:rsidP="00812452">
      <w:pPr>
        <w:pStyle w:val="ListParagraph"/>
        <w:numPr>
          <w:ilvl w:val="0"/>
          <w:numId w:val="6"/>
        </w:numPr>
        <w:spacing w:after="0" w:line="240" w:lineRule="auto"/>
      </w:pPr>
      <w:r w:rsidRPr="00017424">
        <w:t>Discussion:</w:t>
      </w:r>
    </w:p>
    <w:p w:rsidR="000625A9" w:rsidRPr="00017424" w:rsidRDefault="000625A9" w:rsidP="000625A9">
      <w:pPr>
        <w:pStyle w:val="ListParagraph"/>
        <w:numPr>
          <w:ilvl w:val="0"/>
          <w:numId w:val="17"/>
        </w:numPr>
        <w:spacing w:after="0" w:line="240" w:lineRule="auto"/>
      </w:pPr>
      <w:r w:rsidRPr="00017424">
        <w:t>How do you feel about this?</w:t>
      </w:r>
    </w:p>
    <w:p w:rsidR="000A7FC7" w:rsidRPr="00017424" w:rsidRDefault="000625A9" w:rsidP="000625A9">
      <w:pPr>
        <w:pStyle w:val="ListParagraph"/>
        <w:numPr>
          <w:ilvl w:val="0"/>
          <w:numId w:val="17"/>
        </w:numPr>
        <w:spacing w:after="0" w:line="240" w:lineRule="auto"/>
      </w:pPr>
      <w:r w:rsidRPr="00017424">
        <w:t>Primarily, s</w:t>
      </w:r>
      <w:r w:rsidR="000A7FC7" w:rsidRPr="00017424">
        <w:t>hould this happen</w:t>
      </w:r>
      <w:r w:rsidRPr="00017424">
        <w:t>?</w:t>
      </w:r>
      <w:r w:rsidR="00414FC5" w:rsidRPr="00017424">
        <w:t xml:space="preserve"> If so how </w:t>
      </w:r>
      <w:r w:rsidR="00094032" w:rsidRPr="00017424">
        <w:t xml:space="preserve">can </w:t>
      </w:r>
      <w:r w:rsidR="000A7FC7" w:rsidRPr="00017424">
        <w:t>we</w:t>
      </w:r>
      <w:r w:rsidR="00094032" w:rsidRPr="00017424">
        <w:t>, the SFGIT</w:t>
      </w:r>
      <w:r w:rsidR="000A7FC7" w:rsidRPr="00017424">
        <w:t xml:space="preserve"> support</w:t>
      </w:r>
      <w:r w:rsidR="00094032" w:rsidRPr="00017424">
        <w:t xml:space="preserve"> </w:t>
      </w:r>
      <w:r w:rsidR="00414FC5" w:rsidRPr="00017424">
        <w:t>the CBP toxics board</w:t>
      </w:r>
      <w:r w:rsidR="000A7FC7" w:rsidRPr="00017424">
        <w:t>?</w:t>
      </w:r>
    </w:p>
    <w:p w:rsidR="000A7FC7" w:rsidRPr="00017424" w:rsidRDefault="000625A9" w:rsidP="000625A9">
      <w:pPr>
        <w:pStyle w:val="ListParagraph"/>
        <w:numPr>
          <w:ilvl w:val="0"/>
          <w:numId w:val="17"/>
        </w:numPr>
        <w:spacing w:after="0" w:line="240" w:lineRule="auto"/>
      </w:pPr>
      <w:r w:rsidRPr="00017424">
        <w:t>If so, i</w:t>
      </w:r>
      <w:r w:rsidR="000A7FC7" w:rsidRPr="00017424">
        <w:t>denti</w:t>
      </w:r>
      <w:r w:rsidR="00414FC5" w:rsidRPr="00017424">
        <w:t xml:space="preserve">fication of </w:t>
      </w:r>
      <w:r w:rsidR="000A7FC7" w:rsidRPr="00017424">
        <w:t>a few full GIT members to support</w:t>
      </w:r>
      <w:r w:rsidR="00414FC5" w:rsidRPr="00017424">
        <w:t xml:space="preserve"> this effort</w:t>
      </w:r>
      <w:r w:rsidR="000A7FC7" w:rsidRPr="00017424">
        <w:t>?</w:t>
      </w:r>
    </w:p>
    <w:p w:rsidR="000A7FC7" w:rsidRPr="00017424" w:rsidRDefault="000A7FC7" w:rsidP="000625A9">
      <w:pPr>
        <w:pStyle w:val="ListParagraph"/>
        <w:numPr>
          <w:ilvl w:val="0"/>
          <w:numId w:val="17"/>
        </w:numPr>
        <w:spacing w:after="0" w:line="240" w:lineRule="auto"/>
      </w:pPr>
      <w:r w:rsidRPr="00017424">
        <w:t xml:space="preserve">Outcome: </w:t>
      </w:r>
      <w:r w:rsidR="000625A9" w:rsidRPr="00017424">
        <w:t>Resolution, should t</w:t>
      </w:r>
      <w:r w:rsidRPr="00017424">
        <w:t xml:space="preserve">he Executive Committee approves support of setting toxics </w:t>
      </w:r>
      <w:r w:rsidR="000625A9" w:rsidRPr="00017424">
        <w:t xml:space="preserve">     </w:t>
      </w:r>
      <w:r w:rsidRPr="00017424">
        <w:t>goals for the watershed.</w:t>
      </w:r>
      <w:r w:rsidR="00414FC5" w:rsidRPr="00017424">
        <w:t xml:space="preserve"> Members also provide names and support of organizational </w:t>
      </w:r>
    </w:p>
    <w:p w:rsidR="00A40B33" w:rsidRPr="00017424" w:rsidRDefault="00427872" w:rsidP="00427872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017424">
        <w:rPr>
          <w:sz w:val="24"/>
          <w:szCs w:val="24"/>
        </w:rPr>
        <w:t>Blue Crab TAC</w:t>
      </w:r>
    </w:p>
    <w:p w:rsidR="00427872" w:rsidRPr="00017424" w:rsidRDefault="00427872" w:rsidP="00427872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 w:rsidRPr="00017424">
        <w:rPr>
          <w:i/>
        </w:rPr>
        <w:t>As highlighted in our 2013 work plan, should we bring up the idea of a bay-wide allocation amongst ex-</w:t>
      </w:r>
      <w:proofErr w:type="spellStart"/>
      <w:r w:rsidRPr="00017424">
        <w:rPr>
          <w:i/>
        </w:rPr>
        <w:t>comm</w:t>
      </w:r>
      <w:proofErr w:type="spellEnd"/>
      <w:r w:rsidRPr="00017424">
        <w:rPr>
          <w:i/>
        </w:rPr>
        <w:t xml:space="preserve"> members or at the full </w:t>
      </w:r>
      <w:proofErr w:type="gramStart"/>
      <w:r w:rsidRPr="00017424">
        <w:rPr>
          <w:i/>
        </w:rPr>
        <w:t>GIT.</w:t>
      </w:r>
      <w:proofErr w:type="gramEnd"/>
      <w:r w:rsidRPr="00017424">
        <w:rPr>
          <w:i/>
        </w:rPr>
        <w:t xml:space="preserve"> </w:t>
      </w:r>
    </w:p>
    <w:p w:rsidR="00427872" w:rsidRPr="00017424" w:rsidRDefault="00427872" w:rsidP="00427872">
      <w:pPr>
        <w:spacing w:after="0" w:line="240" w:lineRule="auto"/>
        <w:ind w:left="360"/>
        <w:rPr>
          <w:b/>
          <w:sz w:val="24"/>
          <w:szCs w:val="24"/>
        </w:rPr>
      </w:pPr>
    </w:p>
    <w:p w:rsidR="000A7FC7" w:rsidRPr="00017424" w:rsidRDefault="000A7FC7" w:rsidP="00812452">
      <w:pPr>
        <w:spacing w:after="0" w:line="240" w:lineRule="auto"/>
        <w:contextualSpacing/>
        <w:rPr>
          <w:b/>
        </w:rPr>
      </w:pPr>
      <w:r w:rsidRPr="00017424">
        <w:rPr>
          <w:b/>
        </w:rPr>
        <w:t>Informational</w:t>
      </w:r>
    </w:p>
    <w:p w:rsidR="000A7FC7" w:rsidRPr="00017424" w:rsidRDefault="000A7FC7" w:rsidP="00812452">
      <w:pPr>
        <w:pStyle w:val="ListParagraph"/>
        <w:numPr>
          <w:ilvl w:val="0"/>
          <w:numId w:val="14"/>
        </w:numPr>
        <w:spacing w:after="0" w:line="240" w:lineRule="auto"/>
      </w:pPr>
      <w:r w:rsidRPr="00017424">
        <w:t>Catfish Task Force Meeting</w:t>
      </w:r>
    </w:p>
    <w:p w:rsidR="000A7FC7" w:rsidRPr="00017424" w:rsidRDefault="000A7FC7" w:rsidP="000625A9">
      <w:pPr>
        <w:spacing w:after="0" w:line="240" w:lineRule="auto"/>
        <w:ind w:left="720" w:hanging="360"/>
        <w:contextualSpacing/>
      </w:pPr>
      <w:r w:rsidRPr="00017424">
        <w:t>•</w:t>
      </w:r>
      <w:r w:rsidRPr="00017424">
        <w:tab/>
        <w:t>Review of the outline and highlighting tasks set by taskforce members</w:t>
      </w:r>
      <w:r w:rsidR="000625A9" w:rsidRPr="00017424">
        <w:t xml:space="preserve"> in the “Catfish Action   Plan</w:t>
      </w:r>
      <w:r w:rsidRPr="00017424">
        <w:t>.</w:t>
      </w:r>
      <w:r w:rsidR="000625A9" w:rsidRPr="00017424">
        <w:t>”</w:t>
      </w:r>
      <w:r w:rsidRPr="00017424">
        <w:t xml:space="preserve"> </w:t>
      </w:r>
    </w:p>
    <w:p w:rsidR="002E2512" w:rsidRPr="00017424" w:rsidRDefault="002E2512" w:rsidP="002E2512">
      <w:pPr>
        <w:pStyle w:val="ListParagraph"/>
        <w:numPr>
          <w:ilvl w:val="0"/>
          <w:numId w:val="19"/>
        </w:numPr>
        <w:spacing w:after="0" w:line="240" w:lineRule="auto"/>
      </w:pPr>
      <w:r w:rsidRPr="00017424">
        <w:t>Review of visual aide and highlighting jurisdictional opportunities to reach out to anglers concerning invasive catfish</w:t>
      </w:r>
      <w:r w:rsidR="000625A9" w:rsidRPr="00017424">
        <w:t>.</w:t>
      </w:r>
    </w:p>
    <w:p w:rsidR="00812452" w:rsidRPr="00017424" w:rsidRDefault="00812452" w:rsidP="00812452">
      <w:pPr>
        <w:pStyle w:val="ListParagraph"/>
        <w:spacing w:after="0" w:line="240" w:lineRule="auto"/>
      </w:pPr>
    </w:p>
    <w:p w:rsidR="00094032" w:rsidRPr="00017424" w:rsidRDefault="000A7FC7" w:rsidP="00812452">
      <w:pPr>
        <w:pStyle w:val="ListParagraph"/>
        <w:numPr>
          <w:ilvl w:val="0"/>
          <w:numId w:val="6"/>
        </w:numPr>
        <w:spacing w:after="0" w:line="240" w:lineRule="auto"/>
      </w:pPr>
      <w:r w:rsidRPr="00017424">
        <w:t>Discussion</w:t>
      </w:r>
    </w:p>
    <w:p w:rsidR="00812452" w:rsidRPr="00017424" w:rsidRDefault="000A7FC7" w:rsidP="00812452">
      <w:pPr>
        <w:pStyle w:val="ListParagraph"/>
        <w:numPr>
          <w:ilvl w:val="0"/>
          <w:numId w:val="16"/>
        </w:numPr>
        <w:spacing w:after="0" w:line="240" w:lineRule="auto"/>
      </w:pPr>
      <w:r w:rsidRPr="00017424">
        <w:t>How does this align with the charge to the Task Force?</w:t>
      </w:r>
      <w:r w:rsidR="00812452" w:rsidRPr="00017424">
        <w:t xml:space="preserve"> </w:t>
      </w:r>
    </w:p>
    <w:p w:rsidR="000A7FC7" w:rsidRPr="00017424" w:rsidRDefault="00812452" w:rsidP="00812452">
      <w:pPr>
        <w:pStyle w:val="ListParagraph"/>
        <w:numPr>
          <w:ilvl w:val="0"/>
          <w:numId w:val="16"/>
        </w:numPr>
        <w:spacing w:after="0" w:line="240" w:lineRule="auto"/>
      </w:pPr>
      <w:r w:rsidRPr="00017424">
        <w:t xml:space="preserve">Outcome: Recommendations on places to expand on the outline and actions to be considered. </w:t>
      </w:r>
    </w:p>
    <w:p w:rsidR="000A7FC7" w:rsidRPr="00017424" w:rsidRDefault="000A7FC7" w:rsidP="00812452">
      <w:pPr>
        <w:spacing w:after="0" w:line="240" w:lineRule="auto"/>
        <w:contextualSpacing/>
      </w:pPr>
    </w:p>
    <w:p w:rsidR="00094032" w:rsidRPr="00017424" w:rsidRDefault="00094032" w:rsidP="00812452">
      <w:pPr>
        <w:pStyle w:val="ListParagraph"/>
        <w:numPr>
          <w:ilvl w:val="0"/>
          <w:numId w:val="14"/>
        </w:numPr>
        <w:spacing w:after="0" w:line="240" w:lineRule="auto"/>
      </w:pPr>
      <w:r w:rsidRPr="00017424">
        <w:t>F</w:t>
      </w:r>
      <w:r w:rsidR="000A7FC7" w:rsidRPr="00017424">
        <w:t xml:space="preserve">ull SFGIT Meeting June 17th and 18th </w:t>
      </w:r>
    </w:p>
    <w:p w:rsidR="00A40B33" w:rsidRPr="00017424" w:rsidRDefault="00A40B33" w:rsidP="00A40B33">
      <w:pPr>
        <w:pStyle w:val="ListParagraph"/>
        <w:spacing w:after="0" w:line="240" w:lineRule="auto"/>
      </w:pPr>
    </w:p>
    <w:p w:rsidR="00251EC3" w:rsidRPr="00017424" w:rsidRDefault="00251EC3" w:rsidP="00251EC3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17424">
        <w:rPr>
          <w:b/>
          <w:sz w:val="24"/>
          <w:szCs w:val="24"/>
        </w:rPr>
        <w:t xml:space="preserve">Business </w:t>
      </w:r>
    </w:p>
    <w:p w:rsidR="000A7FC7" w:rsidRPr="00017424" w:rsidRDefault="000A7FC7" w:rsidP="00812452">
      <w:pPr>
        <w:pStyle w:val="ListParagraph"/>
        <w:numPr>
          <w:ilvl w:val="0"/>
          <w:numId w:val="16"/>
        </w:numPr>
        <w:spacing w:after="0" w:line="240" w:lineRule="auto"/>
      </w:pPr>
      <w:r w:rsidRPr="00017424">
        <w:t>Taskforce presentation</w:t>
      </w:r>
      <w:r w:rsidR="00A40B33" w:rsidRPr="00017424">
        <w:t xml:space="preserve"> and discussion</w:t>
      </w:r>
    </w:p>
    <w:p w:rsidR="00812452" w:rsidRPr="00017424" w:rsidRDefault="00812452" w:rsidP="00427872">
      <w:pPr>
        <w:tabs>
          <w:tab w:val="left" w:pos="1900"/>
        </w:tabs>
        <w:spacing w:before="1" w:after="0" w:line="238" w:lineRule="auto"/>
        <w:ind w:right="54"/>
        <w:rPr>
          <w:rFonts w:ascii="Calibri" w:eastAsia="Calibri" w:hAnsi="Calibri" w:cs="Calibri"/>
          <w:i/>
        </w:rPr>
      </w:pPr>
      <w:r w:rsidRPr="00017424">
        <w:rPr>
          <w:rFonts w:ascii="Calibri" w:eastAsia="Calibri" w:hAnsi="Calibri" w:cs="Calibri"/>
          <w:i/>
        </w:rPr>
        <w:t xml:space="preserve">The idea here is that SFGIT staff (Bruce) will walk through </w:t>
      </w:r>
      <w:r w:rsidR="008F7A47" w:rsidRPr="00017424">
        <w:rPr>
          <w:rFonts w:ascii="Calibri" w:eastAsia="Calibri" w:hAnsi="Calibri" w:cs="Calibri"/>
          <w:i/>
        </w:rPr>
        <w:t>draft Invasive catfish action plan and recommendations. Also discuss (through GG) increased information on p</w:t>
      </w:r>
      <w:r w:rsidR="00A647E1" w:rsidRPr="00017424">
        <w:rPr>
          <w:rFonts w:ascii="Calibri" w:eastAsia="Calibri" w:hAnsi="Calibri" w:cs="Calibri"/>
          <w:i/>
        </w:rPr>
        <w:t>reda</w:t>
      </w:r>
      <w:r w:rsidR="008F7A47" w:rsidRPr="00017424">
        <w:rPr>
          <w:rFonts w:ascii="Calibri" w:eastAsia="Calibri" w:hAnsi="Calibri" w:cs="Calibri"/>
          <w:i/>
        </w:rPr>
        <w:t xml:space="preserve">tion impacts, </w:t>
      </w:r>
      <w:proofErr w:type="spellStart"/>
      <w:r w:rsidR="008F7A47" w:rsidRPr="00017424">
        <w:rPr>
          <w:rFonts w:ascii="Calibri" w:eastAsia="Calibri" w:hAnsi="Calibri" w:cs="Calibri"/>
          <w:i/>
        </w:rPr>
        <w:t>alosines</w:t>
      </w:r>
      <w:proofErr w:type="spellEnd"/>
      <w:r w:rsidR="008F7A47" w:rsidRPr="00017424">
        <w:rPr>
          <w:rFonts w:ascii="Calibri" w:eastAsia="Calibri" w:hAnsi="Calibri" w:cs="Calibri"/>
          <w:i/>
        </w:rPr>
        <w:t>, menhaden.</w:t>
      </w:r>
      <w:r w:rsidR="00344F3E" w:rsidRPr="00017424">
        <w:rPr>
          <w:rFonts w:ascii="Calibri" w:eastAsia="Calibri" w:hAnsi="Calibri" w:cs="Calibri"/>
          <w:i/>
        </w:rPr>
        <w:t xml:space="preserve"> </w:t>
      </w:r>
    </w:p>
    <w:p w:rsidR="00427872" w:rsidRPr="00017424" w:rsidRDefault="00427872" w:rsidP="00427872">
      <w:pPr>
        <w:tabs>
          <w:tab w:val="left" w:pos="1900"/>
        </w:tabs>
        <w:spacing w:before="1" w:after="0" w:line="238" w:lineRule="auto"/>
        <w:ind w:right="54"/>
        <w:rPr>
          <w:rFonts w:ascii="Calibri" w:eastAsia="Calibri" w:hAnsi="Calibri" w:cs="Calibri"/>
          <w:i/>
        </w:rPr>
      </w:pPr>
    </w:p>
    <w:p w:rsidR="000A7FC7" w:rsidRPr="00017424" w:rsidRDefault="000A7FC7" w:rsidP="00A40B33">
      <w:pPr>
        <w:pStyle w:val="ListParagraph"/>
        <w:numPr>
          <w:ilvl w:val="0"/>
          <w:numId w:val="16"/>
        </w:numPr>
        <w:spacing w:after="0" w:line="240" w:lineRule="auto"/>
      </w:pPr>
      <w:r w:rsidRPr="00017424">
        <w:t>CBSAC presentation</w:t>
      </w:r>
      <w:r w:rsidR="00A40B33" w:rsidRPr="00017424">
        <w:t xml:space="preserve"> and discussion</w:t>
      </w:r>
    </w:p>
    <w:p w:rsidR="00362CBA" w:rsidRPr="00017424" w:rsidRDefault="00362CBA" w:rsidP="00A40B33">
      <w:pPr>
        <w:tabs>
          <w:tab w:val="left" w:pos="1900"/>
        </w:tabs>
        <w:spacing w:before="1" w:after="0" w:line="238" w:lineRule="auto"/>
        <w:ind w:right="54"/>
      </w:pPr>
      <w:r w:rsidRPr="00017424">
        <w:rPr>
          <w:rFonts w:ascii="Calibri" w:eastAsia="Calibri" w:hAnsi="Calibri" w:cs="Calibri"/>
          <w:i/>
        </w:rPr>
        <w:lastRenderedPageBreak/>
        <w:t>CBSAC Chair or coord</w:t>
      </w:r>
      <w:r w:rsidR="00A40B33" w:rsidRPr="00017424">
        <w:rPr>
          <w:rFonts w:ascii="Calibri" w:eastAsia="Calibri" w:hAnsi="Calibri" w:cs="Calibri"/>
          <w:i/>
        </w:rPr>
        <w:t>inator will walk through highlights from the full advisory report as well as the newly developed</w:t>
      </w:r>
      <w:r w:rsidRPr="00017424">
        <w:rPr>
          <w:rFonts w:ascii="Calibri" w:eastAsia="Calibri" w:hAnsi="Calibri" w:cs="Calibri"/>
          <w:i/>
        </w:rPr>
        <w:t xml:space="preserve"> charter and goals of CBSAC</w:t>
      </w:r>
      <w:r w:rsidR="008F7A47" w:rsidRPr="00017424">
        <w:rPr>
          <w:rFonts w:ascii="Calibri" w:eastAsia="Calibri" w:hAnsi="Calibri" w:cs="Calibri"/>
          <w:i/>
        </w:rPr>
        <w:t xml:space="preserve"> complete with the flexibility and beginning framework to begin to </w:t>
      </w:r>
      <w:proofErr w:type="gramStart"/>
      <w:r w:rsidR="008F7A47" w:rsidRPr="00017424">
        <w:rPr>
          <w:rFonts w:ascii="Calibri" w:eastAsia="Calibri" w:hAnsi="Calibri" w:cs="Calibri"/>
          <w:i/>
        </w:rPr>
        <w:t xml:space="preserve">address </w:t>
      </w:r>
      <w:r w:rsidRPr="00017424">
        <w:rPr>
          <w:rFonts w:ascii="Calibri" w:eastAsia="Calibri" w:hAnsi="Calibri" w:cs="Calibri"/>
          <w:i/>
        </w:rPr>
        <w:t>.</w:t>
      </w:r>
      <w:proofErr w:type="gramEnd"/>
      <w:r w:rsidRPr="00017424">
        <w:rPr>
          <w:rFonts w:ascii="Calibri" w:eastAsia="Calibri" w:hAnsi="Calibri" w:cs="Calibri"/>
          <w:i/>
        </w:rPr>
        <w:t xml:space="preserve"> We are currently seeking recommendations of how we may achieve a </w:t>
      </w:r>
      <w:r w:rsidR="00A647E1" w:rsidRPr="00017424">
        <w:rPr>
          <w:rFonts w:ascii="Calibri" w:eastAsia="Calibri" w:hAnsi="Calibri" w:cs="Calibri"/>
          <w:i/>
        </w:rPr>
        <w:t>Tech</w:t>
      </w:r>
      <w:r w:rsidRPr="00017424">
        <w:rPr>
          <w:rFonts w:ascii="Calibri" w:eastAsia="Calibri" w:hAnsi="Calibri" w:cs="Calibri"/>
          <w:i/>
        </w:rPr>
        <w:t>/</w:t>
      </w:r>
      <w:r w:rsidR="00A647E1" w:rsidRPr="00017424">
        <w:rPr>
          <w:rFonts w:ascii="Calibri" w:eastAsia="Calibri" w:hAnsi="Calibri" w:cs="Calibri"/>
          <w:i/>
        </w:rPr>
        <w:t xml:space="preserve">ASMFC </w:t>
      </w:r>
      <w:r w:rsidRPr="00017424">
        <w:rPr>
          <w:rFonts w:ascii="Calibri" w:eastAsia="Calibri" w:hAnsi="Calibri" w:cs="Calibri"/>
          <w:i/>
        </w:rPr>
        <w:t xml:space="preserve">like relationship between the SFGIT </w:t>
      </w:r>
      <w:proofErr w:type="spellStart"/>
      <w:r w:rsidRPr="00017424">
        <w:rPr>
          <w:rFonts w:ascii="Calibri" w:eastAsia="Calibri" w:hAnsi="Calibri" w:cs="Calibri"/>
          <w:i/>
        </w:rPr>
        <w:t>Excomm</w:t>
      </w:r>
      <w:proofErr w:type="spellEnd"/>
      <w:r w:rsidRPr="00017424">
        <w:rPr>
          <w:rFonts w:ascii="Calibri" w:eastAsia="Calibri" w:hAnsi="Calibri" w:cs="Calibri"/>
          <w:i/>
        </w:rPr>
        <w:t xml:space="preserve"> and CBSAC. The membership</w:t>
      </w:r>
      <w:r w:rsidR="00344F3E" w:rsidRPr="00017424">
        <w:rPr>
          <w:rFonts w:ascii="Calibri" w:eastAsia="Calibri" w:hAnsi="Calibri" w:cs="Calibri"/>
          <w:i/>
        </w:rPr>
        <w:t xml:space="preserve"> criteria at this</w:t>
      </w:r>
      <w:r w:rsidRPr="00017424">
        <w:rPr>
          <w:rFonts w:ascii="Calibri" w:eastAsia="Calibri" w:hAnsi="Calibri" w:cs="Calibri"/>
          <w:i/>
        </w:rPr>
        <w:t xml:space="preserve"> point </w:t>
      </w:r>
      <w:r w:rsidR="00A40B33" w:rsidRPr="00017424">
        <w:rPr>
          <w:rFonts w:ascii="Calibri" w:eastAsia="Calibri" w:hAnsi="Calibri" w:cs="Calibri"/>
          <w:i/>
        </w:rPr>
        <w:t>should</w:t>
      </w:r>
      <w:r w:rsidRPr="00017424">
        <w:rPr>
          <w:rFonts w:ascii="Calibri" w:eastAsia="Calibri" w:hAnsi="Calibri" w:cs="Calibri"/>
          <w:i/>
        </w:rPr>
        <w:t xml:space="preserve"> also be finalized and will be presented. </w:t>
      </w:r>
    </w:p>
    <w:p w:rsidR="00A40B33" w:rsidRPr="00017424" w:rsidRDefault="00A40B33" w:rsidP="00A40B33">
      <w:pPr>
        <w:tabs>
          <w:tab w:val="left" w:pos="1900"/>
        </w:tabs>
        <w:spacing w:before="1" w:after="0" w:line="238" w:lineRule="auto"/>
        <w:ind w:right="54"/>
      </w:pPr>
    </w:p>
    <w:p w:rsidR="000A7FC7" w:rsidRPr="00017424" w:rsidRDefault="000A7FC7" w:rsidP="00812452">
      <w:pPr>
        <w:pStyle w:val="ListParagraph"/>
        <w:numPr>
          <w:ilvl w:val="0"/>
          <w:numId w:val="2"/>
        </w:numPr>
        <w:spacing w:after="0" w:line="240" w:lineRule="auto"/>
      </w:pPr>
      <w:r w:rsidRPr="00017424">
        <w:t xml:space="preserve">Update from Mattawoman Creek panel. What </w:t>
      </w:r>
      <w:r w:rsidR="0046256F" w:rsidRPr="00017424">
        <w:t>h</w:t>
      </w:r>
      <w:r w:rsidRPr="00017424">
        <w:t xml:space="preserve">as changed, </w:t>
      </w:r>
      <w:proofErr w:type="gramStart"/>
      <w:r w:rsidRPr="00017424">
        <w:t>What</w:t>
      </w:r>
      <w:proofErr w:type="gramEnd"/>
      <w:r w:rsidRPr="00017424">
        <w:t xml:space="preserve"> have we learned.</w:t>
      </w:r>
    </w:p>
    <w:p w:rsidR="00A40B33" w:rsidRPr="00017424" w:rsidRDefault="00A40B33" w:rsidP="00A40B33">
      <w:pPr>
        <w:tabs>
          <w:tab w:val="left" w:pos="1900"/>
        </w:tabs>
        <w:spacing w:before="1" w:after="0" w:line="238" w:lineRule="auto"/>
        <w:ind w:right="54"/>
        <w:rPr>
          <w:rFonts w:ascii="Calibri" w:eastAsia="Calibri" w:hAnsi="Calibri" w:cs="Calibri"/>
          <w:i/>
        </w:rPr>
      </w:pPr>
      <w:r w:rsidRPr="00017424">
        <w:rPr>
          <w:rFonts w:ascii="Calibri" w:eastAsia="Calibri" w:hAnsi="Calibri" w:cs="Calibri"/>
          <w:i/>
        </w:rPr>
        <w:t>In the past we have used Mattawoman as an example of where land use and fisheries connections were effectively made and changes to the comp plan were temporarily successful. W</w:t>
      </w:r>
      <w:r w:rsidR="000E3A68">
        <w:rPr>
          <w:rFonts w:ascii="Calibri" w:eastAsia="Calibri" w:hAnsi="Calibri" w:cs="Calibri"/>
          <w:i/>
        </w:rPr>
        <w:t xml:space="preserve">hat went wrong? </w:t>
      </w:r>
      <w:proofErr w:type="gramStart"/>
      <w:r w:rsidR="000E3A68">
        <w:rPr>
          <w:rFonts w:ascii="Calibri" w:eastAsia="Calibri" w:hAnsi="Calibri" w:cs="Calibri"/>
          <w:i/>
        </w:rPr>
        <w:t>R</w:t>
      </w:r>
      <w:r w:rsidRPr="00017424">
        <w:rPr>
          <w:rFonts w:ascii="Calibri" w:eastAsia="Calibri" w:hAnsi="Calibri" w:cs="Calibri"/>
          <w:i/>
        </w:rPr>
        <w:t>eassembl</w:t>
      </w:r>
      <w:r w:rsidR="000E3A68">
        <w:rPr>
          <w:rFonts w:ascii="Calibri" w:eastAsia="Calibri" w:hAnsi="Calibri" w:cs="Calibri"/>
          <w:i/>
        </w:rPr>
        <w:t>ing</w:t>
      </w:r>
      <w:r w:rsidRPr="00017424">
        <w:rPr>
          <w:rFonts w:ascii="Calibri" w:eastAsia="Calibri" w:hAnsi="Calibri" w:cs="Calibri"/>
          <w:i/>
        </w:rPr>
        <w:t xml:space="preserve"> the panel from the June meeting last year to get a better understanding of what has changed since then</w:t>
      </w:r>
      <w:r w:rsidR="000E3A68">
        <w:rPr>
          <w:rFonts w:ascii="Calibri" w:eastAsia="Calibri" w:hAnsi="Calibri" w:cs="Calibri"/>
          <w:i/>
        </w:rPr>
        <w:t>.</w:t>
      </w:r>
      <w:proofErr w:type="gramEnd"/>
      <w:r w:rsidR="000E3A68">
        <w:rPr>
          <w:rFonts w:ascii="Calibri" w:eastAsia="Calibri" w:hAnsi="Calibri" w:cs="Calibri"/>
          <w:i/>
        </w:rPr>
        <w:t xml:space="preserve"> </w:t>
      </w:r>
      <w:bookmarkStart w:id="0" w:name="_GoBack"/>
      <w:bookmarkEnd w:id="0"/>
      <w:r w:rsidR="000E3A68">
        <w:rPr>
          <w:rFonts w:ascii="Calibri" w:eastAsia="Calibri" w:hAnsi="Calibri" w:cs="Calibri"/>
          <w:i/>
        </w:rPr>
        <w:t xml:space="preserve">Candice Quinn Kelly, the head of the Charles County Board of Commissioners. </w:t>
      </w:r>
      <w:r w:rsidRPr="00017424">
        <w:rPr>
          <w:rFonts w:ascii="Calibri" w:eastAsia="Calibri" w:hAnsi="Calibri" w:cs="Calibri"/>
          <w:i/>
        </w:rPr>
        <w:t xml:space="preserve">  What have we learned from this effort, where can we help?</w:t>
      </w:r>
      <w:r w:rsidR="00A647E1" w:rsidRPr="00017424">
        <w:rPr>
          <w:rFonts w:ascii="Calibri" w:eastAsia="Calibri" w:hAnsi="Calibri" w:cs="Calibri"/>
          <w:i/>
        </w:rPr>
        <w:t xml:space="preserve"> How can we begin to make links to other watersheds and previously prioritized areas?</w:t>
      </w:r>
      <w:r w:rsidR="000E3A68">
        <w:rPr>
          <w:rFonts w:ascii="Calibri" w:eastAsia="Calibri" w:hAnsi="Calibri" w:cs="Calibri"/>
          <w:i/>
        </w:rPr>
        <w:t xml:space="preserve"> </w:t>
      </w:r>
      <w:proofErr w:type="spellStart"/>
      <w:proofErr w:type="gramStart"/>
      <w:r w:rsidR="000E3A68">
        <w:rPr>
          <w:rFonts w:ascii="Calibri" w:eastAsia="Calibri" w:hAnsi="Calibri" w:cs="Calibri"/>
          <w:i/>
        </w:rPr>
        <w:t>Mattawoman</w:t>
      </w:r>
      <w:proofErr w:type="spellEnd"/>
      <w:r w:rsidR="000E3A68">
        <w:rPr>
          <w:rFonts w:ascii="Calibri" w:eastAsia="Calibri" w:hAnsi="Calibri" w:cs="Calibri"/>
          <w:i/>
        </w:rPr>
        <w:t xml:space="preserve"> Watershed Society (Ken Hastings), DNR, Dennis </w:t>
      </w:r>
      <w:proofErr w:type="spellStart"/>
      <w:r w:rsidR="000E3A68">
        <w:rPr>
          <w:rFonts w:ascii="Calibri" w:eastAsia="Calibri" w:hAnsi="Calibri" w:cs="Calibri"/>
          <w:i/>
        </w:rPr>
        <w:t>Flemming</w:t>
      </w:r>
      <w:proofErr w:type="spellEnd"/>
      <w:r w:rsidR="000E3A68">
        <w:rPr>
          <w:rFonts w:ascii="Calibri" w:eastAsia="Calibri" w:hAnsi="Calibri" w:cs="Calibri"/>
          <w:i/>
        </w:rPr>
        <w:t xml:space="preserve">, Candice Quinn Kelly, Joe </w:t>
      </w:r>
      <w:proofErr w:type="spellStart"/>
      <w:r w:rsidR="000E3A68">
        <w:rPr>
          <w:rFonts w:ascii="Calibri" w:eastAsia="Calibri" w:hAnsi="Calibri" w:cs="Calibri"/>
          <w:i/>
        </w:rPr>
        <w:t>Teiger</w:t>
      </w:r>
      <w:proofErr w:type="spellEnd"/>
      <w:r w:rsidR="000E3A68">
        <w:rPr>
          <w:rFonts w:ascii="Calibri" w:eastAsia="Calibri" w:hAnsi="Calibri" w:cs="Calibri"/>
          <w:i/>
        </w:rPr>
        <w:t xml:space="preserve"> (EPA), and TNC planning commission with Charles county.</w:t>
      </w:r>
      <w:proofErr w:type="gramEnd"/>
    </w:p>
    <w:p w:rsidR="00A40B33" w:rsidRPr="00017424" w:rsidRDefault="00A40B33" w:rsidP="00A40B33">
      <w:pPr>
        <w:spacing w:after="0" w:line="240" w:lineRule="auto"/>
      </w:pPr>
    </w:p>
    <w:p w:rsidR="000A7FC7" w:rsidRPr="00017424" w:rsidRDefault="000A7FC7" w:rsidP="00812452">
      <w:pPr>
        <w:pStyle w:val="ListParagraph"/>
        <w:numPr>
          <w:ilvl w:val="0"/>
          <w:numId w:val="2"/>
        </w:numPr>
        <w:spacing w:after="0" w:line="240" w:lineRule="auto"/>
      </w:pPr>
      <w:r w:rsidRPr="00017424">
        <w:t>STAC Proposal and planned workshop.</w:t>
      </w:r>
    </w:p>
    <w:p w:rsidR="00A40B33" w:rsidRPr="00017424" w:rsidRDefault="00A40B33" w:rsidP="00A40B33">
      <w:pPr>
        <w:tabs>
          <w:tab w:val="left" w:pos="1900"/>
        </w:tabs>
        <w:spacing w:before="1" w:after="0" w:line="238" w:lineRule="auto"/>
        <w:ind w:right="54"/>
        <w:rPr>
          <w:rFonts w:ascii="Calibri" w:eastAsia="Calibri" w:hAnsi="Calibri" w:cs="Calibri"/>
          <w:i/>
        </w:rPr>
      </w:pPr>
      <w:r w:rsidRPr="00017424">
        <w:rPr>
          <w:rFonts w:ascii="Calibri" w:eastAsia="Calibri" w:hAnsi="Calibri" w:cs="Calibri"/>
          <w:i/>
        </w:rPr>
        <w:t>We submitted a land use and fisheries workshop proposal to STAC. We should know the outcome of the submission by now and be able to discuss the next steps.</w:t>
      </w:r>
    </w:p>
    <w:p w:rsidR="0046256F" w:rsidRPr="00017424" w:rsidRDefault="0046256F" w:rsidP="0046256F">
      <w:pPr>
        <w:pStyle w:val="ListParagraph"/>
        <w:spacing w:after="0" w:line="240" w:lineRule="auto"/>
      </w:pPr>
    </w:p>
    <w:p w:rsidR="00A40B33" w:rsidRPr="00017424" w:rsidRDefault="0046256F" w:rsidP="0046256F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17424">
        <w:rPr>
          <w:b/>
        </w:rPr>
        <w:t>SCIENCE</w:t>
      </w:r>
      <w:r w:rsidR="0089643F" w:rsidRPr="00017424">
        <w:rPr>
          <w:b/>
        </w:rPr>
        <w:t xml:space="preserve">: Connecting Coastal and Estuarine Systems </w:t>
      </w:r>
    </w:p>
    <w:p w:rsidR="0089643F" w:rsidRPr="00017424" w:rsidRDefault="0089643F" w:rsidP="0089643F">
      <w:pPr>
        <w:tabs>
          <w:tab w:val="left" w:pos="1900"/>
        </w:tabs>
        <w:spacing w:after="0" w:line="240" w:lineRule="auto"/>
        <w:ind w:left="360" w:right="-20"/>
        <w:rPr>
          <w:rFonts w:ascii="Calibri" w:eastAsia="Calibri" w:hAnsi="Calibri" w:cs="Calibri"/>
        </w:rPr>
      </w:pPr>
    </w:p>
    <w:p w:rsidR="0089643F" w:rsidRPr="00017424" w:rsidRDefault="0089643F" w:rsidP="0089643F">
      <w:pPr>
        <w:pStyle w:val="ListParagraph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t>Funded projects:</w:t>
      </w:r>
    </w:p>
    <w:p w:rsidR="0089643F" w:rsidRPr="00017424" w:rsidRDefault="0089643F" w:rsidP="00A647E1">
      <w:p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  <w:i/>
        </w:rPr>
      </w:pPr>
      <w:r w:rsidRPr="00017424">
        <w:rPr>
          <w:rFonts w:ascii="Calibri" w:eastAsia="Calibri" w:hAnsi="Calibri" w:cs="Calibri"/>
          <w:i/>
        </w:rPr>
        <w:t>-</w:t>
      </w:r>
      <w:r w:rsidR="00A647E1" w:rsidRPr="00017424">
        <w:rPr>
          <w:rFonts w:ascii="Calibri" w:eastAsia="Calibri" w:hAnsi="Calibri" w:cs="Calibri"/>
          <w:i/>
        </w:rPr>
        <w:t>Telemetry (GG</w:t>
      </w:r>
      <w:proofErr w:type="gramStart"/>
      <w:r w:rsidR="00A647E1" w:rsidRPr="00017424">
        <w:rPr>
          <w:rFonts w:ascii="Calibri" w:eastAsia="Calibri" w:hAnsi="Calibri" w:cs="Calibri"/>
          <w:i/>
        </w:rPr>
        <w:t>,DS,DO</w:t>
      </w:r>
      <w:proofErr w:type="gramEnd"/>
      <w:r w:rsidR="00A647E1" w:rsidRPr="00017424">
        <w:rPr>
          <w:rFonts w:ascii="Calibri" w:eastAsia="Calibri" w:hAnsi="Calibri" w:cs="Calibri"/>
          <w:i/>
        </w:rPr>
        <w:t xml:space="preserve">) and the expansive array (Navy) in VA and improving the receivers in MD. If Dave’s presentation is </w:t>
      </w:r>
      <w:proofErr w:type="gramStart"/>
      <w:r w:rsidR="00A647E1" w:rsidRPr="00017424">
        <w:rPr>
          <w:rFonts w:ascii="Calibri" w:eastAsia="Calibri" w:hAnsi="Calibri" w:cs="Calibri"/>
          <w:i/>
        </w:rPr>
        <w:t>approved/awarded</w:t>
      </w:r>
      <w:proofErr w:type="gramEnd"/>
      <w:r w:rsidR="00A647E1" w:rsidRPr="00017424">
        <w:rPr>
          <w:rFonts w:ascii="Calibri" w:eastAsia="Calibri" w:hAnsi="Calibri" w:cs="Calibri"/>
          <w:i/>
        </w:rPr>
        <w:t xml:space="preserve"> could MD DNR contract out the portion of that telemetry study to save UMCES resources</w:t>
      </w:r>
      <w:r w:rsidR="00E237DA" w:rsidRPr="00017424">
        <w:rPr>
          <w:rFonts w:ascii="Calibri" w:eastAsia="Calibri" w:hAnsi="Calibri" w:cs="Calibri"/>
          <w:i/>
        </w:rPr>
        <w:t>?</w:t>
      </w:r>
      <w:r w:rsidR="00A647E1" w:rsidRPr="00017424">
        <w:rPr>
          <w:rFonts w:ascii="Calibri" w:eastAsia="Calibri" w:hAnsi="Calibri" w:cs="Calibri"/>
          <w:i/>
        </w:rPr>
        <w:t xml:space="preserve"> </w:t>
      </w:r>
    </w:p>
    <w:p w:rsidR="00A647E1" w:rsidRPr="00017424" w:rsidRDefault="00A647E1" w:rsidP="00017424">
      <w:pPr>
        <w:pStyle w:val="ListParagraph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rPr>
          <w:rFonts w:ascii="Calibri" w:eastAsia="Calibri" w:hAnsi="Calibri" w:cs="Calibri"/>
        </w:rPr>
        <w:t xml:space="preserve">Dewayne Fox: </w:t>
      </w:r>
      <w:r w:rsidR="00017424">
        <w:rPr>
          <w:rFonts w:ascii="Calibri" w:eastAsia="Calibri" w:hAnsi="Calibri" w:cs="Calibri"/>
        </w:rPr>
        <w:t>M</w:t>
      </w:r>
      <w:r w:rsidRPr="00017424">
        <w:rPr>
          <w:rFonts w:ascii="Calibri" w:eastAsia="Calibri" w:hAnsi="Calibri" w:cs="Calibri"/>
        </w:rPr>
        <w:t>aybe an overview of w</w:t>
      </w:r>
      <w:r w:rsidR="006D0883" w:rsidRPr="00017424">
        <w:rPr>
          <w:rFonts w:ascii="Calibri" w:eastAsia="Calibri" w:hAnsi="Calibri" w:cs="Calibri"/>
        </w:rPr>
        <w:t>hat this project has done in DE, what has he learned and has it been helpful to managers.</w:t>
      </w:r>
      <w:r w:rsidRPr="00017424">
        <w:rPr>
          <w:rFonts w:ascii="Calibri" w:eastAsia="Calibri" w:hAnsi="Calibri" w:cs="Calibri"/>
        </w:rPr>
        <w:t xml:space="preserve"> </w:t>
      </w:r>
    </w:p>
    <w:p w:rsidR="0089643F" w:rsidRPr="00017424" w:rsidRDefault="0089643F" w:rsidP="00A647E1">
      <w:p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:rsidR="0089643F" w:rsidRPr="00017424" w:rsidRDefault="0089643F" w:rsidP="00017424">
      <w:pPr>
        <w:pStyle w:val="ListParagraph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proofErr w:type="spellStart"/>
      <w:r w:rsidRPr="00017424">
        <w:rPr>
          <w:rFonts w:ascii="Calibri" w:eastAsia="Calibri" w:hAnsi="Calibri" w:cs="Calibri"/>
        </w:rPr>
        <w:t>Lenfest</w:t>
      </w:r>
      <w:proofErr w:type="spellEnd"/>
      <w:r w:rsidR="006D0883" w:rsidRPr="00017424">
        <w:rPr>
          <w:rFonts w:ascii="Calibri" w:eastAsia="Calibri" w:hAnsi="Calibri" w:cs="Calibri"/>
        </w:rPr>
        <w:t>: A living connection between forage fish and estuaries.</w:t>
      </w:r>
    </w:p>
    <w:p w:rsidR="0089643F" w:rsidRPr="00017424" w:rsidRDefault="0089643F" w:rsidP="0089643F">
      <w:p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:rsidR="0089643F" w:rsidRPr="00017424" w:rsidRDefault="0089643F" w:rsidP="00017424">
      <w:pPr>
        <w:pStyle w:val="ListParagraph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rPr>
          <w:rFonts w:ascii="Calibri" w:eastAsia="Calibri" w:hAnsi="Calibri" w:cs="Calibri"/>
        </w:rPr>
        <w:t xml:space="preserve">Menhaden: retrospective analysis and juvenile </w:t>
      </w:r>
      <w:proofErr w:type="gramStart"/>
      <w:r w:rsidRPr="00017424">
        <w:rPr>
          <w:rFonts w:ascii="Calibri" w:eastAsia="Calibri" w:hAnsi="Calibri" w:cs="Calibri"/>
        </w:rPr>
        <w:t>menhaden,</w:t>
      </w:r>
      <w:proofErr w:type="gramEnd"/>
      <w:r w:rsidRPr="00017424">
        <w:rPr>
          <w:rFonts w:ascii="Calibri" w:eastAsia="Calibri" w:hAnsi="Calibri" w:cs="Calibri"/>
        </w:rPr>
        <w:t xml:space="preserve"> forage species (index) reference point and utility to mgmt.  </w:t>
      </w:r>
    </w:p>
    <w:p w:rsidR="0089643F" w:rsidRPr="00017424" w:rsidRDefault="0089643F" w:rsidP="0089643F">
      <w:p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:rsidR="00FF4490" w:rsidRPr="00017424" w:rsidRDefault="00FF4490" w:rsidP="00FF4490">
      <w:pPr>
        <w:pStyle w:val="ListParagraph"/>
        <w:widowControl w:val="0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rPr>
          <w:rFonts w:ascii="Calibri" w:eastAsia="Calibri" w:hAnsi="Calibri" w:cs="Calibri"/>
        </w:rPr>
        <w:t xml:space="preserve">Coastal Management and Estuarine Connections </w:t>
      </w:r>
    </w:p>
    <w:p w:rsidR="00FF4490" w:rsidRPr="00017424" w:rsidRDefault="00FF4490" w:rsidP="00FF4490">
      <w:pPr>
        <w:tabs>
          <w:tab w:val="left" w:pos="1900"/>
        </w:tabs>
        <w:spacing w:after="0" w:line="240" w:lineRule="auto"/>
        <w:ind w:right="-20"/>
        <w:contextualSpacing/>
        <w:rPr>
          <w:rFonts w:ascii="Calibri" w:eastAsia="Calibri" w:hAnsi="Calibri" w:cs="Calibri"/>
          <w:i/>
        </w:rPr>
      </w:pPr>
      <w:proofErr w:type="gramStart"/>
      <w:r w:rsidRPr="00017424">
        <w:rPr>
          <w:rFonts w:ascii="Calibri" w:eastAsia="Calibri" w:hAnsi="Calibri" w:cs="Calibri"/>
          <w:i/>
        </w:rPr>
        <w:t>Habitat objectives.</w:t>
      </w:r>
      <w:proofErr w:type="gramEnd"/>
      <w:r w:rsidRPr="00017424">
        <w:rPr>
          <w:rFonts w:ascii="Calibri" w:eastAsia="Calibri" w:hAnsi="Calibri" w:cs="Calibri"/>
          <w:i/>
        </w:rPr>
        <w:t xml:space="preserve"> </w:t>
      </w:r>
      <w:proofErr w:type="gramStart"/>
      <w:r w:rsidR="006D0883" w:rsidRPr="00017424">
        <w:rPr>
          <w:rFonts w:ascii="Calibri" w:eastAsia="Calibri" w:hAnsi="Calibri" w:cs="Calibri"/>
          <w:i/>
        </w:rPr>
        <w:t>Jeff Horan of the Habitat GIT to discuss the outcomes of the Sustainable coastal habitat workshops.</w:t>
      </w:r>
      <w:proofErr w:type="gramEnd"/>
      <w:r w:rsidR="006D0883" w:rsidRPr="00017424">
        <w:rPr>
          <w:rFonts w:ascii="Calibri" w:eastAsia="Calibri" w:hAnsi="Calibri" w:cs="Calibri"/>
          <w:i/>
        </w:rPr>
        <w:t xml:space="preserve"> Are there </w:t>
      </w:r>
      <w:r w:rsidRPr="00017424">
        <w:rPr>
          <w:rFonts w:ascii="Calibri" w:eastAsia="Calibri" w:hAnsi="Calibri" w:cs="Calibri"/>
          <w:i/>
        </w:rPr>
        <w:t>impacts to a commercially or recreationally important species</w:t>
      </w:r>
      <w:r w:rsidR="00017424">
        <w:rPr>
          <w:rFonts w:ascii="Calibri" w:eastAsia="Calibri" w:hAnsi="Calibri" w:cs="Calibri"/>
          <w:i/>
        </w:rPr>
        <w:t>?</w:t>
      </w:r>
      <w:r w:rsidR="006D0883" w:rsidRPr="00017424">
        <w:rPr>
          <w:rFonts w:ascii="Calibri" w:eastAsia="Calibri" w:hAnsi="Calibri" w:cs="Calibri"/>
          <w:i/>
        </w:rPr>
        <w:t xml:space="preserve"> </w:t>
      </w:r>
      <w:r w:rsidRPr="00017424">
        <w:rPr>
          <w:rFonts w:ascii="Calibri" w:eastAsia="Calibri" w:hAnsi="Calibri" w:cs="Calibri"/>
          <w:i/>
        </w:rPr>
        <w:t xml:space="preserve"> Habitat links to crabs or other species.</w:t>
      </w:r>
    </w:p>
    <w:p w:rsidR="00FF4490" w:rsidRPr="00017424" w:rsidRDefault="00FF4490" w:rsidP="00FF4490">
      <w:pPr>
        <w:widowControl w:val="0"/>
        <w:tabs>
          <w:tab w:val="left" w:pos="1900"/>
        </w:tabs>
        <w:spacing w:after="0" w:line="240" w:lineRule="auto"/>
        <w:ind w:right="-20"/>
        <w:contextualSpacing/>
        <w:rPr>
          <w:rFonts w:ascii="Calibri" w:eastAsia="Calibri" w:hAnsi="Calibri" w:cs="Calibri"/>
        </w:rPr>
      </w:pPr>
    </w:p>
    <w:p w:rsidR="00FF4490" w:rsidRPr="00017424" w:rsidRDefault="00FF4490" w:rsidP="00FF4490">
      <w:pPr>
        <w:pStyle w:val="ListParagraph"/>
        <w:widowControl w:val="0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rPr>
          <w:rFonts w:ascii="Calibri" w:eastAsia="Calibri" w:hAnsi="Calibri" w:cs="Calibri"/>
        </w:rPr>
        <w:t xml:space="preserve">EBFM:  Crabs and Striped Bass, Where can we go from here. </w:t>
      </w:r>
    </w:p>
    <w:p w:rsidR="00FF4490" w:rsidRPr="00017424" w:rsidRDefault="00FF4490" w:rsidP="00FF4490">
      <w:pPr>
        <w:tabs>
          <w:tab w:val="left" w:pos="1900"/>
        </w:tabs>
        <w:spacing w:after="0" w:line="240" w:lineRule="auto"/>
        <w:ind w:right="-20"/>
        <w:contextualSpacing/>
        <w:rPr>
          <w:rFonts w:ascii="Calibri" w:eastAsia="Calibri" w:hAnsi="Calibri" w:cs="Calibri"/>
          <w:i/>
        </w:rPr>
      </w:pPr>
      <w:r w:rsidRPr="00017424">
        <w:rPr>
          <w:rFonts w:ascii="Calibri" w:eastAsia="Calibri" w:hAnsi="Calibri" w:cs="Calibri"/>
          <w:i/>
        </w:rPr>
        <w:t xml:space="preserve">John Jacobs and his work on nutritional reference points for </w:t>
      </w:r>
      <w:proofErr w:type="spellStart"/>
      <w:r w:rsidRPr="00017424">
        <w:rPr>
          <w:rFonts w:ascii="Calibri" w:eastAsia="Calibri" w:hAnsi="Calibri" w:cs="Calibri"/>
          <w:i/>
        </w:rPr>
        <w:t>S.Bass</w:t>
      </w:r>
      <w:proofErr w:type="spellEnd"/>
      <w:r w:rsidRPr="00017424">
        <w:rPr>
          <w:rFonts w:ascii="Calibri" w:eastAsia="Calibri" w:hAnsi="Calibri" w:cs="Calibri"/>
          <w:i/>
        </w:rPr>
        <w:t>, Habitat GIT workshop and other crosscutting opportunities…</w:t>
      </w:r>
    </w:p>
    <w:p w:rsidR="006D0883" w:rsidRPr="00017424" w:rsidRDefault="006D0883" w:rsidP="006D0883">
      <w:pPr>
        <w:pStyle w:val="ListParagraph"/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</w:p>
    <w:p w:rsidR="0046256F" w:rsidRPr="00017424" w:rsidRDefault="0046256F" w:rsidP="0046256F">
      <w:pPr>
        <w:pStyle w:val="ListParagraph"/>
        <w:numPr>
          <w:ilvl w:val="0"/>
          <w:numId w:val="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017424">
        <w:rPr>
          <w:rFonts w:ascii="Calibri" w:eastAsia="Calibri" w:hAnsi="Calibri" w:cs="Calibri"/>
          <w:b/>
          <w:sz w:val="24"/>
          <w:szCs w:val="24"/>
        </w:rPr>
        <w:t>Policy</w:t>
      </w:r>
    </w:p>
    <w:p w:rsidR="00A40B33" w:rsidRPr="00017424" w:rsidRDefault="00FF4490" w:rsidP="00FF4490">
      <w:pPr>
        <w:pStyle w:val="ListParagraph"/>
        <w:widowControl w:val="0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rPr>
          <w:rFonts w:ascii="Calibri" w:eastAsia="Calibri" w:hAnsi="Calibri" w:cs="Calibri"/>
        </w:rPr>
        <w:t>FEP and EBFM Integration</w:t>
      </w:r>
    </w:p>
    <w:p w:rsidR="00973B55" w:rsidRPr="00017424" w:rsidRDefault="00973B55" w:rsidP="00973B55">
      <w:pPr>
        <w:widowControl w:val="0"/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  <w:i/>
        </w:rPr>
      </w:pPr>
      <w:proofErr w:type="gramStart"/>
      <w:r w:rsidRPr="00017424">
        <w:rPr>
          <w:rFonts w:ascii="Calibri" w:eastAsia="Calibri" w:hAnsi="Calibri" w:cs="Calibri"/>
          <w:i/>
        </w:rPr>
        <w:t>Using specific portions of the FEP to begin to address EBFM integration and identifying potential tools and resources.</w:t>
      </w:r>
      <w:proofErr w:type="gramEnd"/>
    </w:p>
    <w:p w:rsidR="007B3186" w:rsidRPr="00017424" w:rsidRDefault="007B3186" w:rsidP="007B3186">
      <w:pPr>
        <w:widowControl w:val="0"/>
        <w:tabs>
          <w:tab w:val="left" w:pos="1900"/>
        </w:tabs>
        <w:spacing w:after="0" w:line="240" w:lineRule="auto"/>
        <w:ind w:left="360" w:right="-20"/>
        <w:rPr>
          <w:rFonts w:ascii="Calibri" w:eastAsia="Calibri" w:hAnsi="Calibri" w:cs="Calibri"/>
        </w:rPr>
      </w:pPr>
    </w:p>
    <w:p w:rsidR="0046256F" w:rsidRPr="00017424" w:rsidRDefault="0046256F" w:rsidP="00FF4490">
      <w:pPr>
        <w:pStyle w:val="ListParagraph"/>
        <w:widowControl w:val="0"/>
        <w:numPr>
          <w:ilvl w:val="0"/>
          <w:numId w:val="16"/>
        </w:numPr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017424">
        <w:rPr>
          <w:rFonts w:ascii="Calibri" w:eastAsia="Calibri" w:hAnsi="Calibri" w:cs="Calibri"/>
        </w:rPr>
        <w:t>Invasive catfish implementation of actions</w:t>
      </w:r>
    </w:p>
    <w:p w:rsidR="0046256F" w:rsidRPr="00017424" w:rsidRDefault="0046256F" w:rsidP="00973B55">
      <w:pPr>
        <w:widowControl w:val="0"/>
        <w:tabs>
          <w:tab w:val="left" w:pos="1900"/>
        </w:tabs>
        <w:spacing w:after="0" w:line="240" w:lineRule="auto"/>
        <w:ind w:right="-20"/>
        <w:rPr>
          <w:rFonts w:ascii="Calibri" w:eastAsia="Calibri" w:hAnsi="Calibri" w:cs="Calibri"/>
          <w:i/>
        </w:rPr>
      </w:pPr>
      <w:r w:rsidRPr="00017424">
        <w:rPr>
          <w:rFonts w:ascii="Calibri" w:eastAsia="Calibri" w:hAnsi="Calibri" w:cs="Calibri"/>
          <w:i/>
        </w:rPr>
        <w:t xml:space="preserve">What policy discussions are needed to achieve actions from Invasive Catfish </w:t>
      </w:r>
      <w:proofErr w:type="gramStart"/>
      <w:r w:rsidRPr="00017424">
        <w:rPr>
          <w:rFonts w:ascii="Calibri" w:eastAsia="Calibri" w:hAnsi="Calibri" w:cs="Calibri"/>
          <w:i/>
        </w:rPr>
        <w:t>outline.</w:t>
      </w:r>
      <w:proofErr w:type="gramEnd"/>
      <w:r w:rsidRPr="00017424">
        <w:rPr>
          <w:rFonts w:ascii="Calibri" w:eastAsia="Calibri" w:hAnsi="Calibri" w:cs="Calibri"/>
          <w:i/>
        </w:rPr>
        <w:t xml:space="preserve"> </w:t>
      </w:r>
    </w:p>
    <w:p w:rsidR="0046256F" w:rsidRPr="00017424" w:rsidRDefault="0046256F" w:rsidP="00017424">
      <w:pPr>
        <w:spacing w:after="0" w:line="240" w:lineRule="auto"/>
      </w:pPr>
    </w:p>
    <w:p w:rsidR="00FF4490" w:rsidRPr="00017424" w:rsidRDefault="0046256F" w:rsidP="00FF4490">
      <w:pPr>
        <w:pStyle w:val="ListParagraph"/>
        <w:numPr>
          <w:ilvl w:val="0"/>
          <w:numId w:val="6"/>
        </w:numPr>
        <w:spacing w:after="0" w:line="240" w:lineRule="auto"/>
      </w:pPr>
      <w:r w:rsidRPr="00017424">
        <w:t>Discussion</w:t>
      </w:r>
    </w:p>
    <w:p w:rsidR="000A7FC7" w:rsidRPr="00017424" w:rsidRDefault="000A7FC7" w:rsidP="00FF4490">
      <w:pPr>
        <w:pStyle w:val="ListParagraph"/>
        <w:numPr>
          <w:ilvl w:val="0"/>
          <w:numId w:val="16"/>
        </w:numPr>
        <w:spacing w:after="0" w:line="240" w:lineRule="auto"/>
      </w:pPr>
      <w:r w:rsidRPr="00017424">
        <w:t>What’s missing?</w:t>
      </w:r>
      <w:r w:rsidR="00812452" w:rsidRPr="00017424">
        <w:t xml:space="preserve"> </w:t>
      </w:r>
      <w:r w:rsidRPr="00017424">
        <w:t xml:space="preserve">Do you have any other recommendations? </w:t>
      </w:r>
    </w:p>
    <w:p w:rsidR="000A7FC7" w:rsidRPr="00017424" w:rsidRDefault="000A7FC7" w:rsidP="00FF4490">
      <w:pPr>
        <w:pStyle w:val="ListParagraph"/>
        <w:numPr>
          <w:ilvl w:val="0"/>
          <w:numId w:val="1"/>
        </w:numPr>
        <w:spacing w:after="0" w:line="240" w:lineRule="auto"/>
      </w:pPr>
      <w:r w:rsidRPr="00017424">
        <w:t>Outcome:</w:t>
      </w:r>
      <w:r w:rsidR="00812452" w:rsidRPr="00017424">
        <w:t xml:space="preserve"> </w:t>
      </w:r>
      <w:r w:rsidRPr="00017424">
        <w:t>Executive Committee suggests additional items to be incorporated to the June agenda.</w:t>
      </w:r>
    </w:p>
    <w:p w:rsidR="00FF4490" w:rsidRPr="00017424" w:rsidRDefault="00FF4490" w:rsidP="00FF4490">
      <w:pPr>
        <w:spacing w:after="0" w:line="240" w:lineRule="auto"/>
        <w:contextualSpacing/>
      </w:pPr>
    </w:p>
    <w:p w:rsidR="00FF4490" w:rsidRPr="00017424" w:rsidRDefault="000A7FC7" w:rsidP="00FF4490">
      <w:pPr>
        <w:pStyle w:val="ListParagraph"/>
        <w:numPr>
          <w:ilvl w:val="0"/>
          <w:numId w:val="14"/>
        </w:numPr>
        <w:spacing w:after="0" w:line="240" w:lineRule="auto"/>
      </w:pPr>
      <w:r w:rsidRPr="00017424">
        <w:t>GIT Staff Changes</w:t>
      </w:r>
    </w:p>
    <w:p w:rsidR="007B3186" w:rsidRPr="00017424" w:rsidRDefault="00FF4490" w:rsidP="00973B55">
      <w:pPr>
        <w:spacing w:after="0" w:line="240" w:lineRule="auto"/>
        <w:rPr>
          <w:i/>
        </w:rPr>
      </w:pPr>
      <w:r w:rsidRPr="00017424">
        <w:t xml:space="preserve"> </w:t>
      </w:r>
      <w:r w:rsidR="000A7FC7" w:rsidRPr="00017424">
        <w:rPr>
          <w:i/>
        </w:rPr>
        <w:t xml:space="preserve">Adam’s fellowship with Chesapeake Research Consortium </w:t>
      </w:r>
      <w:r w:rsidRPr="00017424">
        <w:rPr>
          <w:i/>
        </w:rPr>
        <w:t xml:space="preserve">has unfortunately </w:t>
      </w:r>
      <w:r w:rsidR="000A7FC7" w:rsidRPr="00017424">
        <w:rPr>
          <w:i/>
        </w:rPr>
        <w:t>come</w:t>
      </w:r>
      <w:r w:rsidRPr="00017424">
        <w:rPr>
          <w:i/>
        </w:rPr>
        <w:t xml:space="preserve"> to an end</w:t>
      </w:r>
      <w:r w:rsidR="000A7FC7" w:rsidRPr="00017424">
        <w:rPr>
          <w:i/>
        </w:rPr>
        <w:t>. A new staffer will be starting up soon, in the interim please contact</w:t>
      </w:r>
      <w:r w:rsidR="007B3186" w:rsidRPr="00017424">
        <w:rPr>
          <w:i/>
        </w:rPr>
        <w:t>…</w:t>
      </w:r>
      <w:r w:rsidR="000A7FC7" w:rsidRPr="00017424">
        <w:rPr>
          <w:i/>
        </w:rPr>
        <w:t xml:space="preserve"> </w:t>
      </w:r>
    </w:p>
    <w:p w:rsidR="007B3186" w:rsidRPr="00017424" w:rsidRDefault="007B3186" w:rsidP="00FF4490">
      <w:pPr>
        <w:spacing w:after="0" w:line="240" w:lineRule="auto"/>
        <w:ind w:left="360"/>
        <w:rPr>
          <w:i/>
        </w:rPr>
      </w:pPr>
    </w:p>
    <w:p w:rsidR="007B3186" w:rsidRPr="00017424" w:rsidRDefault="000A7FC7" w:rsidP="00FF4490">
      <w:pPr>
        <w:spacing w:after="0" w:line="240" w:lineRule="auto"/>
        <w:ind w:left="360"/>
        <w:rPr>
          <w:i/>
        </w:rPr>
      </w:pPr>
      <w:r w:rsidRPr="00017424">
        <w:rPr>
          <w:i/>
        </w:rPr>
        <w:t xml:space="preserve">Andrew Turner </w:t>
      </w:r>
      <w:r w:rsidR="007B3186" w:rsidRPr="00017424">
        <w:rPr>
          <w:i/>
        </w:rPr>
        <w:t xml:space="preserve">                                              Bruce Vogt</w:t>
      </w:r>
    </w:p>
    <w:p w:rsidR="007B3186" w:rsidRPr="00017424" w:rsidRDefault="000E3A68" w:rsidP="00FF4490">
      <w:pPr>
        <w:spacing w:after="0" w:line="240" w:lineRule="auto"/>
        <w:ind w:left="360"/>
        <w:rPr>
          <w:i/>
        </w:rPr>
      </w:pPr>
      <w:hyperlink r:id="rId7" w:history="1">
        <w:r w:rsidR="007B3186" w:rsidRPr="00017424">
          <w:rPr>
            <w:rStyle w:val="Hyperlink"/>
            <w:i/>
            <w:color w:val="auto"/>
          </w:rPr>
          <w:t>Andrew.turner@noaa.gov</w:t>
        </w:r>
      </w:hyperlink>
      <w:r w:rsidR="007B3186" w:rsidRPr="00017424">
        <w:rPr>
          <w:i/>
        </w:rPr>
        <w:t xml:space="preserve">    and or           </w:t>
      </w:r>
      <w:hyperlink r:id="rId8" w:history="1">
        <w:r w:rsidR="007B3186" w:rsidRPr="00017424">
          <w:rPr>
            <w:rStyle w:val="Hyperlink"/>
            <w:i/>
            <w:color w:val="auto"/>
          </w:rPr>
          <w:t>Bruce.vogt@noaa.gov</w:t>
        </w:r>
      </w:hyperlink>
    </w:p>
    <w:p w:rsidR="007B3186" w:rsidRPr="00017424" w:rsidRDefault="007B3186" w:rsidP="00FF4490">
      <w:pPr>
        <w:spacing w:after="0" w:line="240" w:lineRule="auto"/>
        <w:ind w:left="360"/>
        <w:rPr>
          <w:i/>
        </w:rPr>
      </w:pPr>
      <w:r w:rsidRPr="00017424">
        <w:rPr>
          <w:i/>
        </w:rPr>
        <w:t xml:space="preserve">410-260-5677  </w:t>
      </w:r>
      <w:r w:rsidRPr="00017424">
        <w:rPr>
          <w:i/>
        </w:rPr>
        <w:tab/>
        <w:t xml:space="preserve">                                     410.267.5655</w:t>
      </w:r>
    </w:p>
    <w:p w:rsidR="007B3186" w:rsidRPr="00017424" w:rsidRDefault="007B3186" w:rsidP="003B4D62">
      <w:pPr>
        <w:spacing w:after="0" w:line="240" w:lineRule="auto"/>
        <w:contextualSpacing/>
        <w:rPr>
          <w:i/>
        </w:rPr>
      </w:pPr>
    </w:p>
    <w:p w:rsidR="000A7FC7" w:rsidRPr="00017424" w:rsidRDefault="000A7FC7" w:rsidP="007B3186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017424">
        <w:rPr>
          <w:u w:val="single"/>
        </w:rPr>
        <w:t>Upcoming Meeting Schedule</w:t>
      </w:r>
      <w:r w:rsidR="00FF4490" w:rsidRPr="00017424">
        <w:rPr>
          <w:u w:val="single"/>
        </w:rPr>
        <w:t xml:space="preserve"> (1-3 pm)</w:t>
      </w:r>
    </w:p>
    <w:p w:rsidR="007B3186" w:rsidRPr="00017424" w:rsidRDefault="007B3186" w:rsidP="003B4D62">
      <w:pPr>
        <w:spacing w:after="0" w:line="240" w:lineRule="auto"/>
        <w:contextualSpacing/>
      </w:pPr>
    </w:p>
    <w:p w:rsidR="000A7FC7" w:rsidRPr="00017424" w:rsidRDefault="000A7FC7" w:rsidP="003B4D62">
      <w:pPr>
        <w:spacing w:after="0" w:line="240" w:lineRule="auto"/>
        <w:contextualSpacing/>
      </w:pPr>
      <w:r w:rsidRPr="00017424">
        <w:t xml:space="preserve">April </w:t>
      </w:r>
      <w:r w:rsidR="003B4D62" w:rsidRPr="00017424">
        <w:t>23rd</w:t>
      </w:r>
    </w:p>
    <w:p w:rsidR="000A7FC7" w:rsidRPr="00017424" w:rsidRDefault="000A7FC7" w:rsidP="003B4D62">
      <w:pPr>
        <w:spacing w:after="0" w:line="240" w:lineRule="auto"/>
        <w:contextualSpacing/>
        <w:rPr>
          <w:b/>
          <w:i/>
        </w:rPr>
      </w:pPr>
      <w:r w:rsidRPr="00017424">
        <w:rPr>
          <w:b/>
          <w:i/>
        </w:rPr>
        <w:t>May – Need Date</w:t>
      </w:r>
      <w:r w:rsidR="007B3186" w:rsidRPr="00017424">
        <w:rPr>
          <w:b/>
          <w:i/>
        </w:rPr>
        <w:t xml:space="preserve"> </w:t>
      </w:r>
      <w:r w:rsidR="00E237DA" w:rsidRPr="00017424">
        <w:rPr>
          <w:b/>
          <w:i/>
        </w:rPr>
        <w:t>(May 23</w:t>
      </w:r>
      <w:r w:rsidR="00E237DA" w:rsidRPr="00017424">
        <w:rPr>
          <w:b/>
          <w:i/>
          <w:vertAlign w:val="superscript"/>
        </w:rPr>
        <w:t>rd</w:t>
      </w:r>
      <w:r w:rsidR="00E237DA" w:rsidRPr="00017424">
        <w:rPr>
          <w:b/>
          <w:i/>
        </w:rPr>
        <w:t xml:space="preserve"> 1:30-3:30)</w:t>
      </w:r>
    </w:p>
    <w:p w:rsidR="000A7FC7" w:rsidRPr="00017424" w:rsidRDefault="000A7FC7" w:rsidP="003B4D62">
      <w:pPr>
        <w:spacing w:after="0" w:line="240" w:lineRule="auto"/>
        <w:contextualSpacing/>
      </w:pPr>
      <w:r w:rsidRPr="00017424">
        <w:t>June 17th-18th (Full GIT Meeting)</w:t>
      </w:r>
    </w:p>
    <w:p w:rsidR="000A7FC7" w:rsidRPr="00017424" w:rsidRDefault="000A7FC7" w:rsidP="003B4D62">
      <w:pPr>
        <w:spacing w:after="0" w:line="240" w:lineRule="auto"/>
        <w:contextualSpacing/>
      </w:pPr>
      <w:r w:rsidRPr="00017424">
        <w:t>July 15th</w:t>
      </w:r>
    </w:p>
    <w:p w:rsidR="000A7FC7" w:rsidRPr="00017424" w:rsidRDefault="000A7FC7" w:rsidP="003B4D62">
      <w:pPr>
        <w:spacing w:after="0" w:line="240" w:lineRule="auto"/>
        <w:contextualSpacing/>
      </w:pPr>
      <w:r w:rsidRPr="00017424">
        <w:t>August 19th</w:t>
      </w:r>
    </w:p>
    <w:p w:rsidR="000A7FC7" w:rsidRPr="00017424" w:rsidRDefault="000A7FC7" w:rsidP="003B4D62">
      <w:pPr>
        <w:spacing w:after="0" w:line="240" w:lineRule="auto"/>
        <w:contextualSpacing/>
      </w:pPr>
      <w:r w:rsidRPr="00017424">
        <w:t>September 23rd</w:t>
      </w:r>
    </w:p>
    <w:p w:rsidR="000A7FC7" w:rsidRPr="00017424" w:rsidRDefault="000A7FC7" w:rsidP="003B4D62">
      <w:pPr>
        <w:spacing w:after="0" w:line="240" w:lineRule="auto"/>
        <w:contextualSpacing/>
      </w:pPr>
      <w:r w:rsidRPr="00017424">
        <w:t>October 21st</w:t>
      </w:r>
    </w:p>
    <w:p w:rsidR="000A7FC7" w:rsidRPr="00017424" w:rsidRDefault="000A7FC7" w:rsidP="003B4D62">
      <w:pPr>
        <w:spacing w:after="0" w:line="240" w:lineRule="auto"/>
        <w:contextualSpacing/>
      </w:pPr>
      <w:r w:rsidRPr="00017424">
        <w:t>November 18th</w:t>
      </w:r>
    </w:p>
    <w:p w:rsidR="00A54014" w:rsidRPr="00017424" w:rsidRDefault="000A7FC7" w:rsidP="003B4D62">
      <w:pPr>
        <w:spacing w:after="0" w:line="240" w:lineRule="auto"/>
        <w:contextualSpacing/>
      </w:pPr>
      <w:proofErr w:type="gramStart"/>
      <w:r w:rsidRPr="00017424">
        <w:t>December  (</w:t>
      </w:r>
      <w:proofErr w:type="gramEnd"/>
      <w:r w:rsidRPr="00017424">
        <w:t>Full GIT Meeting) – Need Date</w:t>
      </w:r>
    </w:p>
    <w:sectPr w:rsidR="00A54014" w:rsidRPr="0001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8B"/>
    <w:multiLevelType w:val="hybridMultilevel"/>
    <w:tmpl w:val="26920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A4C8F"/>
    <w:multiLevelType w:val="hybridMultilevel"/>
    <w:tmpl w:val="B5CE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13D"/>
    <w:multiLevelType w:val="hybridMultilevel"/>
    <w:tmpl w:val="D6202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E6185"/>
    <w:multiLevelType w:val="hybridMultilevel"/>
    <w:tmpl w:val="2FE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C7595"/>
    <w:multiLevelType w:val="hybridMultilevel"/>
    <w:tmpl w:val="4070984E"/>
    <w:lvl w:ilvl="0" w:tplc="3A94B1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2476C0"/>
    <w:multiLevelType w:val="hybridMultilevel"/>
    <w:tmpl w:val="B526F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21607"/>
    <w:multiLevelType w:val="hybridMultilevel"/>
    <w:tmpl w:val="76983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3B16"/>
    <w:multiLevelType w:val="hybridMultilevel"/>
    <w:tmpl w:val="1AB6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91271"/>
    <w:multiLevelType w:val="hybridMultilevel"/>
    <w:tmpl w:val="90B4CA0C"/>
    <w:lvl w:ilvl="0" w:tplc="7036369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B3694"/>
    <w:multiLevelType w:val="hybridMultilevel"/>
    <w:tmpl w:val="EBAC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34EF1"/>
    <w:multiLevelType w:val="hybridMultilevel"/>
    <w:tmpl w:val="7A464D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897F91"/>
    <w:multiLevelType w:val="hybridMultilevel"/>
    <w:tmpl w:val="D2F4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D3907"/>
    <w:multiLevelType w:val="hybridMultilevel"/>
    <w:tmpl w:val="0C1CC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D2597D"/>
    <w:multiLevelType w:val="hybridMultilevel"/>
    <w:tmpl w:val="22E4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B42C9"/>
    <w:multiLevelType w:val="hybridMultilevel"/>
    <w:tmpl w:val="E7DC9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E3161"/>
    <w:multiLevelType w:val="hybridMultilevel"/>
    <w:tmpl w:val="B02A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D5844"/>
    <w:multiLevelType w:val="hybridMultilevel"/>
    <w:tmpl w:val="2FCA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C592C"/>
    <w:multiLevelType w:val="hybridMultilevel"/>
    <w:tmpl w:val="621C2B4E"/>
    <w:lvl w:ilvl="0" w:tplc="3A94B1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C2966"/>
    <w:multiLevelType w:val="hybridMultilevel"/>
    <w:tmpl w:val="C388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21D0D"/>
    <w:multiLevelType w:val="hybridMultilevel"/>
    <w:tmpl w:val="68227FA4"/>
    <w:lvl w:ilvl="0" w:tplc="3AF0620E">
      <w:start w:val="2013"/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</w:rPr>
    </w:lvl>
    <w:lvl w:ilvl="1" w:tplc="CAD4D406">
      <w:numFmt w:val="bullet"/>
      <w:lvlText w:val=""/>
      <w:lvlJc w:val="left"/>
      <w:pPr>
        <w:ind w:left="2620" w:hanging="360"/>
      </w:pPr>
      <w:rPr>
        <w:rFonts w:ascii="Wingdings" w:eastAsia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0">
    <w:nsid w:val="7FB519FA"/>
    <w:multiLevelType w:val="hybridMultilevel"/>
    <w:tmpl w:val="98F0D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7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0"/>
  </w:num>
  <w:num w:numId="16">
    <w:abstractNumId w:val="13"/>
  </w:num>
  <w:num w:numId="17">
    <w:abstractNumId w:val="11"/>
  </w:num>
  <w:num w:numId="18">
    <w:abstractNumId w:val="19"/>
  </w:num>
  <w:num w:numId="19">
    <w:abstractNumId w:val="1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C7"/>
    <w:rsid w:val="00017424"/>
    <w:rsid w:val="000625A9"/>
    <w:rsid w:val="00094032"/>
    <w:rsid w:val="000A7FC7"/>
    <w:rsid w:val="000E3A68"/>
    <w:rsid w:val="0010047D"/>
    <w:rsid w:val="001A15B8"/>
    <w:rsid w:val="00251EC3"/>
    <w:rsid w:val="002E2512"/>
    <w:rsid w:val="00336F28"/>
    <w:rsid w:val="00344F3E"/>
    <w:rsid w:val="00362CBA"/>
    <w:rsid w:val="003B4D62"/>
    <w:rsid w:val="00405F70"/>
    <w:rsid w:val="00414FC5"/>
    <w:rsid w:val="00427872"/>
    <w:rsid w:val="0046256F"/>
    <w:rsid w:val="00694BF9"/>
    <w:rsid w:val="006D0883"/>
    <w:rsid w:val="00735585"/>
    <w:rsid w:val="007B3186"/>
    <w:rsid w:val="00812452"/>
    <w:rsid w:val="00865092"/>
    <w:rsid w:val="0089643F"/>
    <w:rsid w:val="008F7A47"/>
    <w:rsid w:val="00973B55"/>
    <w:rsid w:val="00A40B33"/>
    <w:rsid w:val="00A647E1"/>
    <w:rsid w:val="00BC7D7E"/>
    <w:rsid w:val="00CF7118"/>
    <w:rsid w:val="00E237DA"/>
    <w:rsid w:val="00F07227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C7"/>
    <w:pPr>
      <w:ind w:left="720"/>
      <w:contextualSpacing/>
    </w:pPr>
  </w:style>
  <w:style w:type="character" w:styleId="Hyperlink">
    <w:name w:val="Hyperlink"/>
    <w:basedOn w:val="DefaultParagraphFont"/>
    <w:rsid w:val="00FF4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C7"/>
    <w:pPr>
      <w:ind w:left="720"/>
      <w:contextualSpacing/>
    </w:pPr>
  </w:style>
  <w:style w:type="character" w:styleId="Hyperlink">
    <w:name w:val="Hyperlink"/>
    <w:basedOn w:val="DefaultParagraphFont"/>
    <w:rsid w:val="00FF4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vogt@noa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drew.turner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apeakebay.net/calendar/event/192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Andrew_Turner</cp:lastModifiedBy>
  <cp:revision>3</cp:revision>
  <cp:lastPrinted>2013-04-11T13:01:00Z</cp:lastPrinted>
  <dcterms:created xsi:type="dcterms:W3CDTF">2013-04-18T21:00:00Z</dcterms:created>
  <dcterms:modified xsi:type="dcterms:W3CDTF">2013-04-18T21:10:00Z</dcterms:modified>
</cp:coreProperties>
</file>