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40A72" w14:textId="741C8C9D" w:rsidR="00EA5E57" w:rsidRDefault="005D44F3" w:rsidP="012E29B6">
      <w:pPr>
        <w:pStyle w:val="Title"/>
        <w:rPr>
          <w:i/>
          <w:iCs/>
          <w:color w:val="4F81BD"/>
          <w:sz w:val="24"/>
          <w:szCs w:val="24"/>
        </w:rPr>
      </w:pPr>
      <w:sdt>
        <w:sdtPr>
          <w:tag w:val="goog_rdk_0"/>
          <w:id w:val="-326746117"/>
          <w:placeholder>
            <w:docPart w:val="DefaultPlaceholder_1081868574"/>
          </w:placeholder>
        </w:sdtPr>
        <w:sdtEndPr/>
        <w:sdtContent/>
      </w:sdt>
      <w:r w:rsidR="2C0BD204">
        <w:rPr>
          <w:sz w:val="32"/>
          <w:szCs w:val="32"/>
        </w:rPr>
        <w:t>Enhancing Science Collaboration to Support the Chesapeake Bay Watershed Agreement (</w:t>
      </w:r>
      <w:r w:rsidR="2C0BD204" w:rsidRPr="012E29B6">
        <w:rPr>
          <w:i/>
          <w:iCs/>
          <w:color w:val="4F81BD"/>
          <w:sz w:val="24"/>
          <w:szCs w:val="24"/>
        </w:rPr>
        <w:t>working update</w:t>
      </w:r>
      <w:r w:rsidR="39BE5E59" w:rsidRPr="012E29B6">
        <w:rPr>
          <w:rFonts w:ascii="Cambria" w:eastAsia="Cambria" w:hAnsi="Cambria" w:cs="Cambria"/>
          <w:i/>
          <w:iCs/>
          <w:color w:val="4F81BD" w:themeColor="accent1"/>
          <w:sz w:val="24"/>
          <w:szCs w:val="24"/>
        </w:rPr>
        <w:t xml:space="preserve"> </w:t>
      </w:r>
      <w:r w:rsidR="00E437C6" w:rsidRPr="012E29B6">
        <w:rPr>
          <w:rFonts w:ascii="Cambria" w:eastAsia="Cambria" w:hAnsi="Cambria" w:cs="Cambria"/>
          <w:i/>
          <w:iCs/>
          <w:color w:val="4F81BD" w:themeColor="accent1"/>
          <w:sz w:val="24"/>
          <w:szCs w:val="24"/>
        </w:rPr>
        <w:t>January</w:t>
      </w:r>
      <w:r w:rsidR="2C0BD204" w:rsidRPr="012E29B6">
        <w:rPr>
          <w:rFonts w:ascii="Cambria" w:eastAsia="Cambria" w:hAnsi="Cambria" w:cs="Cambria"/>
          <w:i/>
          <w:iCs/>
          <w:color w:val="4F81BD"/>
          <w:sz w:val="24"/>
          <w:szCs w:val="24"/>
        </w:rPr>
        <w:t xml:space="preserve"> 20</w:t>
      </w:r>
      <w:r w:rsidR="2C0BD204" w:rsidRPr="012E29B6">
        <w:rPr>
          <w:i/>
          <w:iCs/>
          <w:color w:val="4F81BD"/>
          <w:sz w:val="24"/>
          <w:szCs w:val="24"/>
        </w:rPr>
        <w:t>2</w:t>
      </w:r>
      <w:r w:rsidR="5388149B" w:rsidRPr="012E29B6">
        <w:rPr>
          <w:i/>
          <w:iCs/>
          <w:color w:val="4F81BD"/>
          <w:sz w:val="24"/>
          <w:szCs w:val="24"/>
        </w:rPr>
        <w:t>3</w:t>
      </w:r>
      <w:r w:rsidR="2C0BD204">
        <w:rPr>
          <w:sz w:val="32"/>
          <w:szCs w:val="32"/>
        </w:rPr>
        <w:t>)</w:t>
      </w:r>
      <w:sdt>
        <w:sdtPr>
          <w:tag w:val="goog_rdk_1"/>
          <w:id w:val="381839036"/>
          <w:placeholder>
            <w:docPart w:val="DefaultPlaceholder_1081868574"/>
          </w:placeholder>
        </w:sdtPr>
        <w:sdtEndPr/>
        <w:sdtContent>
          <w:r w:rsidR="2C0BD204" w:rsidRPr="012E29B6">
            <w:rPr>
              <w:sz w:val="32"/>
              <w:szCs w:val="32"/>
            </w:rPr>
            <w:t xml:space="preserve"> </w:t>
          </w:r>
        </w:sdtContent>
      </w:sdt>
    </w:p>
    <w:p w14:paraId="72B40A73" w14:textId="6950E8B2" w:rsidR="00EA5E57" w:rsidRDefault="0056434F">
      <w:pPr>
        <w:spacing w:after="0"/>
        <w:rPr>
          <w:rFonts w:ascii="Times New Roman" w:eastAsia="Times New Roman" w:hAnsi="Times New Roman"/>
        </w:rPr>
      </w:pPr>
      <w:r>
        <w:rPr>
          <w:rFonts w:ascii="Cambria" w:eastAsia="Cambria" w:hAnsi="Cambria" w:cs="Cambria"/>
          <w:b/>
          <w:color w:val="366091"/>
          <w:sz w:val="28"/>
          <w:szCs w:val="28"/>
        </w:rPr>
        <w:t>Need:</w:t>
      </w:r>
      <w:r>
        <w:rPr>
          <w:rFonts w:ascii="Cambria" w:eastAsia="Cambria" w:hAnsi="Cambria" w:cs="Cambria"/>
          <w:b/>
          <w:color w:val="4F81BD"/>
          <w:sz w:val="26"/>
          <w:szCs w:val="26"/>
        </w:rPr>
        <w:t xml:space="preserve"> </w:t>
      </w:r>
      <w:r>
        <w:rPr>
          <w:rFonts w:cs="Calibri"/>
        </w:rPr>
        <w:t>The</w:t>
      </w:r>
      <w:sdt>
        <w:sdtPr>
          <w:tag w:val="goog_rdk_2"/>
          <w:id w:val="-1940359964"/>
        </w:sdtPr>
        <w:sdtEndPr/>
        <w:sdtContent>
          <w:r w:rsidR="00C702A2">
            <w:t xml:space="preserve"> </w:t>
          </w:r>
        </w:sdtContent>
      </w:sdt>
      <w:r w:rsidR="00C702A2">
        <w:t xml:space="preserve">2014 </w:t>
      </w:r>
      <w:r>
        <w:rPr>
          <w:rFonts w:cs="Calibri"/>
        </w:rPr>
        <w:t>Chesapeake Bay Watershed Agreement</w:t>
      </w:r>
      <w:r w:rsidR="00C702A2">
        <w:rPr>
          <w:rFonts w:cs="Calibri"/>
        </w:rPr>
        <w:t xml:space="preserve"> </w:t>
      </w:r>
      <w:r>
        <w:rPr>
          <w:rFonts w:cs="Calibri"/>
        </w:rPr>
        <w:t>require</w:t>
      </w:r>
      <w:r w:rsidR="00C702A2">
        <w:rPr>
          <w:rFonts w:cs="Calibri"/>
        </w:rPr>
        <w:t>s</w:t>
      </w:r>
      <w:r>
        <w:rPr>
          <w:rFonts w:cs="Calibri"/>
        </w:rPr>
        <w:t xml:space="preserve"> additional monitoring, modeling, and analysis to help decision makers effectively achieve goals and associated outcomes. </w:t>
      </w:r>
      <w:r w:rsidR="005E7AD7">
        <w:rPr>
          <w:rFonts w:cs="Calibri"/>
        </w:rPr>
        <w:t>Chesapeake Bay Program (</w:t>
      </w:r>
      <w:r>
        <w:rPr>
          <w:rFonts w:cs="Calibri"/>
        </w:rPr>
        <w:t>CBP</w:t>
      </w:r>
      <w:r w:rsidR="005E7AD7">
        <w:rPr>
          <w:rFonts w:cs="Calibri"/>
        </w:rPr>
        <w:t>)</w:t>
      </w:r>
      <w:r>
        <w:rPr>
          <w:rFonts w:cs="Calibri"/>
        </w:rPr>
        <w:t xml:space="preserve"> science activities are coordinated through the </w:t>
      </w:r>
      <w:r>
        <w:rPr>
          <w:rFonts w:cs="Calibri"/>
          <w:b/>
        </w:rPr>
        <w:t>Scientific, Technical Assessment, and Reporting (STAR) team</w:t>
      </w:r>
      <w:r>
        <w:rPr>
          <w:rFonts w:cs="Calibri"/>
        </w:rPr>
        <w:t xml:space="preserve">. Over the past several years, STAR had a heavy emphasis on water-quality activities as the partners implemented the Bay </w:t>
      </w:r>
      <w:r w:rsidR="00857BDC">
        <w:rPr>
          <w:rFonts w:cs="Calibri"/>
        </w:rPr>
        <w:t>Total Maximum Daily Loads (</w:t>
      </w:r>
      <w:r>
        <w:rPr>
          <w:rFonts w:cs="Calibri"/>
        </w:rPr>
        <w:t>TMDL</w:t>
      </w:r>
      <w:r w:rsidR="00857BDC">
        <w:rPr>
          <w:rFonts w:cs="Calibri"/>
        </w:rPr>
        <w:t>s)</w:t>
      </w:r>
      <w:r>
        <w:rPr>
          <w:rFonts w:cs="Calibri"/>
        </w:rPr>
        <w:t>. STAR is evolving to have more of an ecosystem-based science mission</w:t>
      </w:r>
      <w:r w:rsidR="002A3AF9">
        <w:rPr>
          <w:rFonts w:cs="Calibri"/>
        </w:rPr>
        <w:t xml:space="preserve"> and to support the Goal Implementation Teams (GITs) in identifying, organizing, and addressing their science needs.</w:t>
      </w:r>
    </w:p>
    <w:p w14:paraId="72B40A74" w14:textId="77777777" w:rsidR="00EA5E57" w:rsidRDefault="0056434F">
      <w:pPr>
        <w:pStyle w:val="Heading1"/>
      </w:pPr>
      <w:r>
        <w:t>Overview of Purpose and Functions</w:t>
      </w:r>
    </w:p>
    <w:p w14:paraId="72B40A75" w14:textId="018BCB67" w:rsidR="00EA5E57" w:rsidRDefault="0056434F">
      <w:pPr>
        <w:spacing w:after="0"/>
      </w:pPr>
      <w:r>
        <w:rPr>
          <w:rFonts w:ascii="Cambria" w:eastAsia="Cambria" w:hAnsi="Cambria" w:cs="Cambria"/>
          <w:b/>
          <w:color w:val="4F81BD"/>
          <w:sz w:val="26"/>
          <w:szCs w:val="26"/>
        </w:rPr>
        <w:t>Purpose:</w:t>
      </w:r>
      <w:r>
        <w:rPr>
          <w:b/>
          <w:color w:val="4F81BD"/>
          <w:sz w:val="26"/>
          <w:szCs w:val="26"/>
        </w:rPr>
        <w:t xml:space="preserve"> </w:t>
      </w:r>
      <w:r>
        <w:t xml:space="preserve"> </w:t>
      </w:r>
      <w:r w:rsidR="00901C67">
        <w:t>Enhanc</w:t>
      </w:r>
      <w:r w:rsidR="00951EE4">
        <w:t>e</w:t>
      </w:r>
      <w:r w:rsidR="00901C67">
        <w:t xml:space="preserve"> </w:t>
      </w:r>
      <w:r w:rsidR="00583EA8">
        <w:t>Chesapeake Bay science and capacity by i</w:t>
      </w:r>
      <w:r>
        <w:t>ncreas</w:t>
      </w:r>
      <w:r w:rsidR="00583EA8">
        <w:t>ing</w:t>
      </w:r>
      <w:r>
        <w:t xml:space="preserve"> collaboration among science providers to provide monitoring, modeling, and analysis needed to update, explain, and communicate ecosystem condition and change to support the CBP Goal Teams. </w:t>
      </w:r>
    </w:p>
    <w:p w14:paraId="72B40A76" w14:textId="77777777" w:rsidR="00EA5E57" w:rsidRDefault="00EA5E57">
      <w:pPr>
        <w:spacing w:after="0"/>
      </w:pPr>
    </w:p>
    <w:p w14:paraId="72B40A77" w14:textId="77777777" w:rsidR="00EA5E57" w:rsidRDefault="0056434F">
      <w:pPr>
        <w:pBdr>
          <w:top w:val="nil"/>
          <w:left w:val="nil"/>
          <w:bottom w:val="nil"/>
          <w:right w:val="nil"/>
          <w:between w:val="nil"/>
        </w:pBdr>
        <w:spacing w:after="0" w:line="240" w:lineRule="auto"/>
        <w:rPr>
          <w:rFonts w:cs="Calibri"/>
          <w:color w:val="000000"/>
        </w:rPr>
      </w:pPr>
      <w:r>
        <w:rPr>
          <w:rFonts w:cs="Calibri"/>
          <w:color w:val="000000"/>
        </w:rPr>
        <w:t xml:space="preserve">The major functions of STAR </w:t>
      </w:r>
      <w:sdt>
        <w:sdtPr>
          <w:tag w:val="goog_rdk_7"/>
          <w:id w:val="-660076009"/>
        </w:sdtPr>
        <w:sdtEndPr/>
        <w:sdtContent>
          <w:commentRangeStart w:id="0"/>
        </w:sdtContent>
      </w:sdt>
      <w:r>
        <w:rPr>
          <w:rFonts w:cs="Calibri"/>
          <w:color w:val="000000"/>
        </w:rPr>
        <w:t>(shown on figure 1)</w:t>
      </w:r>
      <w:commentRangeEnd w:id="0"/>
      <w:r>
        <w:commentReference w:id="0"/>
      </w:r>
      <w:r>
        <w:rPr>
          <w:rFonts w:cs="Calibri"/>
          <w:color w:val="000000"/>
        </w:rPr>
        <w:t xml:space="preserve"> include: </w:t>
      </w:r>
    </w:p>
    <w:p w14:paraId="72B40A78" w14:textId="4A8CEFC4" w:rsidR="00EA5E57" w:rsidRDefault="0056434F">
      <w:pPr>
        <w:numPr>
          <w:ilvl w:val="0"/>
          <w:numId w:val="12"/>
        </w:numPr>
        <w:pBdr>
          <w:top w:val="nil"/>
          <w:left w:val="nil"/>
          <w:bottom w:val="nil"/>
          <w:right w:val="nil"/>
          <w:between w:val="nil"/>
        </w:pBdr>
        <w:spacing w:after="0"/>
        <w:rPr>
          <w:rFonts w:cs="Calibri"/>
          <w:color w:val="000000"/>
        </w:rPr>
      </w:pPr>
      <w:r>
        <w:rPr>
          <w:rFonts w:cs="Calibri"/>
          <w:color w:val="000000"/>
        </w:rPr>
        <w:t xml:space="preserve">Manage CBP-funded monitoring networks and collaborate with monitoring organizations to utilize and enhance additional networks to address the outcomes in </w:t>
      </w:r>
      <w:r w:rsidR="008971C0">
        <w:rPr>
          <w:rFonts w:cs="Calibri"/>
          <w:color w:val="000000"/>
        </w:rPr>
        <w:t>the</w:t>
      </w:r>
      <w:r>
        <w:rPr>
          <w:rFonts w:cs="Calibri"/>
          <w:color w:val="000000"/>
        </w:rPr>
        <w:t xml:space="preserve"> Chesapeake </w:t>
      </w:r>
      <w:r w:rsidR="008971C0">
        <w:rPr>
          <w:rFonts w:cs="Calibri"/>
          <w:color w:val="000000"/>
        </w:rPr>
        <w:t xml:space="preserve">Bay </w:t>
      </w:r>
      <w:r>
        <w:rPr>
          <w:rFonts w:cs="Calibri"/>
          <w:color w:val="000000"/>
        </w:rPr>
        <w:t>Watershed Agreement.</w:t>
      </w:r>
    </w:p>
    <w:p w14:paraId="72B40A79" w14:textId="260616CF" w:rsidR="00EA5E57" w:rsidRDefault="0056434F">
      <w:pPr>
        <w:numPr>
          <w:ilvl w:val="0"/>
          <w:numId w:val="12"/>
        </w:numPr>
        <w:pBdr>
          <w:top w:val="nil"/>
          <w:left w:val="nil"/>
          <w:bottom w:val="nil"/>
          <w:right w:val="nil"/>
          <w:between w:val="nil"/>
        </w:pBdr>
        <w:spacing w:after="0"/>
        <w:rPr>
          <w:rFonts w:cs="Calibri"/>
          <w:color w:val="000000"/>
        </w:rPr>
      </w:pPr>
      <w:r>
        <w:rPr>
          <w:rFonts w:cs="Calibri"/>
          <w:color w:val="000000"/>
        </w:rPr>
        <w:t>Ensure data comparability and integrity.</w:t>
      </w:r>
    </w:p>
    <w:p w14:paraId="72B40A7A" w14:textId="77777777" w:rsidR="00EA5E57" w:rsidRDefault="0056434F">
      <w:pPr>
        <w:numPr>
          <w:ilvl w:val="0"/>
          <w:numId w:val="12"/>
        </w:numPr>
        <w:pBdr>
          <w:top w:val="nil"/>
          <w:left w:val="nil"/>
          <w:bottom w:val="nil"/>
          <w:right w:val="nil"/>
          <w:between w:val="nil"/>
        </w:pBdr>
        <w:spacing w:after="0"/>
        <w:rPr>
          <w:rFonts w:cs="Calibri"/>
          <w:color w:val="000000"/>
        </w:rPr>
      </w:pPr>
      <w:r>
        <w:rPr>
          <w:rFonts w:cs="Calibri"/>
          <w:color w:val="000000"/>
        </w:rPr>
        <w:t>Update, and deliver, the status and trends (indicators) of ecosystem conditions.</w:t>
      </w:r>
    </w:p>
    <w:p w14:paraId="72B40A7B" w14:textId="77777777" w:rsidR="00EA5E57" w:rsidRDefault="0056434F">
      <w:pPr>
        <w:numPr>
          <w:ilvl w:val="0"/>
          <w:numId w:val="12"/>
        </w:numPr>
        <w:pBdr>
          <w:top w:val="nil"/>
          <w:left w:val="nil"/>
          <w:bottom w:val="nil"/>
          <w:right w:val="nil"/>
          <w:between w:val="nil"/>
        </w:pBdr>
        <w:spacing w:after="0"/>
        <w:rPr>
          <w:rFonts w:cs="Calibri"/>
          <w:color w:val="000000"/>
        </w:rPr>
      </w:pPr>
      <w:r>
        <w:rPr>
          <w:rFonts w:cs="Calibri"/>
          <w:color w:val="000000"/>
        </w:rPr>
        <w:t>Explain ecosystem condition and change.</w:t>
      </w:r>
    </w:p>
    <w:p w14:paraId="72B40A7C" w14:textId="77777777" w:rsidR="00EA5E57" w:rsidRDefault="0056434F">
      <w:pPr>
        <w:numPr>
          <w:ilvl w:val="0"/>
          <w:numId w:val="12"/>
        </w:numPr>
        <w:pBdr>
          <w:top w:val="nil"/>
          <w:left w:val="nil"/>
          <w:bottom w:val="nil"/>
          <w:right w:val="nil"/>
          <w:between w:val="nil"/>
        </w:pBdr>
        <w:spacing w:after="0"/>
        <w:rPr>
          <w:rFonts w:cs="Calibri"/>
          <w:color w:val="000000"/>
        </w:rPr>
      </w:pPr>
      <w:r>
        <w:rPr>
          <w:rFonts w:cs="Calibri"/>
          <w:color w:val="000000"/>
        </w:rPr>
        <w:t>Expand modeling to better understand and predict ecosystem response.</w:t>
      </w:r>
    </w:p>
    <w:p w14:paraId="72B40A7D" w14:textId="152EBD5C" w:rsidR="00EA5E57" w:rsidRDefault="0056434F">
      <w:pPr>
        <w:numPr>
          <w:ilvl w:val="0"/>
          <w:numId w:val="12"/>
        </w:numPr>
        <w:pBdr>
          <w:top w:val="nil"/>
          <w:left w:val="nil"/>
          <w:bottom w:val="nil"/>
          <w:right w:val="nil"/>
          <w:between w:val="nil"/>
        </w:pBdr>
        <w:spacing w:after="0"/>
        <w:rPr>
          <w:rFonts w:cs="Calibri"/>
          <w:color w:val="000000"/>
        </w:rPr>
      </w:pPr>
      <w:r>
        <w:rPr>
          <w:rFonts w:cs="Calibri"/>
          <w:color w:val="000000"/>
        </w:rPr>
        <w:t>Coordinate</w:t>
      </w:r>
      <w:r w:rsidR="008971C0">
        <w:rPr>
          <w:rFonts w:cs="Calibri"/>
          <w:color w:val="000000"/>
        </w:rPr>
        <w:t xml:space="preserve"> science support for</w:t>
      </w:r>
      <w:r>
        <w:rPr>
          <w:rFonts w:cs="Calibri"/>
          <w:color w:val="000000"/>
        </w:rPr>
        <w:t xml:space="preserve"> climate change activities.</w:t>
      </w:r>
    </w:p>
    <w:p w14:paraId="72B40A7E" w14:textId="77777777" w:rsidR="00EA5E57" w:rsidRDefault="005D44F3">
      <w:pPr>
        <w:numPr>
          <w:ilvl w:val="0"/>
          <w:numId w:val="12"/>
        </w:numPr>
        <w:pBdr>
          <w:top w:val="nil"/>
          <w:left w:val="nil"/>
          <w:bottom w:val="nil"/>
          <w:right w:val="nil"/>
          <w:between w:val="nil"/>
        </w:pBdr>
        <w:spacing w:after="0"/>
        <w:rPr>
          <w:rFonts w:cs="Calibri"/>
          <w:color w:val="000000"/>
        </w:rPr>
      </w:pPr>
      <w:sdt>
        <w:sdtPr>
          <w:tag w:val="goog_rdk_8"/>
          <w:id w:val="37787962"/>
        </w:sdtPr>
        <w:sdtEndPr/>
        <w:sdtContent>
          <w:commentRangeStart w:id="1"/>
          <w:commentRangeStart w:id="2"/>
        </w:sdtContent>
      </w:sdt>
      <w:r w:rsidR="0056434F">
        <w:rPr>
          <w:rFonts w:cs="Calibri"/>
          <w:color w:val="000000"/>
        </w:rPr>
        <w:t>Enhance information management, access, and GIS support.</w:t>
      </w:r>
      <w:commentRangeEnd w:id="2"/>
      <w:r w:rsidR="0056434F">
        <w:commentReference w:id="2"/>
      </w:r>
      <w:commentRangeEnd w:id="1"/>
      <w:r w:rsidR="00AE06F4">
        <w:rPr>
          <w:rStyle w:val="CommentReference"/>
        </w:rPr>
        <w:commentReference w:id="1"/>
      </w:r>
    </w:p>
    <w:sdt>
      <w:sdtPr>
        <w:tag w:val="goog_rdk_17"/>
        <w:id w:val="901724146"/>
      </w:sdtPr>
      <w:sdtEndPr/>
      <w:sdtContent>
        <w:p w14:paraId="72B40A7F" w14:textId="4410ECFC" w:rsidR="00EA5E57" w:rsidRDefault="005D44F3">
          <w:pPr>
            <w:numPr>
              <w:ilvl w:val="0"/>
              <w:numId w:val="12"/>
            </w:numPr>
            <w:pBdr>
              <w:top w:val="nil"/>
              <w:left w:val="nil"/>
              <w:bottom w:val="nil"/>
              <w:right w:val="nil"/>
              <w:between w:val="nil"/>
            </w:pBdr>
            <w:spacing w:after="0"/>
            <w:rPr>
              <w:rFonts w:cs="Calibri"/>
              <w:color w:val="000000"/>
            </w:rPr>
          </w:pPr>
          <w:sdt>
            <w:sdtPr>
              <w:tag w:val="goog_rdk_9"/>
              <w:id w:val="-506907085"/>
            </w:sdtPr>
            <w:sdtEndPr/>
            <w:sdtContent/>
          </w:sdt>
          <w:sdt>
            <w:sdtPr>
              <w:tag w:val="goog_rdk_10"/>
              <w:id w:val="-2066933828"/>
            </w:sdtPr>
            <w:sdtEndPr/>
            <w:sdtContent/>
          </w:sdt>
          <w:sdt>
            <w:sdtPr>
              <w:tag w:val="goog_rdk_11"/>
              <w:id w:val="-710337307"/>
            </w:sdtPr>
            <w:sdtEndPr/>
            <w:sdtContent/>
          </w:sdt>
          <w:sdt>
            <w:sdtPr>
              <w:tag w:val="goog_rdk_12"/>
              <w:id w:val="-1093074747"/>
            </w:sdtPr>
            <w:sdtEndPr/>
            <w:sdtContent/>
          </w:sdt>
          <w:sdt>
            <w:sdtPr>
              <w:tag w:val="goog_rdk_13"/>
              <w:id w:val="-593318626"/>
            </w:sdtPr>
            <w:sdtEndPr/>
            <w:sdtContent>
              <w:r w:rsidR="00DF1096">
                <w:t xml:space="preserve">Produce </w:t>
              </w:r>
              <w:r w:rsidR="007E5790">
                <w:t>synthesis products</w:t>
              </w:r>
              <w:r w:rsidR="00A52E02">
                <w:t xml:space="preserve"> and reports</w:t>
              </w:r>
              <w:r w:rsidR="007E5790">
                <w:t xml:space="preserve"> </w:t>
              </w:r>
              <w:r w:rsidR="000C3C8B">
                <w:t>to bet</w:t>
              </w:r>
              <w:r w:rsidR="000D3FA5">
                <w:t xml:space="preserve">ter communicate scientific results </w:t>
              </w:r>
              <w:r w:rsidR="00C50A7A">
                <w:t>and aid in science informed management decisions.</w:t>
              </w:r>
              <w:r w:rsidR="000D3FA5">
                <w:t xml:space="preserve"> </w:t>
              </w:r>
            </w:sdtContent>
          </w:sdt>
        </w:p>
      </w:sdtContent>
    </w:sdt>
    <w:sdt>
      <w:sdtPr>
        <w:tag w:val="goog_rdk_21"/>
        <w:id w:val="-2047365835"/>
      </w:sdtPr>
      <w:sdtEndPr/>
      <w:sdtContent>
        <w:p w14:paraId="72B40A80" w14:textId="660411F2" w:rsidR="00EA5E57" w:rsidRDefault="005D44F3">
          <w:pPr>
            <w:numPr>
              <w:ilvl w:val="0"/>
              <w:numId w:val="12"/>
            </w:numPr>
            <w:pBdr>
              <w:top w:val="nil"/>
              <w:left w:val="nil"/>
              <w:bottom w:val="nil"/>
              <w:right w:val="nil"/>
              <w:between w:val="nil"/>
            </w:pBdr>
            <w:spacing w:after="0"/>
          </w:pPr>
          <w:sdt>
            <w:sdtPr>
              <w:tag w:val="goog_rdk_18"/>
              <w:id w:val="2005853439"/>
            </w:sdtPr>
            <w:sdtEndPr/>
            <w:sdtContent>
              <w:sdt>
                <w:sdtPr>
                  <w:tag w:val="goog_rdk_19"/>
                  <w:id w:val="-1708018246"/>
                </w:sdtPr>
                <w:sdtEndPr/>
                <w:sdtContent/>
              </w:sdt>
              <w:sdt>
                <w:sdtPr>
                  <w:tag w:val="goog_rdk_20"/>
                  <w:id w:val="-206484108"/>
                </w:sdtPr>
                <w:sdtEndPr/>
                <w:sdtContent>
                  <w:commentRangeStart w:id="3"/>
                </w:sdtContent>
              </w:sdt>
              <w:r w:rsidR="001963DA">
                <w:rPr>
                  <w:rFonts w:cs="Calibri"/>
                  <w:color w:val="000000"/>
                </w:rPr>
                <w:t>Manage</w:t>
              </w:r>
              <w:r w:rsidR="0056434F">
                <w:rPr>
                  <w:rFonts w:cs="Calibri"/>
                  <w:color w:val="000000"/>
                </w:rPr>
                <w:t xml:space="preserve"> and coordinate the Strategic Science and Research Framework</w:t>
              </w:r>
              <w:r w:rsidR="001D008C">
                <w:rPr>
                  <w:rFonts w:cs="Calibri"/>
                  <w:color w:val="000000"/>
                </w:rPr>
                <w:t xml:space="preserve"> to identify, </w:t>
              </w:r>
              <w:r w:rsidR="001963DA">
                <w:rPr>
                  <w:rFonts w:cs="Calibri"/>
                  <w:color w:val="000000"/>
                </w:rPr>
                <w:t xml:space="preserve">track, </w:t>
              </w:r>
              <w:r w:rsidR="00EE62D0">
                <w:rPr>
                  <w:rFonts w:cs="Calibri"/>
                  <w:color w:val="000000"/>
                </w:rPr>
                <w:t xml:space="preserve">and </w:t>
              </w:r>
              <w:r w:rsidR="001963DA">
                <w:rPr>
                  <w:rFonts w:cs="Calibri"/>
                  <w:color w:val="000000"/>
                </w:rPr>
                <w:t>address</w:t>
              </w:r>
              <w:r w:rsidR="0073418D">
                <w:rPr>
                  <w:rFonts w:cs="Calibri"/>
                  <w:color w:val="000000"/>
                </w:rPr>
                <w:t xml:space="preserve"> the CBP science needs</w:t>
              </w:r>
              <w:r w:rsidR="0056434F">
                <w:rPr>
                  <w:rFonts w:cs="Calibri"/>
                  <w:color w:val="000000"/>
                </w:rPr>
                <w:t>.</w:t>
              </w:r>
              <w:commentRangeEnd w:id="3"/>
              <w:r w:rsidR="0056434F">
                <w:commentReference w:id="3"/>
              </w:r>
            </w:sdtContent>
          </w:sdt>
        </w:p>
      </w:sdtContent>
    </w:sdt>
    <w:sdt>
      <w:sdtPr>
        <w:tag w:val="goog_rdk_23"/>
        <w:id w:val="1109011155"/>
      </w:sdtPr>
      <w:sdtEndPr/>
      <w:sdtContent>
        <w:p w14:paraId="72B40A81" w14:textId="3B81A7B4" w:rsidR="00EA5E57" w:rsidRDefault="005D44F3">
          <w:pPr>
            <w:numPr>
              <w:ilvl w:val="0"/>
              <w:numId w:val="12"/>
            </w:numPr>
            <w:pBdr>
              <w:top w:val="nil"/>
              <w:left w:val="nil"/>
              <w:bottom w:val="nil"/>
              <w:right w:val="nil"/>
              <w:between w:val="nil"/>
            </w:pBdr>
            <w:spacing w:after="0"/>
          </w:pPr>
          <w:sdt>
            <w:sdtPr>
              <w:tag w:val="goog_rdk_22"/>
              <w:id w:val="1029683020"/>
            </w:sdtPr>
            <w:sdtEndPr/>
            <w:sdtContent>
              <w:r w:rsidR="0059077F">
                <w:t xml:space="preserve">Coordinate the maintenance of existing </w:t>
              </w:r>
              <w:r w:rsidR="000A78CF">
                <w:t xml:space="preserve">science </w:t>
              </w:r>
              <w:r w:rsidR="0059077F">
                <w:t>partner relationship</w:t>
              </w:r>
              <w:r w:rsidR="00E06A47">
                <w:t>s and creation of new re</w:t>
              </w:r>
              <w:r w:rsidR="000A78CF">
                <w:t xml:space="preserve">lationships to support completion of </w:t>
              </w:r>
              <w:r w:rsidR="00206106">
                <w:t>science needs</w:t>
              </w:r>
              <w:r w:rsidR="002A5917">
                <w:t xml:space="preserve"> and science capacity </w:t>
              </w:r>
              <w:r w:rsidR="00242330">
                <w:t>for Watershed Agreement outcomes</w:t>
              </w:r>
              <w:r w:rsidR="00206106">
                <w:t xml:space="preserve">. </w:t>
              </w:r>
            </w:sdtContent>
          </w:sdt>
        </w:p>
      </w:sdtContent>
    </w:sdt>
    <w:sdt>
      <w:sdtPr>
        <w:tag w:val="goog_rdk_25"/>
        <w:id w:val="-1145345533"/>
      </w:sdtPr>
      <w:sdtEndPr/>
      <w:sdtContent>
        <w:p w14:paraId="72B40A82" w14:textId="18F9BC67" w:rsidR="00EA5E57" w:rsidRDefault="005D44F3">
          <w:pPr>
            <w:numPr>
              <w:ilvl w:val="0"/>
              <w:numId w:val="12"/>
            </w:numPr>
            <w:pBdr>
              <w:top w:val="nil"/>
              <w:left w:val="nil"/>
              <w:bottom w:val="nil"/>
              <w:right w:val="nil"/>
              <w:between w:val="nil"/>
            </w:pBdr>
            <w:spacing w:after="0"/>
          </w:pPr>
          <w:sdt>
            <w:sdtPr>
              <w:tag w:val="goog_rdk_24"/>
              <w:id w:val="994924720"/>
            </w:sdtPr>
            <w:sdtEndPr/>
            <w:sdtContent>
              <w:r w:rsidR="002A5917">
                <w:rPr>
                  <w:rFonts w:cs="Calibri"/>
                  <w:color w:val="000000"/>
                </w:rPr>
                <w:t>Provide science-based approaches to address multiple Watershed Agreement outcomes</w:t>
              </w:r>
              <w:r w:rsidR="0056434F">
                <w:rPr>
                  <w:rFonts w:cs="Calibri"/>
                  <w:color w:val="000000"/>
                </w:rPr>
                <w:t>.</w:t>
              </w:r>
            </w:sdtContent>
          </w:sdt>
        </w:p>
      </w:sdtContent>
    </w:sdt>
    <w:sdt>
      <w:sdtPr>
        <w:tag w:val="goog_rdk_32"/>
        <w:id w:val="574715377"/>
        <w:showingPlcHdr/>
      </w:sdtPr>
      <w:sdtEndPr/>
      <w:sdtContent>
        <w:p w14:paraId="72B40A83" w14:textId="6AEDFD39" w:rsidR="00EA5E57" w:rsidRPr="00E437C6" w:rsidRDefault="00E437C6" w:rsidP="00E437C6">
          <w:pPr>
            <w:pBdr>
              <w:top w:val="nil"/>
              <w:left w:val="nil"/>
              <w:bottom w:val="nil"/>
              <w:right w:val="nil"/>
              <w:between w:val="nil"/>
            </w:pBdr>
            <w:spacing w:after="0"/>
            <w:ind w:left="720"/>
          </w:pPr>
          <w:r>
            <w:t xml:space="preserve">     </w:t>
          </w:r>
        </w:p>
      </w:sdtContent>
    </w:sdt>
    <w:p w14:paraId="72B40A84" w14:textId="77777777" w:rsidR="00EA5E57" w:rsidRDefault="00EA5E57">
      <w:pPr>
        <w:spacing w:after="0"/>
        <w:rPr>
          <w:rFonts w:cs="Calibri"/>
        </w:rPr>
      </w:pPr>
    </w:p>
    <w:p w14:paraId="72B40A85" w14:textId="3795219D" w:rsidR="00EA5E57" w:rsidRDefault="0056434F">
      <w:pPr>
        <w:spacing w:after="0"/>
        <w:rPr>
          <w:rFonts w:cs="Calibri"/>
        </w:rPr>
      </w:pPr>
      <w:r w:rsidRPr="403618BD">
        <w:rPr>
          <w:rFonts w:cs="Calibri"/>
        </w:rPr>
        <w:t>Figure 1 shows the relationship to the</w:t>
      </w:r>
      <w:r w:rsidR="00F32F80" w:rsidRPr="403618BD">
        <w:rPr>
          <w:rFonts w:cs="Calibri"/>
        </w:rPr>
        <w:t xml:space="preserve"> GITs</w:t>
      </w:r>
      <w:r w:rsidRPr="403618BD">
        <w:rPr>
          <w:rFonts w:cs="Calibri"/>
        </w:rPr>
        <w:t xml:space="preserve">, </w:t>
      </w:r>
      <w:r w:rsidR="00F32F80" w:rsidRPr="403618BD">
        <w:rPr>
          <w:rFonts w:cs="Calibri"/>
        </w:rPr>
        <w:t>Scientific and Technical Advisory Committee (</w:t>
      </w:r>
      <w:r w:rsidRPr="403618BD">
        <w:rPr>
          <w:rFonts w:cs="Calibri"/>
        </w:rPr>
        <w:t>STAC</w:t>
      </w:r>
      <w:r w:rsidR="00F32F80" w:rsidRPr="403618BD">
        <w:rPr>
          <w:rFonts w:cs="Calibri"/>
        </w:rPr>
        <w:t>),</w:t>
      </w:r>
      <w:r w:rsidRPr="403618BD">
        <w:rPr>
          <w:rFonts w:cs="Calibri"/>
        </w:rPr>
        <w:t xml:space="preserve"> and major functions of STAR. </w:t>
      </w:r>
      <w:r w:rsidR="10D0845F" w:rsidRPr="403618BD">
        <w:rPr>
          <w:rFonts w:cs="Calibri"/>
        </w:rPr>
        <w:t xml:space="preserve">STAR efforts (such as explaining ecosystem change or synthesis products) </w:t>
      </w:r>
      <w:r w:rsidR="10D0845F" w:rsidRPr="403618BD">
        <w:rPr>
          <w:rFonts w:cs="Calibri"/>
        </w:rPr>
        <w:lastRenderedPageBreak/>
        <w:t>provide science support to address issues that benefit</w:t>
      </w:r>
      <w:r w:rsidR="68F582CE" w:rsidRPr="403618BD">
        <w:rPr>
          <w:rFonts w:cs="Calibri"/>
        </w:rPr>
        <w:t xml:space="preserve"> multiple outcomes. Other technical </w:t>
      </w:r>
      <w:r w:rsidRPr="403618BD">
        <w:rPr>
          <w:rFonts w:cs="Calibri"/>
        </w:rPr>
        <w:t xml:space="preserve">expertise to address these functions exists within the </w:t>
      </w:r>
      <w:r w:rsidR="0008454D" w:rsidRPr="403618BD">
        <w:rPr>
          <w:rFonts w:cs="Calibri"/>
        </w:rPr>
        <w:t>GITs</w:t>
      </w:r>
      <w:r w:rsidRPr="403618BD">
        <w:rPr>
          <w:rFonts w:cs="Calibri"/>
        </w:rPr>
        <w:t xml:space="preserve"> and with science providers (federal, state, and academic partners) involved in the CBP. STAR will facilitate collaboration between science providers and </w:t>
      </w:r>
      <w:r w:rsidR="0008454D" w:rsidRPr="403618BD">
        <w:rPr>
          <w:rFonts w:cs="Calibri"/>
        </w:rPr>
        <w:t xml:space="preserve">GITs </w:t>
      </w:r>
      <w:r w:rsidRPr="403618BD">
        <w:rPr>
          <w:rFonts w:cs="Calibri"/>
        </w:rPr>
        <w:t>to carry out these functions</w:t>
      </w:r>
      <w:r w:rsidR="002B2D84" w:rsidRPr="403618BD">
        <w:rPr>
          <w:rFonts w:cs="Calibri"/>
        </w:rPr>
        <w:t xml:space="preserve"> and accomplish </w:t>
      </w:r>
      <w:r w:rsidR="006A4973" w:rsidRPr="403618BD">
        <w:rPr>
          <w:rFonts w:cs="Calibri"/>
        </w:rPr>
        <w:t xml:space="preserve">additional </w:t>
      </w:r>
      <w:r w:rsidR="002B2D84" w:rsidRPr="403618BD">
        <w:rPr>
          <w:rFonts w:cs="Calibri"/>
        </w:rPr>
        <w:t>science needs</w:t>
      </w:r>
      <w:r w:rsidRPr="403618BD">
        <w:rPr>
          <w:rFonts w:cs="Calibri"/>
        </w:rPr>
        <w:t>. The collaboration is critical to effectively provide the science needed to support the G</w:t>
      </w:r>
      <w:r w:rsidR="702401DF" w:rsidRPr="403618BD">
        <w:rPr>
          <w:rFonts w:cs="Calibri"/>
        </w:rPr>
        <w:t>ITs</w:t>
      </w:r>
      <w:r w:rsidRPr="403618BD">
        <w:rPr>
          <w:rFonts w:cs="Calibri"/>
        </w:rPr>
        <w:t xml:space="preserve"> as they </w:t>
      </w:r>
      <w:r w:rsidR="3447AA62" w:rsidRPr="403618BD">
        <w:rPr>
          <w:rFonts w:cs="Calibri"/>
        </w:rPr>
        <w:t xml:space="preserve">monitor, assess, and report </w:t>
      </w:r>
      <w:proofErr w:type="gramStart"/>
      <w:r w:rsidR="3447AA62" w:rsidRPr="403618BD">
        <w:rPr>
          <w:rFonts w:cs="Calibri"/>
        </w:rPr>
        <w:t xml:space="preserve">progress </w:t>
      </w:r>
      <w:r w:rsidRPr="403618BD">
        <w:rPr>
          <w:rFonts w:cs="Calibri"/>
        </w:rPr>
        <w:t xml:space="preserve"> to</w:t>
      </w:r>
      <w:proofErr w:type="gramEnd"/>
      <w:r w:rsidRPr="403618BD">
        <w:rPr>
          <w:rFonts w:cs="Calibri"/>
        </w:rPr>
        <w:t xml:space="preserve"> achieve the goals and outcomes of the  </w:t>
      </w:r>
      <w:r w:rsidR="00D11C52" w:rsidRPr="403618BD">
        <w:rPr>
          <w:rFonts w:cs="Calibri"/>
        </w:rPr>
        <w:t>Watershed</w:t>
      </w:r>
      <w:r w:rsidRPr="403618BD">
        <w:rPr>
          <w:rFonts w:cs="Calibri"/>
        </w:rPr>
        <w:t xml:space="preserve"> Agreement. STAR would help promote the</w:t>
      </w:r>
      <w:r w:rsidR="00DA7911" w:rsidRPr="403618BD">
        <w:rPr>
          <w:rFonts w:cs="Calibri"/>
        </w:rPr>
        <w:t>ir efforts and</w:t>
      </w:r>
      <w:r w:rsidRPr="403618BD">
        <w:rPr>
          <w:rFonts w:cs="Calibri"/>
        </w:rPr>
        <w:t xml:space="preserve"> products </w:t>
      </w:r>
      <w:r w:rsidR="00DA7911" w:rsidRPr="403618BD">
        <w:rPr>
          <w:rFonts w:cs="Calibri"/>
        </w:rPr>
        <w:t xml:space="preserve">of the CBP science partners </w:t>
      </w:r>
      <w:r w:rsidRPr="403618BD">
        <w:rPr>
          <w:rFonts w:cs="Calibri"/>
        </w:rPr>
        <w:t>to decision makers</w:t>
      </w:r>
      <w:r w:rsidR="54CD23AC" w:rsidRPr="403618BD">
        <w:rPr>
          <w:rFonts w:cs="Calibri"/>
        </w:rPr>
        <w:t xml:space="preserve"> to encourage science informed management dec</w:t>
      </w:r>
      <w:r w:rsidR="67BEC225" w:rsidRPr="403618BD">
        <w:rPr>
          <w:rFonts w:cs="Calibri"/>
        </w:rPr>
        <w:t>isions</w:t>
      </w:r>
      <w:r w:rsidRPr="403618BD">
        <w:rPr>
          <w:rFonts w:cs="Calibri"/>
        </w:rPr>
        <w:t xml:space="preserve">. The STAR has a collaborative relationship with STAC; </w:t>
      </w:r>
      <w:r w:rsidR="00B42D8B" w:rsidRPr="403618BD">
        <w:rPr>
          <w:rFonts w:cs="Calibri"/>
        </w:rPr>
        <w:t xml:space="preserve">with STAC providing scientific and technical guidance to the CBP on measures to restore and protect the Chesapeake Bay. To provide this guidance, STAC hosts workshops and reviews to produce a report that includes specific recommendations for the CBP and partners. </w:t>
      </w:r>
      <w:commentRangeStart w:id="4"/>
      <w:r w:rsidRPr="403618BD">
        <w:rPr>
          <w:rFonts w:cs="Calibri"/>
        </w:rPr>
        <w:t xml:space="preserve">More information on STAC-STAR roles is provided </w:t>
      </w:r>
      <w:r w:rsidR="452E22FE" w:rsidRPr="403618BD">
        <w:rPr>
          <w:rFonts w:cs="Calibri"/>
        </w:rPr>
        <w:t>below</w:t>
      </w:r>
      <w:r w:rsidRPr="403618BD">
        <w:rPr>
          <w:rFonts w:cs="Calibri"/>
        </w:rPr>
        <w:t xml:space="preserve">.  </w:t>
      </w:r>
      <w:commentRangeEnd w:id="4"/>
      <w:r>
        <w:rPr>
          <w:rStyle w:val="CommentReference"/>
        </w:rPr>
        <w:commentReference w:id="4"/>
      </w:r>
    </w:p>
    <w:p w14:paraId="72B40A86" w14:textId="77777777" w:rsidR="00EA5E57" w:rsidRDefault="0056434F">
      <w:pPr>
        <w:pStyle w:val="Heading1"/>
      </w:pPr>
      <w:r>
        <w:rPr>
          <w:noProof/>
        </w:rPr>
        <w:drawing>
          <wp:inline distT="0" distB="0" distL="0" distR="0" wp14:anchorId="72B40AE5" wp14:editId="72B40AE6">
            <wp:extent cx="6249780" cy="3604437"/>
            <wp:effectExtent l="0" t="0" r="0" b="0"/>
            <wp:docPr id="4" name="image3.jpg" descr="Z:\CBP\STAR\updating STAR based on new agreement\Chesapeake Science Support_updated Oct 17.jpg"/>
            <wp:cNvGraphicFramePr/>
            <a:graphic xmlns:a="http://schemas.openxmlformats.org/drawingml/2006/main">
              <a:graphicData uri="http://schemas.openxmlformats.org/drawingml/2006/picture">
                <pic:pic xmlns:pic="http://schemas.openxmlformats.org/drawingml/2006/picture">
                  <pic:nvPicPr>
                    <pic:cNvPr id="0" name="image3.jpg" descr="Z:\CBP\STAR\updating STAR based on new agreement\Chesapeake Science Support_updated Oct 17.jpg"/>
                    <pic:cNvPicPr preferRelativeResize="0"/>
                  </pic:nvPicPr>
                  <pic:blipFill>
                    <a:blip r:embed="rId15"/>
                    <a:srcRect/>
                    <a:stretch>
                      <a:fillRect/>
                    </a:stretch>
                  </pic:blipFill>
                  <pic:spPr>
                    <a:xfrm>
                      <a:off x="0" y="0"/>
                      <a:ext cx="6249780" cy="3604437"/>
                    </a:xfrm>
                    <a:prstGeom prst="rect">
                      <a:avLst/>
                    </a:prstGeom>
                    <a:ln/>
                  </pic:spPr>
                </pic:pic>
              </a:graphicData>
            </a:graphic>
          </wp:inline>
        </w:drawing>
      </w:r>
    </w:p>
    <w:p w14:paraId="72B40AA1" w14:textId="1676FC24" w:rsidR="00EA5E57" w:rsidRDefault="0056434F" w:rsidP="00E437C6">
      <w:r>
        <w:t xml:space="preserve">Figure 1: Major functions and science providers of the Science Coordination Team and relation to Goal Teams and STAC. </w:t>
      </w:r>
    </w:p>
    <w:p w14:paraId="72B40AAD" w14:textId="77777777" w:rsidR="00EA5E57" w:rsidRDefault="00EA5E57">
      <w:pPr>
        <w:pBdr>
          <w:top w:val="nil"/>
          <w:left w:val="nil"/>
          <w:bottom w:val="nil"/>
          <w:right w:val="nil"/>
          <w:between w:val="nil"/>
        </w:pBdr>
        <w:spacing w:after="0" w:line="240" w:lineRule="auto"/>
        <w:rPr>
          <w:rFonts w:cs="Calibri"/>
          <w:color w:val="000000"/>
        </w:rPr>
      </w:pPr>
    </w:p>
    <w:p w14:paraId="72B40AB2" w14:textId="57F24F77" w:rsidR="00EA5E57" w:rsidRDefault="2C0BD204">
      <w:pPr>
        <w:pStyle w:val="Heading1"/>
      </w:pPr>
      <w:r>
        <w:t>Description of STAR Functions</w:t>
      </w:r>
      <w:r w:rsidR="2ACA7BD8">
        <w:t xml:space="preserve"> and</w:t>
      </w:r>
      <w:r>
        <w:t xml:space="preserve"> Workgroups</w:t>
      </w:r>
      <w:r w:rsidR="2229CF16">
        <w:t xml:space="preserve"> Roles</w:t>
      </w:r>
    </w:p>
    <w:p w14:paraId="72B40AB3" w14:textId="77777777" w:rsidR="00EA5E57" w:rsidRDefault="0056434F">
      <w:pPr>
        <w:spacing w:after="0"/>
        <w:rPr>
          <w:rFonts w:cs="Calibri"/>
        </w:rPr>
      </w:pPr>
      <w:r>
        <w:rPr>
          <w:rFonts w:cs="Calibri"/>
        </w:rPr>
        <w:t>The following is a description of the major functions of STAR and anticipated support needs.</w:t>
      </w:r>
    </w:p>
    <w:p w14:paraId="72B40AB6" w14:textId="517E5035" w:rsidR="00EA5E57" w:rsidRDefault="005D44F3" w:rsidP="00E437C6">
      <w:pPr>
        <w:pBdr>
          <w:bottom w:val="none" w:sz="0" w:space="7" w:color="auto"/>
        </w:pBdr>
        <w:spacing w:after="0" w:line="384" w:lineRule="auto"/>
      </w:pPr>
      <w:sdt>
        <w:sdtPr>
          <w:tag w:val="goog_rdk_38"/>
          <w:id w:val="1979872474"/>
          <w:placeholder>
            <w:docPart w:val="DefaultPlaceholder_1081868574"/>
          </w:placeholder>
        </w:sdtPr>
        <w:sdtEndPr/>
        <w:sdtContent>
          <w:commentRangeStart w:id="5"/>
          <w:commentRangeStart w:id="6"/>
        </w:sdtContent>
      </w:sdt>
      <w:r w:rsidR="0056434F">
        <w:rPr>
          <w:noProof/>
          <w:color w:val="292929"/>
          <w:sz w:val="24"/>
          <w:szCs w:val="24"/>
        </w:rPr>
        <w:drawing>
          <wp:inline distT="114300" distB="114300" distL="114300" distR="114300" wp14:anchorId="72B40AE9" wp14:editId="72B40AEA">
            <wp:extent cx="5943600" cy="4432300"/>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6"/>
                    <a:srcRect/>
                    <a:stretch>
                      <a:fillRect/>
                    </a:stretch>
                  </pic:blipFill>
                  <pic:spPr>
                    <a:xfrm>
                      <a:off x="0" y="0"/>
                      <a:ext cx="5943600" cy="4432300"/>
                    </a:xfrm>
                    <a:prstGeom prst="rect">
                      <a:avLst/>
                    </a:prstGeom>
                    <a:ln/>
                  </pic:spPr>
                </pic:pic>
              </a:graphicData>
            </a:graphic>
          </wp:inline>
        </w:drawing>
      </w:r>
      <w:commentRangeEnd w:id="6"/>
      <w:r w:rsidR="0056434F">
        <w:commentReference w:id="6"/>
      </w:r>
      <w:commentRangeEnd w:id="5"/>
      <w:r w:rsidR="00F15C8D">
        <w:rPr>
          <w:rStyle w:val="CommentReference"/>
        </w:rPr>
        <w:commentReference w:id="5"/>
      </w:r>
    </w:p>
    <w:p w14:paraId="75D7E0EF" w14:textId="7B2D7A4D" w:rsidR="00E437C6" w:rsidRPr="00E437C6" w:rsidRDefault="00E437C6" w:rsidP="00E437C6">
      <w:pPr>
        <w:pBdr>
          <w:bottom w:val="none" w:sz="0" w:space="7" w:color="auto"/>
        </w:pBdr>
        <w:spacing w:after="0" w:line="384" w:lineRule="auto"/>
        <w:rPr>
          <w:rFonts w:cs="Calibri"/>
        </w:rPr>
      </w:pPr>
      <w:r>
        <w:t>Figure X.</w:t>
      </w:r>
    </w:p>
    <w:p w14:paraId="72B40AB7" w14:textId="550774EA" w:rsidR="00EA5E57" w:rsidRDefault="0056434F">
      <w:pPr>
        <w:pStyle w:val="Heading2"/>
        <w:rPr>
          <w:rFonts w:ascii="Cambria" w:eastAsia="Cambria" w:hAnsi="Cambria" w:cs="Cambria"/>
          <w:color w:val="4F81BD"/>
        </w:rPr>
      </w:pPr>
      <w:r w:rsidRPr="403618BD">
        <w:rPr>
          <w:rFonts w:ascii="Cambria" w:eastAsia="Cambria" w:hAnsi="Cambria" w:cs="Cambria"/>
        </w:rPr>
        <w:t>Manage CBP monitoring networks and</w:t>
      </w:r>
      <w:r>
        <w:t xml:space="preserve"> expand efforts to address the outcomes in </w:t>
      </w:r>
      <w:r w:rsidR="42161FEF">
        <w:t>the</w:t>
      </w:r>
      <w:r>
        <w:t xml:space="preserve"> Chesapeake </w:t>
      </w:r>
      <w:r w:rsidR="767A5245">
        <w:t xml:space="preserve">Bay </w:t>
      </w:r>
      <w:r>
        <w:t>Watershed Agreement</w:t>
      </w:r>
      <w:r w:rsidRPr="403618BD">
        <w:rPr>
          <w:rFonts w:ascii="Cambria" w:eastAsia="Cambria" w:hAnsi="Cambria" w:cs="Cambria"/>
        </w:rPr>
        <w:t xml:space="preserve">. </w:t>
      </w:r>
    </w:p>
    <w:p w14:paraId="72B40AB8" w14:textId="21425077" w:rsidR="00EA5E57" w:rsidRDefault="0056434F" w:rsidP="403618BD">
      <w:pPr>
        <w:spacing w:after="0"/>
        <w:rPr>
          <w:rFonts w:cs="Calibri"/>
        </w:rPr>
      </w:pPr>
      <w:r w:rsidRPr="403618BD">
        <w:rPr>
          <w:rFonts w:cs="Calibri"/>
        </w:rPr>
        <w:t>The CBP currently manages several water-quality monitoring networks</w:t>
      </w:r>
      <w:r w:rsidR="7100CEC0" w:rsidRPr="403618BD">
        <w:rPr>
          <w:rFonts w:cs="Calibri"/>
        </w:rPr>
        <w:t xml:space="preserve"> – Tidal and Nontidal water quality, tidal benthic, submerged aquatic vegetation, and community </w:t>
      </w:r>
      <w:proofErr w:type="gramStart"/>
      <w:r w:rsidR="7100CEC0" w:rsidRPr="403618BD">
        <w:rPr>
          <w:rFonts w:cs="Calibri"/>
        </w:rPr>
        <w:t xml:space="preserve">monitoring.  </w:t>
      </w:r>
      <w:r w:rsidRPr="403618BD">
        <w:rPr>
          <w:rFonts w:cs="Calibri"/>
        </w:rPr>
        <w:t>.</w:t>
      </w:r>
      <w:proofErr w:type="gramEnd"/>
      <w:r w:rsidRPr="403618BD">
        <w:rPr>
          <w:rFonts w:cs="Calibri"/>
        </w:rPr>
        <w:t xml:space="preserve"> The networks are complex with multiple partners collecting data. </w:t>
      </w:r>
      <w:r w:rsidR="0E1704CC" w:rsidRPr="403618BD">
        <w:rPr>
          <w:rFonts w:cs="Calibri"/>
        </w:rPr>
        <w:t xml:space="preserve">Sustained and improved monitoring will allow the CBP partners to assess and evaluate progress from restoration and conservation efforts, while identifying gaps where more attention is needed in the future. </w:t>
      </w:r>
      <w:r w:rsidRPr="403618BD">
        <w:rPr>
          <w:rFonts w:cs="Calibri"/>
        </w:rPr>
        <w:t xml:space="preserve">There is additional monitoring that needs to be conducted to address the outcomes of the </w:t>
      </w:r>
      <w:r w:rsidR="4012B5DE" w:rsidRPr="403618BD">
        <w:rPr>
          <w:rFonts w:cs="Calibri"/>
        </w:rPr>
        <w:t>Watershed</w:t>
      </w:r>
      <w:r w:rsidRPr="403618BD">
        <w:rPr>
          <w:rFonts w:cs="Calibri"/>
        </w:rPr>
        <w:t xml:space="preserve"> Agreement. STAR will work with the CBP G</w:t>
      </w:r>
      <w:r w:rsidR="43BF0623" w:rsidRPr="403618BD">
        <w:rPr>
          <w:rFonts w:cs="Calibri"/>
        </w:rPr>
        <w:t>ITs</w:t>
      </w:r>
      <w:r w:rsidRPr="403618BD">
        <w:rPr>
          <w:rFonts w:cs="Calibri"/>
        </w:rPr>
        <w:t xml:space="preserve"> to</w:t>
      </w:r>
      <w:r w:rsidR="059A730F" w:rsidRPr="403618BD">
        <w:rPr>
          <w:rFonts w:cs="Calibri"/>
        </w:rPr>
        <w:t xml:space="preserve"> </w:t>
      </w:r>
      <w:r w:rsidR="144FCEC3" w:rsidRPr="403618BD">
        <w:rPr>
          <w:rFonts w:cs="Calibri"/>
        </w:rPr>
        <w:t xml:space="preserve">support </w:t>
      </w:r>
      <w:r w:rsidR="059A730F" w:rsidRPr="403618BD">
        <w:rPr>
          <w:rFonts w:cs="Calibri"/>
        </w:rPr>
        <w:t>sustain</w:t>
      </w:r>
      <w:r w:rsidR="6F1C3576" w:rsidRPr="403618BD">
        <w:rPr>
          <w:rFonts w:cs="Calibri"/>
        </w:rPr>
        <w:t>ing</w:t>
      </w:r>
      <w:r w:rsidR="059A730F" w:rsidRPr="403618BD">
        <w:rPr>
          <w:rFonts w:cs="Calibri"/>
        </w:rPr>
        <w:t xml:space="preserve"> monitoring networks already existing for outcomes, improve coordination and efficiency for outcomes with gaps in their monitoring networks, and </w:t>
      </w:r>
      <w:r w:rsidR="3EE02462" w:rsidRPr="403618BD">
        <w:rPr>
          <w:rFonts w:cs="Calibri"/>
        </w:rPr>
        <w:t>assist in</w:t>
      </w:r>
      <w:r w:rsidR="059A730F" w:rsidRPr="403618BD">
        <w:rPr>
          <w:rFonts w:cs="Calibri"/>
        </w:rPr>
        <w:t xml:space="preserve"> development of new monitoring design plans for </w:t>
      </w:r>
      <w:r w:rsidR="443F5840" w:rsidRPr="403618BD">
        <w:rPr>
          <w:rFonts w:cs="Calibri"/>
        </w:rPr>
        <w:t>outcomes lacking monitoring networks.</w:t>
      </w:r>
      <w:r w:rsidR="00E437C6">
        <w:rPr>
          <w:rFonts w:cs="Calibri"/>
        </w:rPr>
        <w:t xml:space="preserve"> </w:t>
      </w:r>
      <w:r w:rsidRPr="403618BD">
        <w:rPr>
          <w:rFonts w:cs="Calibri"/>
        </w:rPr>
        <w:t xml:space="preserve">The initial work is </w:t>
      </w:r>
      <w:proofErr w:type="gramStart"/>
      <w:r w:rsidRPr="403618BD">
        <w:rPr>
          <w:rFonts w:cs="Calibri"/>
        </w:rPr>
        <w:t>too</w:t>
      </w:r>
      <w:proofErr w:type="gramEnd"/>
      <w:r w:rsidRPr="403618BD">
        <w:rPr>
          <w:rFonts w:cs="Calibri"/>
        </w:rPr>
        <w:t xml:space="preserve"> evaluate </w:t>
      </w:r>
      <w:r w:rsidR="2DBB534C" w:rsidRPr="403618BD">
        <w:rPr>
          <w:rFonts w:cs="Calibri"/>
        </w:rPr>
        <w:t xml:space="preserve">and enhance </w:t>
      </w:r>
      <w:r w:rsidRPr="403618BD">
        <w:rPr>
          <w:rFonts w:cs="Calibri"/>
        </w:rPr>
        <w:t xml:space="preserve">the </w:t>
      </w:r>
      <w:r w:rsidR="3728482A" w:rsidRPr="403618BD">
        <w:rPr>
          <w:rFonts w:cs="Calibri"/>
        </w:rPr>
        <w:t>core CBP monitoring</w:t>
      </w:r>
      <w:r w:rsidRPr="403618BD">
        <w:rPr>
          <w:rFonts w:cs="Calibri"/>
        </w:rPr>
        <w:t xml:space="preserve"> networks, followed by assessing options to address monitoring needed for outcomes in the</w:t>
      </w:r>
      <w:r w:rsidR="3A30519C" w:rsidRPr="403618BD">
        <w:rPr>
          <w:rFonts w:cs="Calibri"/>
        </w:rPr>
        <w:t xml:space="preserve"> Watershed</w:t>
      </w:r>
      <w:r w:rsidRPr="403618BD">
        <w:rPr>
          <w:rFonts w:cs="Calibri"/>
        </w:rPr>
        <w:t xml:space="preserve"> Agreement. </w:t>
      </w:r>
    </w:p>
    <w:p w14:paraId="72B40AB9" w14:textId="0DD2EF40" w:rsidR="00EA5E57" w:rsidRDefault="0056434F" w:rsidP="403618BD">
      <w:pPr>
        <w:numPr>
          <w:ilvl w:val="0"/>
          <w:numId w:val="10"/>
        </w:numPr>
        <w:pBdr>
          <w:top w:val="nil"/>
          <w:left w:val="nil"/>
          <w:bottom w:val="nil"/>
          <w:right w:val="nil"/>
          <w:between w:val="nil"/>
        </w:pBdr>
        <w:spacing w:after="0"/>
        <w:rPr>
          <w:rFonts w:cs="Calibri"/>
          <w:color w:val="000000"/>
          <w:u w:val="single"/>
        </w:rPr>
      </w:pPr>
      <w:r>
        <w:rPr>
          <w:rFonts w:cs="Calibri"/>
          <w:color w:val="000000"/>
          <w:u w:val="single"/>
        </w:rPr>
        <w:t>Anticipated Need</w:t>
      </w:r>
      <w:r w:rsidR="6ECB6D74">
        <w:rPr>
          <w:rFonts w:cs="Calibri"/>
          <w:color w:val="000000"/>
          <w:u w:val="single"/>
        </w:rPr>
        <w:t>s</w:t>
      </w:r>
      <w:r>
        <w:rPr>
          <w:rFonts w:cs="Calibri"/>
          <w:color w:val="000000"/>
          <w:u w:val="single"/>
        </w:rPr>
        <w:t>:</w:t>
      </w:r>
      <w:r>
        <w:rPr>
          <w:rFonts w:cs="Calibri"/>
          <w:color w:val="000000"/>
        </w:rPr>
        <w:t xml:space="preserve">(1) </w:t>
      </w:r>
      <w:r w:rsidR="2F41B4C6">
        <w:rPr>
          <w:rFonts w:cs="Calibri"/>
          <w:color w:val="000000"/>
        </w:rPr>
        <w:t xml:space="preserve">Address the development, maintenance, and improvement of CBP core </w:t>
      </w:r>
      <w:r w:rsidR="1D1655DE">
        <w:rPr>
          <w:rFonts w:cs="Calibri"/>
          <w:color w:val="000000"/>
        </w:rPr>
        <w:t xml:space="preserve">monitoring </w:t>
      </w:r>
      <w:proofErr w:type="gramStart"/>
      <w:r w:rsidR="2F41B4C6">
        <w:rPr>
          <w:rFonts w:cs="Calibri"/>
          <w:color w:val="000000"/>
        </w:rPr>
        <w:t xml:space="preserve">networks </w:t>
      </w:r>
      <w:r>
        <w:rPr>
          <w:rFonts w:cs="Calibri"/>
          <w:color w:val="000000"/>
        </w:rPr>
        <w:t xml:space="preserve"> </w:t>
      </w:r>
      <w:r w:rsidR="7A85D983">
        <w:rPr>
          <w:rFonts w:cs="Calibri"/>
          <w:color w:val="000000"/>
        </w:rPr>
        <w:t>(</w:t>
      </w:r>
      <w:proofErr w:type="gramEnd"/>
      <w:r w:rsidR="7A85D983">
        <w:rPr>
          <w:rFonts w:cs="Calibri"/>
          <w:color w:val="000000"/>
        </w:rPr>
        <w:t xml:space="preserve">2) </w:t>
      </w:r>
      <w:r w:rsidR="6F07266E">
        <w:rPr>
          <w:rFonts w:cs="Calibri"/>
          <w:color w:val="000000"/>
        </w:rPr>
        <w:t xml:space="preserve">Identify and confirm long-term funding to </w:t>
      </w:r>
      <w:r w:rsidR="7A85D983">
        <w:rPr>
          <w:rFonts w:cs="Calibri"/>
          <w:color w:val="000000"/>
        </w:rPr>
        <w:t>sustain enhancements</w:t>
      </w:r>
      <w:r w:rsidR="6ED7D3F7">
        <w:rPr>
          <w:rFonts w:cs="Calibri"/>
          <w:color w:val="000000"/>
        </w:rPr>
        <w:t xml:space="preserve"> CBP </w:t>
      </w:r>
      <w:r w:rsidR="6ED7D3F7">
        <w:rPr>
          <w:rFonts w:cs="Calibri"/>
          <w:color w:val="000000"/>
        </w:rPr>
        <w:lastRenderedPageBreak/>
        <w:t>core monitoring networks</w:t>
      </w:r>
      <w:r w:rsidR="7A85D983">
        <w:rPr>
          <w:rFonts w:cs="Calibri"/>
          <w:color w:val="000000"/>
        </w:rPr>
        <w:t xml:space="preserve"> (3) </w:t>
      </w:r>
      <w:r>
        <w:rPr>
          <w:rFonts w:cs="Calibri"/>
          <w:color w:val="000000"/>
        </w:rPr>
        <w:t>Coordinate with multiple G</w:t>
      </w:r>
      <w:r w:rsidR="6AD73AAB">
        <w:rPr>
          <w:rFonts w:cs="Calibri"/>
          <w:color w:val="000000"/>
        </w:rPr>
        <w:t>ITs</w:t>
      </w:r>
      <w:r>
        <w:rPr>
          <w:rFonts w:cs="Calibri"/>
          <w:color w:val="000000"/>
        </w:rPr>
        <w:t xml:space="preserve"> and </w:t>
      </w:r>
      <w:r w:rsidR="74A37541">
        <w:rPr>
          <w:rFonts w:cs="Calibri"/>
          <w:color w:val="000000"/>
        </w:rPr>
        <w:t>a</w:t>
      </w:r>
      <w:r>
        <w:rPr>
          <w:rFonts w:cs="Calibri"/>
          <w:color w:val="000000"/>
        </w:rPr>
        <w:t xml:space="preserve">gencies/partners to address monitoring needs for </w:t>
      </w:r>
      <w:sdt>
        <w:sdtPr>
          <w:tag w:val="goog_rdk_44"/>
          <w:id w:val="-535886508"/>
          <w:placeholder>
            <w:docPart w:val="DefaultPlaceholder_1081868574"/>
          </w:placeholder>
        </w:sdtPr>
        <w:sdtEndPr/>
        <w:sdtContent>
          <w:r w:rsidRPr="403618BD">
            <w:rPr>
              <w:rFonts w:cs="Calibri"/>
              <w:color w:val="000000" w:themeColor="text1"/>
            </w:rPr>
            <w:t>2014 Chesapeake Bay Watershed Agreement</w:t>
          </w:r>
        </w:sdtContent>
      </w:sdt>
      <w:sdt>
        <w:sdtPr>
          <w:tag w:val="goog_rdk_45"/>
          <w:id w:val="-1079364398"/>
          <w:placeholder>
            <w:docPart w:val="DefaultPlaceholder_1081868574"/>
          </w:placeholder>
          <w:showingPlcHdr/>
        </w:sdtPr>
        <w:sdtEndPr/>
        <w:sdtContent/>
      </w:sdt>
      <w:r>
        <w:rPr>
          <w:rFonts w:cs="Calibri"/>
          <w:color w:val="000000"/>
        </w:rPr>
        <w:t xml:space="preserve"> </w:t>
      </w:r>
    </w:p>
    <w:p w14:paraId="72B40ABB" w14:textId="4E50DC67" w:rsidR="00EA5E57" w:rsidRPr="00E437C6" w:rsidRDefault="0056434F" w:rsidP="00E437C6">
      <w:pPr>
        <w:pStyle w:val="ListParagraph"/>
        <w:numPr>
          <w:ilvl w:val="0"/>
          <w:numId w:val="10"/>
        </w:numPr>
        <w:spacing w:after="0"/>
        <w:rPr>
          <w:rFonts w:ascii="Times New Roman" w:eastAsia="Times New Roman" w:hAnsi="Times New Roman"/>
        </w:rPr>
      </w:pPr>
      <w:r w:rsidRPr="00E437C6">
        <w:rPr>
          <w:rFonts w:cs="Calibri"/>
          <w:color w:val="000000" w:themeColor="text1"/>
          <w:u w:val="single"/>
        </w:rPr>
        <w:t>P</w:t>
      </w:r>
      <w:r w:rsidR="2E9825DB" w:rsidRPr="00E437C6">
        <w:rPr>
          <w:rFonts w:cs="Calibri"/>
          <w:color w:val="000000" w:themeColor="text1"/>
          <w:u w:val="single"/>
        </w:rPr>
        <w:t>rimary</w:t>
      </w:r>
      <w:r w:rsidR="00E437C6" w:rsidRPr="00E437C6">
        <w:rPr>
          <w:rFonts w:cs="Calibri"/>
          <w:color w:val="000000" w:themeColor="text1"/>
          <w:u w:val="single"/>
        </w:rPr>
        <w:t xml:space="preserve"> </w:t>
      </w:r>
      <w:r w:rsidRPr="00E437C6">
        <w:rPr>
          <w:rFonts w:cs="Calibri"/>
          <w:color w:val="000000" w:themeColor="text1"/>
          <w:u w:val="single"/>
        </w:rPr>
        <w:t>Workgroup:</w:t>
      </w:r>
      <w:r w:rsidRPr="00E437C6">
        <w:rPr>
          <w:rFonts w:cs="Calibri"/>
          <w:color w:val="000000" w:themeColor="text1"/>
        </w:rPr>
        <w:t xml:space="preserve"> Integrated Monitoring Networks WG </w:t>
      </w:r>
    </w:p>
    <w:p w14:paraId="0F244D2A" w14:textId="77777777" w:rsidR="00E437C6" w:rsidRPr="00E437C6" w:rsidRDefault="00E437C6" w:rsidP="00E437C6">
      <w:pPr>
        <w:pStyle w:val="ListParagraph"/>
        <w:spacing w:after="0"/>
        <w:rPr>
          <w:rFonts w:ascii="Times New Roman" w:eastAsia="Times New Roman" w:hAnsi="Times New Roman"/>
        </w:rPr>
      </w:pPr>
    </w:p>
    <w:p w14:paraId="72B40ABC" w14:textId="42ECEF50" w:rsidR="00EA5E57" w:rsidRDefault="0056434F">
      <w:pPr>
        <w:spacing w:after="0"/>
        <w:rPr>
          <w:rFonts w:cs="Calibri"/>
        </w:rPr>
      </w:pPr>
      <w:r w:rsidRPr="403618BD">
        <w:rPr>
          <w:rFonts w:ascii="Cambria" w:eastAsia="Cambria" w:hAnsi="Cambria" w:cs="Cambria"/>
          <w:b/>
          <w:bCs/>
          <w:color w:val="4F81BD" w:themeColor="accent1"/>
          <w:sz w:val="26"/>
          <w:szCs w:val="26"/>
        </w:rPr>
        <w:t>Ensure information comparability and integrity.</w:t>
      </w:r>
      <w:r w:rsidRPr="403618BD">
        <w:rPr>
          <w:rFonts w:ascii="Times New Roman" w:eastAsia="Times New Roman" w:hAnsi="Times New Roman"/>
        </w:rPr>
        <w:t xml:space="preserve"> </w:t>
      </w:r>
      <w:r w:rsidRPr="403618BD">
        <w:rPr>
          <w:rFonts w:cs="Calibri"/>
        </w:rPr>
        <w:t xml:space="preserve">The STAR will lead coordination of CBP partners to ensure the comparability and </w:t>
      </w:r>
      <w:r w:rsidR="26D72AD4" w:rsidRPr="403618BD">
        <w:rPr>
          <w:rFonts w:cs="Calibri"/>
        </w:rPr>
        <w:t xml:space="preserve">the </w:t>
      </w:r>
      <w:r w:rsidRPr="403618BD">
        <w:rPr>
          <w:rFonts w:cs="Calibri"/>
        </w:rPr>
        <w:t xml:space="preserve">integrity </w:t>
      </w:r>
      <w:r w:rsidR="3BFDF2EA" w:rsidRPr="403618BD">
        <w:rPr>
          <w:rFonts w:cs="Calibri"/>
        </w:rPr>
        <w:t xml:space="preserve">of </w:t>
      </w:r>
      <w:r w:rsidRPr="403618BD">
        <w:rPr>
          <w:rFonts w:cs="Calibri"/>
        </w:rPr>
        <w:t xml:space="preserve">data collected from monitoring networks. An ongoing function is to ensure the quality of data generated from the CBP water-quality networks. An increasing future need will develop approaches to assess and improve comparability of information from additional networks that will be used to support outcomes of the </w:t>
      </w:r>
      <w:r w:rsidR="6757A6F8" w:rsidRPr="403618BD">
        <w:rPr>
          <w:rFonts w:cs="Calibri"/>
        </w:rPr>
        <w:t>Watershed</w:t>
      </w:r>
      <w:r w:rsidRPr="403618BD">
        <w:rPr>
          <w:rFonts w:cs="Calibri"/>
        </w:rPr>
        <w:t xml:space="preserve"> Agreement. Evaluating the use of </w:t>
      </w:r>
      <w:r w:rsidR="66CA32C6" w:rsidRPr="403618BD">
        <w:rPr>
          <w:rFonts w:cs="Calibri"/>
        </w:rPr>
        <w:t>community</w:t>
      </w:r>
      <w:r w:rsidRPr="403618BD">
        <w:rPr>
          <w:rFonts w:cs="Calibri"/>
        </w:rPr>
        <w:t xml:space="preserve">-based data will be an important task. </w:t>
      </w:r>
    </w:p>
    <w:p w14:paraId="5340A23D" w14:textId="50505BE9" w:rsidR="0056434F" w:rsidRDefault="0056434F" w:rsidP="403618BD">
      <w:pPr>
        <w:numPr>
          <w:ilvl w:val="0"/>
          <w:numId w:val="11"/>
        </w:numPr>
        <w:pBdr>
          <w:top w:val="nil"/>
          <w:left w:val="nil"/>
          <w:bottom w:val="nil"/>
          <w:right w:val="nil"/>
          <w:between w:val="nil"/>
        </w:pBdr>
        <w:spacing w:after="0"/>
        <w:rPr>
          <w:rFonts w:cs="Calibri"/>
          <w:color w:val="000000"/>
          <w:u w:val="single"/>
        </w:rPr>
      </w:pPr>
      <w:r w:rsidRPr="403618BD">
        <w:rPr>
          <w:rFonts w:cs="Calibri"/>
          <w:color w:val="000000" w:themeColor="text1"/>
          <w:u w:val="single"/>
        </w:rPr>
        <w:t>Anticipated Need</w:t>
      </w:r>
      <w:r w:rsidR="0F78FADC" w:rsidRPr="403618BD">
        <w:rPr>
          <w:rFonts w:cs="Calibri"/>
          <w:color w:val="000000" w:themeColor="text1"/>
          <w:u w:val="single"/>
        </w:rPr>
        <w:t>s</w:t>
      </w:r>
      <w:r w:rsidRPr="403618BD">
        <w:rPr>
          <w:rFonts w:cs="Calibri"/>
          <w:color w:val="000000" w:themeColor="text1"/>
          <w:u w:val="single"/>
        </w:rPr>
        <w:t xml:space="preserve">: </w:t>
      </w:r>
      <w:r w:rsidR="4598733D" w:rsidRPr="403618BD">
        <w:rPr>
          <w:rFonts w:cs="Calibri"/>
          <w:color w:val="000000" w:themeColor="text1"/>
          <w:u w:val="single"/>
        </w:rPr>
        <w:t xml:space="preserve">(1) </w:t>
      </w:r>
      <w:r w:rsidRPr="403618BD">
        <w:rPr>
          <w:rFonts w:cs="Calibri"/>
          <w:color w:val="000000" w:themeColor="text1"/>
        </w:rPr>
        <w:t>Extra help with data management needed for expanding monitoring networks and data.</w:t>
      </w:r>
      <w:r w:rsidRPr="403618BD">
        <w:rPr>
          <w:rFonts w:cs="Calibri"/>
          <w:color w:val="000000" w:themeColor="text1"/>
          <w:u w:val="single"/>
        </w:rPr>
        <w:t xml:space="preserve"> </w:t>
      </w:r>
      <w:r w:rsidR="0590F679" w:rsidRPr="403618BD">
        <w:rPr>
          <w:rFonts w:cs="Calibri"/>
          <w:color w:val="000000" w:themeColor="text1"/>
          <w:u w:val="single"/>
        </w:rPr>
        <w:t>(2) Develop Quality Assurance guidelines for non-traditional</w:t>
      </w:r>
      <w:r w:rsidR="10865315" w:rsidRPr="403618BD">
        <w:rPr>
          <w:rFonts w:cs="Calibri"/>
          <w:color w:val="000000" w:themeColor="text1"/>
          <w:u w:val="single"/>
        </w:rPr>
        <w:t xml:space="preserve"> partners to use as alternatives for conventional sample analysis methods.</w:t>
      </w:r>
    </w:p>
    <w:p w14:paraId="72B40ABE" w14:textId="4E67B8D1" w:rsidR="00EA5E57" w:rsidRPr="0056434F" w:rsidRDefault="7F11693F" w:rsidP="403618BD">
      <w:pPr>
        <w:numPr>
          <w:ilvl w:val="0"/>
          <w:numId w:val="11"/>
        </w:numPr>
        <w:pBdr>
          <w:top w:val="nil"/>
          <w:left w:val="nil"/>
          <w:bottom w:val="nil"/>
          <w:right w:val="nil"/>
          <w:between w:val="nil"/>
        </w:pBdr>
        <w:spacing w:after="0"/>
        <w:rPr>
          <w:rFonts w:cs="Calibri"/>
          <w:color w:val="000000"/>
          <w:u w:val="single"/>
        </w:rPr>
      </w:pPr>
      <w:r w:rsidRPr="0056434F">
        <w:rPr>
          <w:rFonts w:cs="Calibri"/>
          <w:color w:val="000000"/>
          <w:u w:val="single"/>
        </w:rPr>
        <w:t xml:space="preserve">Primary </w:t>
      </w:r>
      <w:r w:rsidR="0056434F" w:rsidRPr="0056434F">
        <w:rPr>
          <w:rFonts w:cs="Calibri"/>
          <w:color w:val="000000"/>
          <w:u w:val="single"/>
        </w:rPr>
        <w:t>WG: Data Integrity WG</w:t>
      </w:r>
      <w:sdt>
        <w:sdtPr>
          <w:tag w:val="goog_rdk_48"/>
          <w:id w:val="-1338069106"/>
          <w:placeholder>
            <w:docPart w:val="DefaultPlaceholder_1081868574"/>
          </w:placeholder>
          <w:showingPlcHdr/>
        </w:sdtPr>
        <w:sdtEndPr/>
        <w:sdtContent>
          <w:r w:rsidR="00C60E44">
            <w:t xml:space="preserve">     </w:t>
          </w:r>
        </w:sdtContent>
      </w:sdt>
    </w:p>
    <w:p w14:paraId="72B40ABF" w14:textId="77777777" w:rsidR="00EA5E57" w:rsidRDefault="00EA5E57">
      <w:pPr>
        <w:pBdr>
          <w:top w:val="nil"/>
          <w:left w:val="nil"/>
          <w:bottom w:val="nil"/>
          <w:right w:val="nil"/>
          <w:between w:val="nil"/>
        </w:pBdr>
        <w:spacing w:after="0"/>
        <w:ind w:left="1080"/>
        <w:rPr>
          <w:rFonts w:ascii="Times New Roman" w:eastAsia="Times New Roman" w:hAnsi="Times New Roman"/>
          <w:i/>
          <w:color w:val="000000"/>
        </w:rPr>
      </w:pPr>
    </w:p>
    <w:p w14:paraId="62EA7390" w14:textId="77777777" w:rsidR="00E437C6" w:rsidRDefault="2C0BD204">
      <w:pPr>
        <w:spacing w:after="0"/>
        <w:rPr>
          <w:rFonts w:ascii="Times New Roman" w:eastAsia="Times New Roman" w:hAnsi="Times New Roman"/>
        </w:rPr>
      </w:pPr>
      <w:r w:rsidRPr="012E29B6">
        <w:rPr>
          <w:rFonts w:ascii="Cambria" w:eastAsia="Cambria" w:hAnsi="Cambria" w:cs="Cambria"/>
          <w:b/>
          <w:bCs/>
          <w:color w:val="4F80BD"/>
          <w:sz w:val="26"/>
          <w:szCs w:val="26"/>
        </w:rPr>
        <w:t>Update status and trends (indicators) of ecosystem conditions</w:t>
      </w:r>
      <w:r w:rsidRPr="012E29B6">
        <w:rPr>
          <w:rFonts w:ascii="Cambria" w:eastAsia="Cambria" w:hAnsi="Cambria" w:cs="Cambria"/>
          <w:b/>
          <w:bCs/>
          <w:color w:val="4F80BD"/>
        </w:rPr>
        <w:t>.</w:t>
      </w:r>
      <w:r w:rsidRPr="012E29B6">
        <w:rPr>
          <w:rFonts w:ascii="Times New Roman" w:eastAsia="Times New Roman" w:hAnsi="Times New Roman"/>
        </w:rPr>
        <w:t xml:space="preserve"> </w:t>
      </w:r>
    </w:p>
    <w:p w14:paraId="72B40AC0" w14:textId="22E701FE" w:rsidR="00EA5E57" w:rsidRDefault="2C0BD204">
      <w:pPr>
        <w:spacing w:after="0"/>
        <w:rPr>
          <w:rFonts w:cs="Calibri"/>
        </w:rPr>
      </w:pPr>
      <w:r w:rsidRPr="012E29B6">
        <w:rPr>
          <w:rFonts w:cs="Calibri"/>
        </w:rPr>
        <w:t>Many of the G</w:t>
      </w:r>
      <w:r w:rsidR="26903F01" w:rsidRPr="012E29B6">
        <w:rPr>
          <w:rFonts w:cs="Calibri"/>
        </w:rPr>
        <w:t>I</w:t>
      </w:r>
      <w:r w:rsidRPr="012E29B6">
        <w:rPr>
          <w:rFonts w:cs="Calibri"/>
        </w:rPr>
        <w:t>T</w:t>
      </w:r>
      <w:r w:rsidR="5A618101" w:rsidRPr="012E29B6">
        <w:rPr>
          <w:rFonts w:cs="Calibri"/>
        </w:rPr>
        <w:t>s</w:t>
      </w:r>
      <w:r w:rsidRPr="012E29B6">
        <w:rPr>
          <w:rFonts w:cs="Calibri"/>
        </w:rPr>
        <w:t xml:space="preserve"> and associated WGs have the lead responsibility to update CBP indicators. STAR will collaborate with the G</w:t>
      </w:r>
      <w:r w:rsidR="4A108789" w:rsidRPr="012E29B6">
        <w:rPr>
          <w:rFonts w:cs="Calibri"/>
        </w:rPr>
        <w:t>ITs</w:t>
      </w:r>
      <w:r w:rsidRPr="012E29B6">
        <w:rPr>
          <w:rFonts w:cs="Calibri"/>
        </w:rPr>
        <w:t xml:space="preserve"> and science providers to update indicators, or plan for additional indicators that are needed for the </w:t>
      </w:r>
      <w:r w:rsidR="29765671" w:rsidRPr="012E29B6">
        <w:rPr>
          <w:rFonts w:cs="Calibri"/>
        </w:rPr>
        <w:t>Watershed</w:t>
      </w:r>
      <w:r w:rsidRPr="012E29B6">
        <w:rPr>
          <w:rFonts w:cs="Calibri"/>
        </w:rPr>
        <w:t xml:space="preserve"> Agreement. </w:t>
      </w:r>
      <w:commentRangeStart w:id="7"/>
      <w:r w:rsidRPr="012E29B6">
        <w:rPr>
          <w:rFonts w:cs="Calibri"/>
        </w:rPr>
        <w:t xml:space="preserve">The CBP GIS group would oversee compilation and support of spatial data related to the indicators. </w:t>
      </w:r>
      <w:commentRangeEnd w:id="7"/>
      <w:r w:rsidR="0056434F">
        <w:rPr>
          <w:rStyle w:val="CommentReference"/>
        </w:rPr>
        <w:commentReference w:id="7"/>
      </w:r>
      <w:r w:rsidRPr="012E29B6">
        <w:rPr>
          <w:rFonts w:cs="Calibri"/>
        </w:rPr>
        <w:t xml:space="preserve"> The STAR will work with the CBP communications team to have the results reported on the CBP </w:t>
      </w:r>
      <w:r w:rsidR="6F16654E" w:rsidRPr="012E29B6">
        <w:rPr>
          <w:rFonts w:cs="Calibri"/>
        </w:rPr>
        <w:t>Chesapeake Progress</w:t>
      </w:r>
      <w:r w:rsidRPr="012E29B6">
        <w:rPr>
          <w:rFonts w:cs="Calibri"/>
        </w:rPr>
        <w:t xml:space="preserve"> site and the annual Bay Barometer. </w:t>
      </w:r>
    </w:p>
    <w:p w14:paraId="1F84DA1A" w14:textId="132E0497" w:rsidR="00E437C6" w:rsidRPr="00E437C6" w:rsidRDefault="0056434F" w:rsidP="403618BD">
      <w:pPr>
        <w:numPr>
          <w:ilvl w:val="0"/>
          <w:numId w:val="11"/>
        </w:numPr>
        <w:pBdr>
          <w:top w:val="nil"/>
          <w:left w:val="nil"/>
          <w:bottom w:val="nil"/>
          <w:right w:val="nil"/>
          <w:between w:val="nil"/>
        </w:pBdr>
        <w:spacing w:after="0"/>
        <w:rPr>
          <w:rFonts w:cs="Calibri"/>
          <w:color w:val="000000"/>
        </w:rPr>
      </w:pPr>
      <w:r w:rsidRPr="403618BD">
        <w:rPr>
          <w:rFonts w:cs="Calibri"/>
          <w:color w:val="000000" w:themeColor="text1"/>
          <w:u w:val="single"/>
        </w:rPr>
        <w:t>Anticipated Need</w:t>
      </w:r>
      <w:r w:rsidR="614CBC2B" w:rsidRPr="403618BD">
        <w:rPr>
          <w:rFonts w:cs="Calibri"/>
          <w:color w:val="000000" w:themeColor="text1"/>
          <w:u w:val="single"/>
        </w:rPr>
        <w:t>s</w:t>
      </w:r>
      <w:r w:rsidRPr="403618BD">
        <w:rPr>
          <w:rFonts w:cs="Calibri"/>
          <w:color w:val="000000" w:themeColor="text1"/>
          <w:u w:val="single"/>
        </w:rPr>
        <w:t xml:space="preserve">: (1) </w:t>
      </w:r>
      <w:r w:rsidR="74B20915" w:rsidRPr="403618BD">
        <w:rPr>
          <w:rFonts w:cs="Calibri"/>
          <w:color w:val="000000" w:themeColor="text1"/>
        </w:rPr>
        <w:t>D</w:t>
      </w:r>
      <w:r w:rsidRPr="403618BD">
        <w:rPr>
          <w:rFonts w:cs="Calibri"/>
          <w:color w:val="000000" w:themeColor="text1"/>
        </w:rPr>
        <w:t>evelop and maintain new indicators needed for the outcomes in the Chesapeake Bay agreement. Will require</w:t>
      </w:r>
      <w:r w:rsidR="21A89123" w:rsidRPr="403618BD">
        <w:rPr>
          <w:rFonts w:cs="Calibri"/>
          <w:color w:val="000000" w:themeColor="text1"/>
        </w:rPr>
        <w:t xml:space="preserve"> streamlining the process through information sharing</w:t>
      </w:r>
      <w:r w:rsidR="4678E6F2" w:rsidRPr="403618BD">
        <w:rPr>
          <w:rFonts w:cs="Calibri"/>
          <w:color w:val="000000" w:themeColor="text1"/>
        </w:rPr>
        <w:t>. (2) Identify influencing factors and their relationship with indicators and outcome success.</w:t>
      </w:r>
    </w:p>
    <w:p w14:paraId="72B40AC2" w14:textId="70CA64AB" w:rsidR="00EA5E57" w:rsidRDefault="018D5515" w:rsidP="403618BD">
      <w:pPr>
        <w:numPr>
          <w:ilvl w:val="0"/>
          <w:numId w:val="11"/>
        </w:numPr>
        <w:pBdr>
          <w:top w:val="nil"/>
          <w:left w:val="nil"/>
          <w:bottom w:val="nil"/>
          <w:right w:val="nil"/>
          <w:between w:val="nil"/>
        </w:pBdr>
        <w:spacing w:after="0"/>
        <w:rPr>
          <w:rFonts w:cs="Calibri"/>
          <w:color w:val="000000"/>
        </w:rPr>
      </w:pPr>
      <w:r>
        <w:rPr>
          <w:rFonts w:cs="Calibri"/>
          <w:color w:val="000000"/>
          <w:u w:val="single"/>
        </w:rPr>
        <w:t>Primary Workgroup</w:t>
      </w:r>
      <w:r w:rsidR="0056434F">
        <w:rPr>
          <w:rFonts w:cs="Calibri"/>
          <w:color w:val="000000"/>
          <w:u w:val="single"/>
        </w:rPr>
        <w:t>:</w:t>
      </w:r>
      <w:r w:rsidR="0056434F">
        <w:rPr>
          <w:rFonts w:cs="Calibri"/>
          <w:color w:val="000000"/>
        </w:rPr>
        <w:t xml:space="preserve"> Status and Trends team, which include</w:t>
      </w:r>
      <w:sdt>
        <w:sdtPr>
          <w:tag w:val="goog_rdk_53"/>
          <w:id w:val="-1514571"/>
          <w:placeholder>
            <w:docPart w:val="DefaultPlaceholder_1081868574"/>
          </w:placeholder>
        </w:sdtPr>
        <w:sdtEndPr/>
        <w:sdtContent>
          <w:r w:rsidR="0056434F">
            <w:rPr>
              <w:rFonts w:cs="Calibri"/>
              <w:color w:val="000000"/>
            </w:rPr>
            <w:t>s the</w:t>
          </w:r>
        </w:sdtContent>
      </w:sdt>
      <w:r w:rsidR="0056434F">
        <w:rPr>
          <w:rFonts w:cs="Calibri"/>
          <w:color w:val="000000"/>
        </w:rPr>
        <w:t xml:space="preserve"> Indicator Coordinator working with Goal Team coordinators, GIS team, and</w:t>
      </w:r>
      <w:sdt>
        <w:sdtPr>
          <w:tag w:val="goog_rdk_54"/>
          <w:id w:val="325949294"/>
          <w:placeholder>
            <w:docPart w:val="DefaultPlaceholder_1081868574"/>
          </w:placeholder>
        </w:sdtPr>
        <w:sdtEndPr/>
        <w:sdtContent>
          <w:r w:rsidR="0056434F">
            <w:rPr>
              <w:rFonts w:cs="Calibri"/>
              <w:color w:val="000000"/>
            </w:rPr>
            <w:t xml:space="preserve"> CBP</w:t>
          </w:r>
        </w:sdtContent>
      </w:sdt>
      <w:r w:rsidR="0056434F">
        <w:rPr>
          <w:rFonts w:cs="Calibri"/>
          <w:color w:val="000000"/>
        </w:rPr>
        <w:t xml:space="preserve"> W</w:t>
      </w:r>
      <w:sdt>
        <w:sdtPr>
          <w:tag w:val="goog_rdk_55"/>
          <w:id w:val="-1450616581"/>
          <w:placeholder>
            <w:docPart w:val="DefaultPlaceholder_1081868574"/>
          </w:placeholder>
        </w:sdtPr>
        <w:sdtEndPr/>
        <w:sdtContent>
          <w:r w:rsidR="0056434F">
            <w:rPr>
              <w:rFonts w:cs="Calibri"/>
              <w:color w:val="000000"/>
            </w:rPr>
            <w:t>eb Team</w:t>
          </w:r>
        </w:sdtContent>
      </w:sdt>
      <w:r w:rsidR="0056434F">
        <w:rPr>
          <w:rFonts w:cs="Calibri"/>
          <w:color w:val="000000"/>
        </w:rPr>
        <w:t xml:space="preserve">. </w:t>
      </w:r>
    </w:p>
    <w:p w14:paraId="72B40AC3" w14:textId="77777777" w:rsidR="00EA5E57" w:rsidRDefault="00EA5E57">
      <w:pPr>
        <w:pBdr>
          <w:top w:val="nil"/>
          <w:left w:val="nil"/>
          <w:bottom w:val="nil"/>
          <w:right w:val="nil"/>
          <w:between w:val="nil"/>
        </w:pBdr>
        <w:spacing w:after="0"/>
        <w:ind w:left="1080"/>
        <w:rPr>
          <w:rFonts w:ascii="Times New Roman" w:eastAsia="Times New Roman" w:hAnsi="Times New Roman"/>
          <w:color w:val="000000"/>
        </w:rPr>
      </w:pPr>
    </w:p>
    <w:p w14:paraId="72B40AC4" w14:textId="111269F5" w:rsidR="00EA5E57" w:rsidRDefault="2C0BD204" w:rsidP="012E29B6">
      <w:pPr>
        <w:spacing w:after="0"/>
        <w:rPr>
          <w:rFonts w:cs="Calibri"/>
          <w:i/>
          <w:iCs/>
          <w:u w:val="single"/>
        </w:rPr>
      </w:pPr>
      <w:r w:rsidRPr="403618BD">
        <w:rPr>
          <w:rFonts w:ascii="Cambria" w:eastAsia="Cambria" w:hAnsi="Cambria" w:cs="Cambria"/>
          <w:b/>
          <w:bCs/>
          <w:color w:val="4F81BD"/>
          <w:sz w:val="26"/>
          <w:szCs w:val="26"/>
        </w:rPr>
        <w:t>Explain ecosystem condition and change</w:t>
      </w:r>
      <w:r w:rsidRPr="403618BD">
        <w:rPr>
          <w:rFonts w:ascii="Cambria" w:eastAsia="Cambria" w:hAnsi="Cambria" w:cs="Cambria"/>
          <w:b/>
          <w:bCs/>
          <w:color w:val="4F81BD"/>
        </w:rPr>
        <w:t>.</w:t>
      </w:r>
      <w:r>
        <w:rPr>
          <w:rFonts w:ascii="Times New Roman" w:eastAsia="Times New Roman" w:hAnsi="Times New Roman"/>
        </w:rPr>
        <w:t xml:space="preserve"> </w:t>
      </w:r>
      <w:r>
        <w:rPr>
          <w:rFonts w:cs="Calibri"/>
        </w:rPr>
        <w:t>Explaining ecosystem condition and change</w:t>
      </w:r>
      <w:r w:rsidR="0428E6B3" w:rsidRPr="012E29B6">
        <w:rPr>
          <w:rFonts w:cs="Calibri"/>
        </w:rPr>
        <w:t xml:space="preserve"> for the entire Chesapeake Bay requires gathering researchers and analysts from various governmental, academic, non-profit, and private organizations to enhance understanding of spatial and </w:t>
      </w:r>
      <w:r w:rsidR="7524A0B5" w:rsidRPr="012E29B6">
        <w:rPr>
          <w:rFonts w:cs="Calibri"/>
        </w:rPr>
        <w:t>temporal</w:t>
      </w:r>
      <w:r w:rsidR="0428E6B3" w:rsidRPr="012E29B6">
        <w:rPr>
          <w:rFonts w:cs="Calibri"/>
        </w:rPr>
        <w:t xml:space="preserve"> patterns with a focus </w:t>
      </w:r>
      <w:r w:rsidR="373AC6D7" w:rsidRPr="012E29B6">
        <w:rPr>
          <w:rFonts w:cs="Calibri"/>
        </w:rPr>
        <w:t xml:space="preserve">in water quality. </w:t>
      </w:r>
      <w:r w:rsidR="5EC31F4A" w:rsidRPr="012E29B6">
        <w:rPr>
          <w:rFonts w:cs="Calibri"/>
        </w:rPr>
        <w:t>The unique role of STAR is having established relationships with science providers to identify linkages among the o</w:t>
      </w:r>
      <w:r w:rsidR="0336A6CE" w:rsidRPr="012E29B6">
        <w:rPr>
          <w:rFonts w:cs="Calibri"/>
        </w:rPr>
        <w:t xml:space="preserve">ngoing research activities of participating individuals and organizations. STAR also works with GITs </w:t>
      </w:r>
      <w:r w:rsidR="3EF84D22" w:rsidRPr="012E29B6">
        <w:rPr>
          <w:rFonts w:cs="Calibri"/>
        </w:rPr>
        <w:t xml:space="preserve">and science providers to </w:t>
      </w:r>
      <w:r w:rsidR="13C93EDC" w:rsidRPr="012E29B6">
        <w:rPr>
          <w:rFonts w:cs="Calibri"/>
        </w:rPr>
        <w:t xml:space="preserve">enhance technical expertise and </w:t>
      </w:r>
      <w:r w:rsidR="3EF84D22" w:rsidRPr="012E29B6">
        <w:rPr>
          <w:rFonts w:cs="Calibri"/>
        </w:rPr>
        <w:t>conduct analysis of and synthesis of the science on changes in water quality, living resources, and habitats conditions. These e</w:t>
      </w:r>
      <w:r w:rsidR="57DCCF03" w:rsidRPr="012E29B6">
        <w:rPr>
          <w:rFonts w:cs="Calibri"/>
        </w:rPr>
        <w:t>fforts are focused on priority science topics identified by GITs to enhance progress towards their respective outcome.</w:t>
      </w:r>
    </w:p>
    <w:p w14:paraId="0DE55189" w14:textId="2220FB23" w:rsidR="00EA5E57" w:rsidRPr="00E437C6" w:rsidRDefault="7072C7C5" w:rsidP="403618BD">
      <w:pPr>
        <w:numPr>
          <w:ilvl w:val="0"/>
          <w:numId w:val="13"/>
        </w:numPr>
        <w:pBdr>
          <w:top w:val="nil"/>
          <w:left w:val="nil"/>
          <w:bottom w:val="nil"/>
          <w:right w:val="nil"/>
          <w:between w:val="nil"/>
        </w:pBdr>
        <w:spacing w:after="0"/>
        <w:rPr>
          <w:rFonts w:cs="Calibri"/>
          <w:i/>
          <w:iCs/>
          <w:color w:val="000000"/>
        </w:rPr>
      </w:pPr>
      <w:r w:rsidRPr="00E437C6">
        <w:rPr>
          <w:rFonts w:cs="Calibri"/>
          <w:color w:val="000000"/>
          <w:u w:val="single"/>
        </w:rPr>
        <w:t>Anticipated Need</w:t>
      </w:r>
      <w:r w:rsidR="41D4E567" w:rsidRPr="403618BD">
        <w:rPr>
          <w:rFonts w:cs="Calibri"/>
          <w:color w:val="000000"/>
          <w:u w:val="single"/>
        </w:rPr>
        <w:t>s</w:t>
      </w:r>
      <w:r w:rsidRPr="00E437C6">
        <w:rPr>
          <w:rFonts w:cs="Calibri"/>
          <w:color w:val="000000"/>
        </w:rPr>
        <w:t>:</w:t>
      </w:r>
      <w:r w:rsidRPr="00E437C6">
        <w:rPr>
          <w:rFonts w:cs="Calibri"/>
          <w:i/>
          <w:iCs/>
          <w:color w:val="000000"/>
        </w:rPr>
        <w:t xml:space="preserve"> </w:t>
      </w:r>
      <w:r w:rsidR="552F5849" w:rsidRPr="00E437C6">
        <w:rPr>
          <w:rFonts w:cs="Calibri"/>
          <w:color w:val="000000"/>
        </w:rPr>
        <w:t xml:space="preserve">(1) Prepare </w:t>
      </w:r>
      <w:r w:rsidR="58550FE6" w:rsidRPr="00E437C6">
        <w:rPr>
          <w:rFonts w:cs="Calibri"/>
          <w:color w:val="000000"/>
        </w:rPr>
        <w:t xml:space="preserve">and distribute </w:t>
      </w:r>
      <w:r w:rsidR="552F5849" w:rsidRPr="00E437C6">
        <w:rPr>
          <w:rFonts w:cs="Calibri"/>
          <w:color w:val="000000"/>
        </w:rPr>
        <w:t xml:space="preserve">Tributary Summaries to serve as a communication tool </w:t>
      </w:r>
      <w:r w:rsidR="24E113AD" w:rsidRPr="00E437C6">
        <w:rPr>
          <w:rFonts w:cs="Calibri"/>
          <w:color w:val="000000"/>
        </w:rPr>
        <w:t xml:space="preserve">on water quality changes to inform management decisions. </w:t>
      </w:r>
      <w:r w:rsidR="71B98BB3" w:rsidRPr="00E437C6">
        <w:rPr>
          <w:rFonts w:cs="Calibri"/>
          <w:color w:val="000000"/>
        </w:rPr>
        <w:t xml:space="preserve">(2) Integrating tidal and nontidal water-quality </w:t>
      </w:r>
      <w:r w:rsidR="66638BD9" w:rsidRPr="00E437C6">
        <w:rPr>
          <w:rFonts w:cs="Calibri"/>
          <w:color w:val="000000"/>
        </w:rPr>
        <w:t>trends</w:t>
      </w:r>
      <w:r w:rsidR="71B98BB3" w:rsidRPr="00E437C6">
        <w:rPr>
          <w:rFonts w:cs="Calibri"/>
          <w:color w:val="000000"/>
        </w:rPr>
        <w:t xml:space="preserve"> results to understand re</w:t>
      </w:r>
      <w:r w:rsidR="02E3B6B6" w:rsidRPr="00E437C6">
        <w:rPr>
          <w:rFonts w:cs="Calibri"/>
          <w:color w:val="000000"/>
        </w:rPr>
        <w:t>lationship between watershed loads and response to the estuary.</w:t>
      </w:r>
      <w:r w:rsidR="552F5849" w:rsidRPr="00E437C6">
        <w:rPr>
          <w:rFonts w:cs="Calibri"/>
          <w:color w:val="000000"/>
        </w:rPr>
        <w:t xml:space="preserve"> </w:t>
      </w:r>
    </w:p>
    <w:p w14:paraId="72B40AC5" w14:textId="0ADAED71" w:rsidR="00EA5E57" w:rsidRDefault="18CB27CD" w:rsidP="403618BD">
      <w:pPr>
        <w:numPr>
          <w:ilvl w:val="0"/>
          <w:numId w:val="13"/>
        </w:numPr>
        <w:pBdr>
          <w:top w:val="nil"/>
          <w:left w:val="nil"/>
          <w:bottom w:val="nil"/>
          <w:right w:val="nil"/>
          <w:between w:val="nil"/>
        </w:pBdr>
        <w:spacing w:after="0"/>
        <w:rPr>
          <w:rFonts w:cs="Calibri"/>
          <w:i/>
          <w:iCs/>
          <w:color w:val="000000"/>
          <w:u w:val="single"/>
        </w:rPr>
      </w:pPr>
      <w:r w:rsidRPr="012E29B6">
        <w:rPr>
          <w:rFonts w:cs="Calibri"/>
          <w:color w:val="000000" w:themeColor="text1"/>
          <w:u w:val="single"/>
        </w:rPr>
        <w:t xml:space="preserve">Primary WG: </w:t>
      </w:r>
      <w:r w:rsidRPr="00E437C6">
        <w:rPr>
          <w:rFonts w:cs="Calibri"/>
          <w:color w:val="000000" w:themeColor="text1"/>
        </w:rPr>
        <w:t>Integrated Trends Analysis Trends</w:t>
      </w:r>
    </w:p>
    <w:p w14:paraId="72B40AC6" w14:textId="6E48D439" w:rsidR="00EA5E57" w:rsidRDefault="2C0BD204" w:rsidP="00E437C6">
      <w:pPr>
        <w:pBdr>
          <w:top w:val="nil"/>
          <w:left w:val="nil"/>
          <w:bottom w:val="nil"/>
          <w:right w:val="nil"/>
          <w:between w:val="nil"/>
        </w:pBdr>
        <w:spacing w:after="0"/>
        <w:rPr>
          <w:rFonts w:cs="Calibri"/>
          <w:i/>
          <w:iCs/>
          <w:color w:val="000000"/>
          <w:u w:val="single"/>
        </w:rPr>
      </w:pPr>
      <w:r w:rsidRPr="012E29B6">
        <w:rPr>
          <w:rFonts w:cs="Calibri"/>
          <w:i/>
          <w:iCs/>
          <w:color w:val="000000" w:themeColor="text1"/>
          <w:u w:val="single"/>
        </w:rPr>
        <w:lastRenderedPageBreak/>
        <w:t xml:space="preserve"> </w:t>
      </w:r>
      <w:r w:rsidRPr="012E29B6">
        <w:rPr>
          <w:rFonts w:cs="Calibri"/>
          <w:color w:val="000000" w:themeColor="text1"/>
        </w:rPr>
        <w:t xml:space="preserve"> </w:t>
      </w:r>
    </w:p>
    <w:p w14:paraId="72B40AC7" w14:textId="30A5BCA4" w:rsidR="00EA5E57" w:rsidRDefault="2C0BD204" w:rsidP="00E437C6">
      <w:pPr>
        <w:pBdr>
          <w:top w:val="nil"/>
          <w:left w:val="nil"/>
          <w:bottom w:val="nil"/>
          <w:right w:val="nil"/>
          <w:between w:val="nil"/>
        </w:pBdr>
        <w:spacing w:after="0"/>
        <w:rPr>
          <w:rFonts w:cs="Calibri"/>
          <w:i/>
          <w:iCs/>
          <w:color w:val="000000"/>
          <w:u w:val="single"/>
        </w:rPr>
      </w:pPr>
      <w:r w:rsidRPr="012E29B6">
        <w:rPr>
          <w:rFonts w:cs="Calibri"/>
          <w:color w:val="000000" w:themeColor="text1"/>
        </w:rPr>
        <w:t xml:space="preserve"> </w:t>
      </w:r>
    </w:p>
    <w:p w14:paraId="72B40AC8" w14:textId="77777777" w:rsidR="00EA5E57" w:rsidRDefault="00EA5E57">
      <w:pPr>
        <w:spacing w:after="0"/>
        <w:ind w:left="720"/>
        <w:rPr>
          <w:rFonts w:cs="Calibri"/>
          <w:u w:val="single"/>
        </w:rPr>
      </w:pPr>
    </w:p>
    <w:p w14:paraId="72B40ACA" w14:textId="77777777" w:rsidR="00EA5E57" w:rsidRDefault="00EA5E57">
      <w:pPr>
        <w:spacing w:after="0"/>
        <w:rPr>
          <w:rFonts w:ascii="Cambria" w:eastAsia="Cambria" w:hAnsi="Cambria" w:cs="Cambria"/>
          <w:b/>
          <w:color w:val="4F81BD"/>
        </w:rPr>
      </w:pPr>
    </w:p>
    <w:p w14:paraId="72B40ACB" w14:textId="2265600D" w:rsidR="00EA5E57" w:rsidRDefault="0056434F" w:rsidP="403618BD">
      <w:pPr>
        <w:spacing w:after="0"/>
        <w:rPr>
          <w:rFonts w:cs="Calibri"/>
          <w:i/>
          <w:iCs/>
        </w:rPr>
      </w:pPr>
      <w:r w:rsidRPr="403618BD">
        <w:rPr>
          <w:rFonts w:ascii="Cambria" w:eastAsia="Cambria" w:hAnsi="Cambria" w:cs="Cambria"/>
          <w:b/>
          <w:bCs/>
          <w:color w:val="4F81BD" w:themeColor="accent1"/>
          <w:sz w:val="26"/>
          <w:szCs w:val="26"/>
        </w:rPr>
        <w:t>Enhance modeling to better understand and predict ecosystem response.</w:t>
      </w:r>
      <w:r w:rsidRPr="403618BD">
        <w:rPr>
          <w:rFonts w:ascii="Cambria" w:eastAsia="Cambria" w:hAnsi="Cambria" w:cs="Cambria"/>
          <w:b/>
          <w:bCs/>
          <w:color w:val="4F81BD" w:themeColor="accent1"/>
        </w:rPr>
        <w:t xml:space="preserve"> </w:t>
      </w:r>
      <w:r w:rsidRPr="403618BD">
        <w:rPr>
          <w:rFonts w:cs="Calibri"/>
        </w:rPr>
        <w:t>Modeling to understand the impacts of a changing ecosystem, such as the infilling our major reservoirs and the impacts of climate change on ecosystem response</w:t>
      </w:r>
      <w:r w:rsidR="6ACE3EA1" w:rsidRPr="403618BD">
        <w:rPr>
          <w:rFonts w:cs="Calibri"/>
        </w:rPr>
        <w:t xml:space="preserve"> is complex</w:t>
      </w:r>
      <w:r w:rsidRPr="403618BD">
        <w:rPr>
          <w:rFonts w:cs="Calibri"/>
        </w:rPr>
        <w:t>.  In addition</w:t>
      </w:r>
      <w:r w:rsidR="30F4527B" w:rsidRPr="403618BD">
        <w:rPr>
          <w:rFonts w:cs="Calibri"/>
        </w:rPr>
        <w:t>,</w:t>
      </w:r>
      <w:r w:rsidRPr="403618BD">
        <w:rPr>
          <w:rFonts w:cs="Calibri"/>
        </w:rPr>
        <w:t xml:space="preserve"> modeling needs to support the evaluation of management decisions to achieve outcomes in the </w:t>
      </w:r>
      <w:r w:rsidR="5A27D386" w:rsidRPr="403618BD">
        <w:rPr>
          <w:rFonts w:cs="Calibri"/>
        </w:rPr>
        <w:t>Watershed</w:t>
      </w:r>
      <w:r w:rsidRPr="403618BD">
        <w:rPr>
          <w:rFonts w:cs="Calibri"/>
        </w:rPr>
        <w:t xml:space="preserve"> Agreement. Modeling is an integrating </w:t>
      </w:r>
      <w:proofErr w:type="gramStart"/>
      <w:r w:rsidRPr="403618BD">
        <w:rPr>
          <w:rFonts w:cs="Calibri"/>
        </w:rPr>
        <w:t>tool</w:t>
      </w:r>
      <w:proofErr w:type="gramEnd"/>
      <w:r w:rsidRPr="403618BD">
        <w:rPr>
          <w:rFonts w:cs="Calibri"/>
        </w:rPr>
        <w:t xml:space="preserve"> and the concept of multiple models will be used to create a collaborative environment for integrating disparate scientific studies.  The modeling would need to expand out from water quality and address/coordinate with ecosystem modeling efforts supporting other goal and outcomes. Opportunities to better collaborate </w:t>
      </w:r>
      <w:r w:rsidR="33F1B34A" w:rsidRPr="403618BD">
        <w:rPr>
          <w:rFonts w:cs="Calibri"/>
        </w:rPr>
        <w:t xml:space="preserve">with CBP science providers from federal and state agencies, academics, and non-profits will be explored to expand modeling capacity and support </w:t>
      </w:r>
      <w:r w:rsidR="7296987B" w:rsidRPr="403618BD">
        <w:rPr>
          <w:rFonts w:cs="Calibri"/>
        </w:rPr>
        <w:t xml:space="preserve">aligning other outcomes with the CBP watershed and estuary models. </w:t>
      </w:r>
    </w:p>
    <w:p w14:paraId="27C440BE" w14:textId="77777777" w:rsidR="00E437C6" w:rsidRDefault="7DDE5F3B" w:rsidP="00E437C6">
      <w:pPr>
        <w:numPr>
          <w:ilvl w:val="0"/>
          <w:numId w:val="11"/>
        </w:numPr>
        <w:pBdr>
          <w:top w:val="nil"/>
          <w:left w:val="nil"/>
          <w:bottom w:val="nil"/>
          <w:right w:val="nil"/>
          <w:between w:val="nil"/>
        </w:pBdr>
        <w:spacing w:after="0"/>
        <w:rPr>
          <w:rFonts w:cs="Calibri"/>
          <w:color w:val="000000" w:themeColor="text1"/>
          <w:u w:val="single"/>
        </w:rPr>
      </w:pPr>
      <w:r w:rsidRPr="403618BD">
        <w:rPr>
          <w:rFonts w:cs="Calibri"/>
          <w:color w:val="000000" w:themeColor="text1"/>
          <w:u w:val="single"/>
        </w:rPr>
        <w:t>Anticipated Needs:</w:t>
      </w:r>
      <w:r w:rsidRPr="00E437C6">
        <w:rPr>
          <w:rFonts w:cs="Calibri"/>
          <w:color w:val="000000" w:themeColor="text1"/>
        </w:rPr>
        <w:t xml:space="preserve"> </w:t>
      </w:r>
      <w:r w:rsidR="1D56DF5A" w:rsidRPr="00E437C6">
        <w:rPr>
          <w:rFonts w:cs="Calibri"/>
          <w:color w:val="000000" w:themeColor="text1"/>
        </w:rPr>
        <w:t xml:space="preserve">(1) </w:t>
      </w:r>
      <w:r w:rsidRPr="00E437C6">
        <w:rPr>
          <w:rFonts w:cs="Calibri"/>
          <w:color w:val="000000" w:themeColor="text1"/>
        </w:rPr>
        <w:t>Developing finalized watershed modeling plan through 2025</w:t>
      </w:r>
      <w:r w:rsidR="75A73E5E" w:rsidRPr="00E437C6">
        <w:rPr>
          <w:rFonts w:cs="Calibri"/>
          <w:color w:val="000000" w:themeColor="text1"/>
        </w:rPr>
        <w:t>. (2)</w:t>
      </w:r>
      <w:r w:rsidR="596E4080" w:rsidRPr="00E437C6">
        <w:rPr>
          <w:rFonts w:cs="Calibri"/>
          <w:color w:val="000000" w:themeColor="text1"/>
        </w:rPr>
        <w:t xml:space="preserve"> Exploring linkages with the models between living resources and ecosystem services to address outcomes in the Watershed Agreement.</w:t>
      </w:r>
    </w:p>
    <w:p w14:paraId="72B40ACC" w14:textId="044E0319" w:rsidR="00EA5E57" w:rsidRPr="00E437C6" w:rsidRDefault="4E48B0AC" w:rsidP="00E437C6">
      <w:pPr>
        <w:numPr>
          <w:ilvl w:val="0"/>
          <w:numId w:val="11"/>
        </w:numPr>
        <w:pBdr>
          <w:top w:val="nil"/>
          <w:left w:val="nil"/>
          <w:bottom w:val="nil"/>
          <w:right w:val="nil"/>
          <w:between w:val="nil"/>
        </w:pBdr>
        <w:spacing w:after="0"/>
        <w:rPr>
          <w:rFonts w:cs="Calibri"/>
          <w:color w:val="000000" w:themeColor="text1"/>
          <w:u w:val="single"/>
        </w:rPr>
      </w:pPr>
      <w:r w:rsidRPr="00E437C6">
        <w:rPr>
          <w:rFonts w:cs="Calibri"/>
          <w:color w:val="000000" w:themeColor="text1"/>
          <w:u w:val="single"/>
        </w:rPr>
        <w:t>Primary WG</w:t>
      </w:r>
      <w:r w:rsidR="2C0BD204" w:rsidRPr="00E437C6">
        <w:rPr>
          <w:rFonts w:cs="Calibri"/>
          <w:color w:val="000000"/>
          <w:u w:val="single"/>
        </w:rPr>
        <w:t>:</w:t>
      </w:r>
      <w:r w:rsidR="2C0BD204" w:rsidRPr="00E437C6">
        <w:rPr>
          <w:rFonts w:cs="Calibri"/>
          <w:i/>
          <w:iCs/>
          <w:color w:val="000000"/>
        </w:rPr>
        <w:t xml:space="preserve"> </w:t>
      </w:r>
      <w:r w:rsidR="2C0BD204" w:rsidRPr="00E437C6">
        <w:rPr>
          <w:rFonts w:cs="Calibri"/>
          <w:color w:val="000000"/>
        </w:rPr>
        <w:t xml:space="preserve">Modeling </w:t>
      </w:r>
      <w:r w:rsidR="4DC511C7" w:rsidRPr="00E437C6">
        <w:rPr>
          <w:rFonts w:cs="Calibri"/>
          <w:color w:val="000000" w:themeColor="text1"/>
        </w:rPr>
        <w:t>W</w:t>
      </w:r>
      <w:r w:rsidR="2C0BD204" w:rsidRPr="00E437C6">
        <w:rPr>
          <w:rFonts w:cs="Calibri"/>
          <w:color w:val="000000"/>
        </w:rPr>
        <w:t>orkgroup</w:t>
      </w:r>
      <w:sdt>
        <w:sdtPr>
          <w:tag w:val="goog_rdk_64"/>
          <w:id w:val="1707754476"/>
          <w:placeholder>
            <w:docPart w:val="DefaultPlaceholder_1081868574"/>
          </w:placeholder>
          <w:showingPlcHdr/>
        </w:sdtPr>
        <w:sdtEndPr/>
        <w:sdtContent/>
      </w:sdt>
      <w:r w:rsidR="2C0BD204" w:rsidRPr="00E437C6">
        <w:rPr>
          <w:rFonts w:cs="Calibri"/>
          <w:color w:val="000000"/>
        </w:rPr>
        <w:t xml:space="preserve"> </w:t>
      </w:r>
    </w:p>
    <w:p w14:paraId="72B40ACD" w14:textId="0D701163" w:rsidR="00EA5E57" w:rsidRDefault="0056434F">
      <w:pPr>
        <w:pStyle w:val="Heading2"/>
      </w:pPr>
      <w:r>
        <w:t xml:space="preserve">Coordinate </w:t>
      </w:r>
      <w:r w:rsidR="0AC2D8B9">
        <w:t xml:space="preserve">Science Support of </w:t>
      </w:r>
      <w:r>
        <w:t>Climate Change Activities</w:t>
      </w:r>
    </w:p>
    <w:p w14:paraId="72B40ACE" w14:textId="43735902" w:rsidR="00EA5E57" w:rsidRDefault="0056434F" w:rsidP="403618BD">
      <w:pPr>
        <w:spacing w:line="240" w:lineRule="auto"/>
        <w:rPr>
          <w:rFonts w:cs="Calibri"/>
        </w:rPr>
      </w:pPr>
      <w:r w:rsidRPr="00E437C6">
        <w:rPr>
          <w:rFonts w:cs="Calibri"/>
        </w:rPr>
        <w:t xml:space="preserve">STAR will </w:t>
      </w:r>
      <w:r>
        <w:rPr>
          <w:rFonts w:cs="Calibri"/>
        </w:rPr>
        <w:t xml:space="preserve">coordinate efforts to address climate effects for the CBP since it is a cross-cutting topic for the CBP. </w:t>
      </w:r>
      <w:r w:rsidR="0CE4DED5">
        <w:rPr>
          <w:rFonts w:cs="Calibri"/>
        </w:rPr>
        <w:t>I</w:t>
      </w:r>
      <w:r w:rsidR="0CE4DED5" w:rsidRPr="403618BD">
        <w:rPr>
          <w:rFonts w:cs="Calibri"/>
        </w:rPr>
        <w:t xml:space="preserve">n many cases, the effect of climate on individual outcomes is not well understood, and in other cases, it is established and moving forward. The adopted management approach will require coordination across the GITs and STAR providing advisory and scientific support to ensure that efforts to incorporate climate change in the outcomes’ strategies are consistent and complementary. </w:t>
      </w:r>
      <w:r>
        <w:rPr>
          <w:rFonts w:cs="Calibri"/>
        </w:rPr>
        <w:t xml:space="preserve">The </w:t>
      </w:r>
      <w:r w:rsidR="3A5F9904">
        <w:rPr>
          <w:rFonts w:cs="Calibri"/>
        </w:rPr>
        <w:t xml:space="preserve">Climate Resiliency </w:t>
      </w:r>
      <w:r>
        <w:rPr>
          <w:rFonts w:cs="Calibri"/>
        </w:rPr>
        <w:t xml:space="preserve">WG will </w:t>
      </w:r>
      <w:r w:rsidR="729DE7D1">
        <w:rPr>
          <w:rFonts w:cs="Calibri"/>
        </w:rPr>
        <w:t xml:space="preserve">focus on </w:t>
      </w:r>
      <w:r>
        <w:rPr>
          <w:rFonts w:cs="Calibri"/>
        </w:rPr>
        <w:t>address</w:t>
      </w:r>
      <w:r w:rsidR="67D8F631">
        <w:rPr>
          <w:rFonts w:cs="Calibri"/>
        </w:rPr>
        <w:t>ing</w:t>
      </w:r>
      <w:r>
        <w:rPr>
          <w:rFonts w:cs="Calibri"/>
        </w:rPr>
        <w:t xml:space="preserve"> the two outcomes o</w:t>
      </w:r>
      <w:r w:rsidR="1BC091BD">
        <w:rPr>
          <w:rFonts w:cs="Calibri"/>
        </w:rPr>
        <w:t>f the</w:t>
      </w:r>
      <w:r>
        <w:rPr>
          <w:rFonts w:cs="Calibri"/>
        </w:rPr>
        <w:t xml:space="preserve"> Climate Resiliency</w:t>
      </w:r>
      <w:r w:rsidR="794FEED7">
        <w:rPr>
          <w:rFonts w:cs="Calibri"/>
        </w:rPr>
        <w:t xml:space="preserve"> Goal</w:t>
      </w:r>
      <w:r>
        <w:rPr>
          <w:rFonts w:cs="Calibri"/>
        </w:rPr>
        <w:t xml:space="preserve"> in the </w:t>
      </w:r>
      <w:sdt>
        <w:sdtPr>
          <w:tag w:val="goog_rdk_65"/>
          <w:id w:val="195593942"/>
          <w:placeholder>
            <w:docPart w:val="DefaultPlaceholder_1081868574"/>
          </w:placeholder>
        </w:sdtPr>
        <w:sdtEndPr/>
        <w:sdtContent>
          <w:r w:rsidRPr="403618BD">
            <w:rPr>
              <w:rFonts w:cs="Calibri"/>
            </w:rPr>
            <w:t>2014 Chesapeake Bay Watershed Agreement</w:t>
          </w:r>
        </w:sdtContent>
      </w:sdt>
      <w:sdt>
        <w:sdtPr>
          <w:tag w:val="goog_rdk_66"/>
          <w:id w:val="641620968"/>
          <w:placeholder>
            <w:docPart w:val="DefaultPlaceholder_1081868574"/>
          </w:placeholder>
          <w:showingPlcHdr/>
        </w:sdtPr>
        <w:sdtEndPr/>
        <w:sdtContent/>
      </w:sdt>
      <w:r>
        <w:rPr>
          <w:rFonts w:cs="Calibri"/>
        </w:rPr>
        <w:t xml:space="preserve">.  </w:t>
      </w:r>
    </w:p>
    <w:p w14:paraId="72B40ACF" w14:textId="77777777" w:rsidR="00EA5E57" w:rsidRDefault="0056434F">
      <w:pPr>
        <w:numPr>
          <w:ilvl w:val="0"/>
          <w:numId w:val="9"/>
        </w:numPr>
        <w:pBdr>
          <w:top w:val="nil"/>
          <w:left w:val="nil"/>
          <w:bottom w:val="nil"/>
          <w:right w:val="nil"/>
          <w:between w:val="nil"/>
        </w:pBdr>
        <w:spacing w:after="0" w:line="240" w:lineRule="auto"/>
        <w:rPr>
          <w:rFonts w:cs="Calibri"/>
          <w:color w:val="000000"/>
        </w:rPr>
      </w:pPr>
      <w:r>
        <w:rPr>
          <w:rFonts w:cs="Calibri"/>
          <w:color w:val="000000"/>
        </w:rPr>
        <w:t>Monitoring and Assessment Outcome to “Continually pursue, design and construct restoration and protection projects to enhance the resiliency of Bay and aquatic ecosystems from the impacts of coastal erosion, coastal flooding, more intense and more frequent storms and sea level rise”</w:t>
      </w:r>
    </w:p>
    <w:p w14:paraId="72B40AD0" w14:textId="77777777" w:rsidR="00EA5E57" w:rsidRDefault="0056434F">
      <w:pPr>
        <w:numPr>
          <w:ilvl w:val="0"/>
          <w:numId w:val="8"/>
        </w:numPr>
        <w:pBdr>
          <w:top w:val="nil"/>
          <w:left w:val="nil"/>
          <w:bottom w:val="nil"/>
          <w:right w:val="nil"/>
          <w:between w:val="nil"/>
        </w:pBdr>
        <w:spacing w:line="240" w:lineRule="auto"/>
        <w:rPr>
          <w:rFonts w:cs="Calibri"/>
          <w:color w:val="000000"/>
        </w:rPr>
      </w:pPr>
      <w:r>
        <w:rPr>
          <w:rFonts w:cs="Calibri"/>
          <w:color w:val="000000"/>
          <w:u w:val="single"/>
        </w:rPr>
        <w:t>Adaptation Outcome:</w:t>
      </w:r>
      <w:r>
        <w:rPr>
          <w:rFonts w:cs="Calibri"/>
          <w:color w:val="000000"/>
        </w:rPr>
        <w:t xml:space="preserve"> Continuously pursue, design and construct restoration and protection projects to enhance the resiliency of Bay and aquatic ecosystems from impacts of coastal erosion, coastal flooding, more intense storms and more frequent storms and sea-level rise. </w:t>
      </w:r>
    </w:p>
    <w:p w14:paraId="72B40AD2" w14:textId="3CD8BC6F" w:rsidR="00EA5E57" w:rsidRDefault="2C0BD204" w:rsidP="403618BD">
      <w:pPr>
        <w:numPr>
          <w:ilvl w:val="0"/>
          <w:numId w:val="11"/>
        </w:numPr>
        <w:pBdr>
          <w:top w:val="nil"/>
          <w:left w:val="nil"/>
          <w:bottom w:val="nil"/>
          <w:right w:val="nil"/>
          <w:between w:val="nil"/>
        </w:pBdr>
        <w:spacing w:after="0"/>
        <w:rPr>
          <w:rFonts w:cs="Calibri"/>
          <w:color w:val="000000"/>
          <w:u w:val="single"/>
        </w:rPr>
      </w:pPr>
      <w:r w:rsidRPr="012E29B6">
        <w:rPr>
          <w:rFonts w:cs="Calibri"/>
          <w:color w:val="000000" w:themeColor="text1"/>
          <w:u w:val="single"/>
        </w:rPr>
        <w:t>Anticipated Need</w:t>
      </w:r>
      <w:r w:rsidR="35D626E2" w:rsidRPr="012E29B6">
        <w:rPr>
          <w:rFonts w:cs="Calibri"/>
          <w:color w:val="000000" w:themeColor="text1"/>
          <w:u w:val="single"/>
        </w:rPr>
        <w:t>s</w:t>
      </w:r>
      <w:r w:rsidRPr="00E437C6">
        <w:rPr>
          <w:rFonts w:cs="Calibri"/>
          <w:color w:val="000000" w:themeColor="text1"/>
        </w:rPr>
        <w:t xml:space="preserve">: </w:t>
      </w:r>
      <w:r w:rsidR="666BDCF6" w:rsidRPr="00E437C6">
        <w:rPr>
          <w:rFonts w:cs="Calibri"/>
          <w:color w:val="000000" w:themeColor="text1"/>
        </w:rPr>
        <w:t xml:space="preserve">(1) </w:t>
      </w:r>
      <w:r w:rsidR="13013831" w:rsidRPr="00E437C6">
        <w:rPr>
          <w:rFonts w:cs="Calibri"/>
          <w:color w:val="000000" w:themeColor="text1"/>
        </w:rPr>
        <w:t>U</w:t>
      </w:r>
      <w:r w:rsidR="42AF92DD" w:rsidRPr="00E437C6">
        <w:rPr>
          <w:rFonts w:cs="Calibri"/>
        </w:rPr>
        <w:t>pdate</w:t>
      </w:r>
      <w:r w:rsidR="76DAA47D" w:rsidRPr="012E29B6">
        <w:rPr>
          <w:rFonts w:cs="Calibri"/>
        </w:rPr>
        <w:t xml:space="preserve"> and develop</w:t>
      </w:r>
      <w:r w:rsidR="42AF92DD" w:rsidRPr="012E29B6">
        <w:rPr>
          <w:rFonts w:cs="Calibri"/>
        </w:rPr>
        <w:t xml:space="preserve"> indicators</w:t>
      </w:r>
      <w:r w:rsidR="796539C8" w:rsidRPr="012E29B6">
        <w:rPr>
          <w:rFonts w:cs="Calibri"/>
        </w:rPr>
        <w:t xml:space="preserve"> to help track progress of the climate outcomes</w:t>
      </w:r>
      <w:r w:rsidR="42AF92DD" w:rsidRPr="012E29B6">
        <w:rPr>
          <w:rFonts w:cs="Calibri"/>
        </w:rPr>
        <w:t xml:space="preserve"> to connect them more to management applications.</w:t>
      </w:r>
      <w:r w:rsidR="6CFE6FDE" w:rsidRPr="012E29B6">
        <w:rPr>
          <w:rFonts w:cs="Calibri"/>
        </w:rPr>
        <w:t xml:space="preserve"> (2)</w:t>
      </w:r>
      <w:r w:rsidR="42AF92DD" w:rsidRPr="012E29B6">
        <w:rPr>
          <w:rFonts w:cs="Calibri"/>
        </w:rPr>
        <w:t xml:space="preserve"> </w:t>
      </w:r>
      <w:r w:rsidR="131EBACE" w:rsidRPr="012E29B6">
        <w:rPr>
          <w:rFonts w:cs="Calibri"/>
        </w:rPr>
        <w:t>Increase understanding of sea level rise impacts and build capacity for marsh resilience.</w:t>
      </w:r>
    </w:p>
    <w:p w14:paraId="72B40AD3" w14:textId="59464080" w:rsidR="00EA5E57" w:rsidRDefault="005D44F3" w:rsidP="403618BD">
      <w:pPr>
        <w:numPr>
          <w:ilvl w:val="0"/>
          <w:numId w:val="11"/>
        </w:numPr>
        <w:pBdr>
          <w:top w:val="nil"/>
          <w:left w:val="nil"/>
          <w:bottom w:val="nil"/>
          <w:right w:val="nil"/>
          <w:between w:val="nil"/>
        </w:pBdr>
        <w:spacing w:after="0"/>
        <w:rPr>
          <w:rFonts w:cs="Calibri"/>
          <w:i/>
          <w:iCs/>
          <w:color w:val="000000"/>
          <w:u w:val="single"/>
        </w:rPr>
      </w:pPr>
      <w:sdt>
        <w:sdtPr>
          <w:tag w:val="goog_rdk_68"/>
          <w:id w:val="508953871"/>
          <w:placeholder>
            <w:docPart w:val="DefaultPlaceholder_1081868574"/>
          </w:placeholder>
          <w:showingPlcHdr/>
        </w:sdtPr>
        <w:sdtEndPr/>
        <w:sdtContent/>
      </w:sdt>
      <w:r w:rsidR="162FA958" w:rsidRPr="012E29B6">
        <w:rPr>
          <w:rFonts w:cs="Calibri"/>
          <w:color w:val="000000" w:themeColor="text1"/>
          <w:u w:val="single"/>
        </w:rPr>
        <w:t xml:space="preserve"> Primary WG</w:t>
      </w:r>
      <w:r w:rsidR="2C0BD204">
        <w:rPr>
          <w:rFonts w:cs="Calibri"/>
          <w:color w:val="000000"/>
          <w:u w:val="single"/>
        </w:rPr>
        <w:t>:</w:t>
      </w:r>
      <w:r w:rsidR="2C0BD204" w:rsidRPr="012E29B6">
        <w:rPr>
          <w:rFonts w:cs="Calibri"/>
          <w:i/>
          <w:iCs/>
          <w:color w:val="000000"/>
        </w:rPr>
        <w:t xml:space="preserve"> </w:t>
      </w:r>
      <w:r w:rsidR="2C0BD204">
        <w:rPr>
          <w:rFonts w:cs="Calibri"/>
          <w:color w:val="000000"/>
        </w:rPr>
        <w:t>Climate</w:t>
      </w:r>
      <w:r w:rsidR="575D8698" w:rsidRPr="012E29B6">
        <w:rPr>
          <w:rFonts w:cs="Calibri"/>
          <w:color w:val="000000" w:themeColor="text1"/>
        </w:rPr>
        <w:t xml:space="preserve"> Resiliency WG</w:t>
      </w:r>
    </w:p>
    <w:p w14:paraId="72B40AD4" w14:textId="77777777" w:rsidR="00EA5E57" w:rsidRDefault="0056434F">
      <w:pPr>
        <w:pStyle w:val="Heading2"/>
      </w:pPr>
      <w:r>
        <w:t>Enhance information management, access, and GIS support</w:t>
      </w:r>
    </w:p>
    <w:p w14:paraId="72B40AD5" w14:textId="752942B1" w:rsidR="00EA5E57" w:rsidRPr="005D44F3" w:rsidRDefault="005D44F3">
      <w:r>
        <w:rPr>
          <w:rStyle w:val="normaltextrun"/>
          <w:color w:val="000000"/>
          <w:shd w:val="clear" w:color="auto" w:fill="FFFFFF"/>
        </w:rPr>
        <w:t xml:space="preserve">The CBP Data Center will continue to enhance data systems and tools to </w:t>
      </w:r>
      <w:proofErr w:type="gramStart"/>
      <w:r>
        <w:rPr>
          <w:rStyle w:val="normaltextrun"/>
          <w:color w:val="000000"/>
          <w:shd w:val="clear" w:color="auto" w:fill="FFFFFF"/>
        </w:rPr>
        <w:t>more effectively manage</w:t>
      </w:r>
      <w:proofErr w:type="gramEnd"/>
      <w:r>
        <w:rPr>
          <w:rStyle w:val="normaltextrun"/>
          <w:color w:val="000000"/>
          <w:shd w:val="clear" w:color="auto" w:fill="FFFFFF"/>
        </w:rPr>
        <w:t xml:space="preserve">, share, and access data. The Data Center will continue its core function to manage information to </w:t>
      </w:r>
      <w:r>
        <w:rPr>
          <w:rStyle w:val="normaltextrun"/>
          <w:color w:val="000000"/>
          <w:shd w:val="clear" w:color="auto" w:fill="FFFFFF"/>
        </w:rPr>
        <w:lastRenderedPageBreak/>
        <w:t xml:space="preserve">support the needs of CBP. The data center will have to expand partnerships with other providers to effectively manage and share information needed by the CBP to address the outcomes in the </w:t>
      </w:r>
      <w:r>
        <w:rPr>
          <w:rStyle w:val="contentcontrolboundarysink"/>
          <w:color w:val="0078D4"/>
          <w:shd w:val="clear" w:color="auto" w:fill="FFFFFF"/>
        </w:rPr>
        <w:t>​</w:t>
      </w:r>
      <w:r>
        <w:rPr>
          <w:rStyle w:val="normaltextrun"/>
          <w:color w:val="0078D4"/>
          <w:u w:val="single"/>
          <w:shd w:val="clear" w:color="auto" w:fill="FFFFFF"/>
        </w:rPr>
        <w:t>2014 Chesapeake Bay Watershed Agreement</w:t>
      </w:r>
      <w:r>
        <w:rPr>
          <w:rStyle w:val="contentcontrolboundarysink"/>
          <w:color w:val="0078D4"/>
          <w:shd w:val="clear" w:color="auto" w:fill="FFFFFF"/>
        </w:rPr>
        <w:t>​​</w:t>
      </w:r>
      <w:r>
        <w:t xml:space="preserve">. </w:t>
      </w:r>
      <w:r w:rsidR="2C0BD204">
        <w:rPr>
          <w:rFonts w:cs="Calibri"/>
        </w:rPr>
        <w:t xml:space="preserve">The CBP GIS </w:t>
      </w:r>
      <w:r w:rsidR="79A56ECA">
        <w:rPr>
          <w:rFonts w:cs="Calibri"/>
        </w:rPr>
        <w:t xml:space="preserve">team will provide a wide variety of geographic research and support to the Chesapeake Bay Program Partnership. </w:t>
      </w:r>
      <w:r w:rsidR="6C4B4118">
        <w:rPr>
          <w:rFonts w:cs="Calibri"/>
        </w:rPr>
        <w:t>They will lead topics on characterizing landscape condition, implications for vulnerability and resilience</w:t>
      </w:r>
      <w:r w:rsidR="4029CC8C">
        <w:rPr>
          <w:rFonts w:cs="Calibri"/>
        </w:rPr>
        <w:t>, and enhanced data management and visualization through</w:t>
      </w:r>
      <w:r w:rsidR="11D553A0">
        <w:rPr>
          <w:rFonts w:cs="Calibri"/>
        </w:rPr>
        <w:t xml:space="preserve"> </w:t>
      </w:r>
      <w:r w:rsidR="00E437C6">
        <w:rPr>
          <w:rFonts w:cs="Calibri"/>
        </w:rPr>
        <w:t>estuarine</w:t>
      </w:r>
      <w:r w:rsidR="11D553A0">
        <w:rPr>
          <w:rFonts w:cs="Calibri"/>
        </w:rPr>
        <w:t xml:space="preserve"> geographic research, web development, data development, and data visualization and communication projects</w:t>
      </w:r>
      <w:r w:rsidR="00E437C6">
        <w:rPr>
          <w:rFonts w:cs="Calibri"/>
        </w:rPr>
        <w:t xml:space="preserve">. </w:t>
      </w:r>
      <w:commentRangeStart w:id="8"/>
      <w:proofErr w:type="gramStart"/>
      <w:r w:rsidR="2C0BD204">
        <w:rPr>
          <w:rFonts w:cs="Calibri"/>
        </w:rPr>
        <w:t>All of</w:t>
      </w:r>
      <w:proofErr w:type="gramEnd"/>
      <w:r w:rsidR="2C0BD204">
        <w:rPr>
          <w:rFonts w:cs="Calibri"/>
        </w:rPr>
        <w:t xml:space="preserve"> these activities would be coordinated through STAR. </w:t>
      </w:r>
      <w:commentRangeEnd w:id="8"/>
      <w:r w:rsidR="0056434F">
        <w:rPr>
          <w:rStyle w:val="CommentReference"/>
        </w:rPr>
        <w:commentReference w:id="8"/>
      </w:r>
    </w:p>
    <w:p w14:paraId="4988E786" w14:textId="77777777" w:rsidR="00E437C6" w:rsidRPr="00E437C6" w:rsidRDefault="2C0BD204" w:rsidP="012E29B6">
      <w:pPr>
        <w:numPr>
          <w:ilvl w:val="0"/>
          <w:numId w:val="11"/>
        </w:numPr>
        <w:pBdr>
          <w:top w:val="nil"/>
          <w:left w:val="nil"/>
          <w:bottom w:val="nil"/>
          <w:right w:val="nil"/>
          <w:between w:val="nil"/>
        </w:pBdr>
        <w:spacing w:after="0"/>
        <w:rPr>
          <w:rFonts w:cs="Calibri"/>
          <w:color w:val="000000"/>
          <w:u w:val="single"/>
        </w:rPr>
      </w:pPr>
      <w:commentRangeStart w:id="9"/>
      <w:r w:rsidRPr="012E29B6">
        <w:rPr>
          <w:rFonts w:cs="Calibri"/>
          <w:color w:val="000000" w:themeColor="text1"/>
          <w:u w:val="single"/>
        </w:rPr>
        <w:t xml:space="preserve">Anticipated </w:t>
      </w:r>
      <w:r w:rsidR="6538A594" w:rsidRPr="012E29B6">
        <w:rPr>
          <w:rFonts w:cs="Calibri"/>
          <w:color w:val="000000" w:themeColor="text1"/>
          <w:u w:val="single"/>
        </w:rPr>
        <w:t>Needs</w:t>
      </w:r>
      <w:r w:rsidRPr="012E29B6">
        <w:rPr>
          <w:rFonts w:cs="Calibri"/>
          <w:color w:val="000000" w:themeColor="text1"/>
          <w:u w:val="single"/>
        </w:rPr>
        <w:t>:</w:t>
      </w:r>
      <w:commentRangeEnd w:id="9"/>
      <w:r w:rsidR="0056434F">
        <w:rPr>
          <w:rStyle w:val="CommentReference"/>
        </w:rPr>
        <w:commentReference w:id="9"/>
      </w:r>
      <w:r w:rsidRPr="012E29B6">
        <w:rPr>
          <w:rFonts w:cs="Calibri"/>
          <w:color w:val="000000" w:themeColor="text1"/>
          <w:u w:val="single"/>
        </w:rPr>
        <w:t xml:space="preserve"> </w:t>
      </w:r>
      <w:r w:rsidR="4AD7356C" w:rsidRPr="00E437C6">
        <w:rPr>
          <w:rFonts w:cs="Calibri"/>
          <w:color w:val="000000" w:themeColor="text1"/>
        </w:rPr>
        <w:t>To support the ongoing need for current, high-resolution land use and land cover (LULC) data to achieve the outcomes in the 2014 Chesapeake Bay Agreement and given the costs and preparation time required to produce such data, a long-term productio</w:t>
      </w:r>
      <w:r w:rsidR="68F733FC" w:rsidRPr="00E437C6">
        <w:rPr>
          <w:rFonts w:cs="Calibri"/>
          <w:color w:val="000000" w:themeColor="text1"/>
        </w:rPr>
        <w:t>n</w:t>
      </w:r>
      <w:r w:rsidR="4AD7356C" w:rsidRPr="00E437C6">
        <w:rPr>
          <w:rFonts w:cs="Calibri"/>
          <w:color w:val="000000" w:themeColor="text1"/>
        </w:rPr>
        <w:t xml:space="preserve"> strategy is required. </w:t>
      </w:r>
      <w:r w:rsidR="5DAB1F66" w:rsidRPr="00E437C6">
        <w:rPr>
          <w:rFonts w:cs="Calibri"/>
          <w:color w:val="000000" w:themeColor="text1"/>
        </w:rPr>
        <w:t>Also, additional support is needed in technical assistance for GITs and Workgroups for GIT Funding and other initiatives.</w:t>
      </w:r>
    </w:p>
    <w:p w14:paraId="72B40AD7" w14:textId="78B4C224" w:rsidR="00EA5E57" w:rsidRPr="00E437C6" w:rsidRDefault="4375FC09" w:rsidP="012E29B6">
      <w:pPr>
        <w:numPr>
          <w:ilvl w:val="0"/>
          <w:numId w:val="11"/>
        </w:numPr>
        <w:pBdr>
          <w:top w:val="nil"/>
          <w:left w:val="nil"/>
          <w:bottom w:val="nil"/>
          <w:right w:val="nil"/>
          <w:between w:val="nil"/>
        </w:pBdr>
        <w:spacing w:after="0"/>
        <w:rPr>
          <w:rFonts w:cs="Calibri"/>
          <w:color w:val="000000"/>
        </w:rPr>
      </w:pPr>
      <w:r w:rsidRPr="012E29B6">
        <w:rPr>
          <w:rFonts w:cs="Calibri"/>
          <w:color w:val="000000" w:themeColor="text1"/>
          <w:u w:val="single"/>
        </w:rPr>
        <w:t>Primary Teams</w:t>
      </w:r>
      <w:r w:rsidR="2C0BD204" w:rsidRPr="012E29B6">
        <w:rPr>
          <w:rFonts w:cs="Calibri"/>
          <w:color w:val="000000" w:themeColor="text1"/>
          <w:u w:val="single"/>
        </w:rPr>
        <w:t>:</w:t>
      </w:r>
      <w:r w:rsidR="2C0BD204" w:rsidRPr="00E437C6">
        <w:rPr>
          <w:rFonts w:cs="Calibri"/>
          <w:color w:val="000000" w:themeColor="text1"/>
        </w:rPr>
        <w:t xml:space="preserve"> CBP Data Center and GIS team</w:t>
      </w:r>
    </w:p>
    <w:p w14:paraId="72B40AD8" w14:textId="77777777" w:rsidR="00EA5E57" w:rsidRDefault="00EA5E57">
      <w:pPr>
        <w:pBdr>
          <w:top w:val="nil"/>
          <w:left w:val="nil"/>
          <w:bottom w:val="nil"/>
          <w:right w:val="nil"/>
          <w:between w:val="nil"/>
        </w:pBdr>
        <w:spacing w:after="0"/>
        <w:ind w:left="1080"/>
        <w:rPr>
          <w:rFonts w:cs="Calibri"/>
          <w:color w:val="000000"/>
          <w:u w:val="single"/>
        </w:rPr>
      </w:pPr>
    </w:p>
    <w:p w14:paraId="72B40AD9" w14:textId="012D7351" w:rsidR="00EA5E57" w:rsidRDefault="183F6E2A" w:rsidP="012E29B6">
      <w:pPr>
        <w:spacing w:after="0"/>
        <w:rPr>
          <w:rFonts w:cs="Calibri"/>
        </w:rPr>
      </w:pPr>
      <w:r w:rsidRPr="012E29B6">
        <w:rPr>
          <w:rFonts w:ascii="Cambria" w:eastAsia="Cambria" w:hAnsi="Cambria" w:cs="Cambria"/>
          <w:b/>
          <w:bCs/>
          <w:color w:val="4F80BD"/>
          <w:sz w:val="26"/>
          <w:szCs w:val="26"/>
        </w:rPr>
        <w:t xml:space="preserve">Produce </w:t>
      </w:r>
      <w:r w:rsidR="14AD7127" w:rsidRPr="012E29B6">
        <w:rPr>
          <w:rFonts w:ascii="Cambria" w:eastAsia="Cambria" w:hAnsi="Cambria" w:cs="Cambria"/>
          <w:b/>
          <w:bCs/>
          <w:color w:val="4F80BD"/>
          <w:sz w:val="26"/>
          <w:szCs w:val="26"/>
        </w:rPr>
        <w:t>synthesis</w:t>
      </w:r>
      <w:r w:rsidR="2C0BD204" w:rsidRPr="012E29B6">
        <w:rPr>
          <w:rFonts w:ascii="Cambria" w:eastAsia="Cambria" w:hAnsi="Cambria" w:cs="Cambria"/>
          <w:b/>
          <w:bCs/>
          <w:color w:val="4F80BD"/>
          <w:sz w:val="26"/>
          <w:szCs w:val="26"/>
        </w:rPr>
        <w:t xml:space="preserve"> </w:t>
      </w:r>
      <w:r w:rsidR="75C0497B" w:rsidRPr="012E29B6">
        <w:rPr>
          <w:rFonts w:ascii="Cambria" w:eastAsia="Cambria" w:hAnsi="Cambria" w:cs="Cambria"/>
          <w:b/>
          <w:bCs/>
          <w:color w:val="4F80BD"/>
          <w:sz w:val="26"/>
          <w:szCs w:val="26"/>
        </w:rPr>
        <w:t xml:space="preserve">products </w:t>
      </w:r>
      <w:r w:rsidR="2C0BD204" w:rsidRPr="012E29B6">
        <w:rPr>
          <w:rFonts w:ascii="Cambria" w:eastAsia="Cambria" w:hAnsi="Cambria" w:cs="Cambria"/>
          <w:b/>
          <w:bCs/>
          <w:color w:val="4F80BD"/>
          <w:sz w:val="26"/>
          <w:szCs w:val="26"/>
        </w:rPr>
        <w:t xml:space="preserve">and </w:t>
      </w:r>
      <w:r w:rsidR="0D56F041" w:rsidRPr="012E29B6">
        <w:rPr>
          <w:rFonts w:ascii="Cambria" w:eastAsia="Cambria" w:hAnsi="Cambria" w:cs="Cambria"/>
          <w:b/>
          <w:bCs/>
          <w:color w:val="4F80BD"/>
          <w:sz w:val="26"/>
          <w:szCs w:val="26"/>
        </w:rPr>
        <w:t xml:space="preserve">reports to better </w:t>
      </w:r>
      <w:r w:rsidR="2C0BD204" w:rsidRPr="012E29B6">
        <w:rPr>
          <w:rFonts w:ascii="Cambria" w:eastAsia="Cambria" w:hAnsi="Cambria" w:cs="Cambria"/>
          <w:b/>
          <w:bCs/>
          <w:color w:val="4F80BD"/>
          <w:sz w:val="26"/>
          <w:szCs w:val="26"/>
        </w:rPr>
        <w:t xml:space="preserve">communicate </w:t>
      </w:r>
      <w:r w:rsidR="53E74D8D" w:rsidRPr="012E29B6">
        <w:rPr>
          <w:rFonts w:ascii="Cambria" w:eastAsia="Cambria" w:hAnsi="Cambria" w:cs="Cambria"/>
          <w:b/>
          <w:bCs/>
          <w:color w:val="4F80BD"/>
          <w:sz w:val="26"/>
          <w:szCs w:val="26"/>
        </w:rPr>
        <w:t xml:space="preserve">scientific </w:t>
      </w:r>
      <w:r w:rsidR="2C0BD204" w:rsidRPr="012E29B6">
        <w:rPr>
          <w:rFonts w:ascii="Cambria" w:eastAsia="Cambria" w:hAnsi="Cambria" w:cs="Cambria"/>
          <w:b/>
          <w:bCs/>
          <w:color w:val="4F80BD"/>
          <w:sz w:val="26"/>
          <w:szCs w:val="26"/>
        </w:rPr>
        <w:t>results</w:t>
      </w:r>
      <w:r w:rsidR="499F6E46" w:rsidRPr="012E29B6">
        <w:rPr>
          <w:rFonts w:ascii="Cambria" w:eastAsia="Cambria" w:hAnsi="Cambria" w:cs="Cambria"/>
          <w:b/>
          <w:bCs/>
          <w:color w:val="4F80BD"/>
          <w:sz w:val="26"/>
          <w:szCs w:val="26"/>
        </w:rPr>
        <w:t xml:space="preserve"> and aid in science informed management decisions.</w:t>
      </w:r>
      <w:r w:rsidR="2C0BD204" w:rsidRPr="012E29B6">
        <w:rPr>
          <w:rFonts w:ascii="Cambria" w:eastAsia="Cambria" w:hAnsi="Cambria" w:cs="Cambria"/>
          <w:b/>
          <w:bCs/>
          <w:color w:val="4F80BD"/>
          <w:sz w:val="26"/>
          <w:szCs w:val="26"/>
        </w:rPr>
        <w:t xml:space="preserve"> </w:t>
      </w:r>
      <w:r w:rsidR="2C0BD204" w:rsidRPr="012E29B6">
        <w:rPr>
          <w:rFonts w:ascii="Times New Roman" w:eastAsia="Times New Roman" w:hAnsi="Times New Roman"/>
          <w:i/>
          <w:iCs/>
        </w:rPr>
        <w:t xml:space="preserve"> </w:t>
      </w:r>
      <w:r w:rsidR="2C0BD204" w:rsidRPr="012E29B6">
        <w:rPr>
          <w:rFonts w:cs="Calibri"/>
        </w:rPr>
        <w:t xml:space="preserve">STAR will work with </w:t>
      </w:r>
      <w:r w:rsidR="323FDFEB" w:rsidRPr="012E29B6">
        <w:rPr>
          <w:rFonts w:cs="Calibri"/>
        </w:rPr>
        <w:t xml:space="preserve">STAR workgroups and </w:t>
      </w:r>
      <w:r w:rsidR="77A1D10B" w:rsidRPr="012E29B6">
        <w:rPr>
          <w:rFonts w:cs="Calibri"/>
        </w:rPr>
        <w:t>GITs</w:t>
      </w:r>
      <w:r w:rsidR="2C0BD204" w:rsidRPr="012E29B6">
        <w:rPr>
          <w:rFonts w:cs="Calibri"/>
        </w:rPr>
        <w:t xml:space="preserve"> to identify technical topics where a synthesis product would help communicate results to decision makers. STAR would work with</w:t>
      </w:r>
      <w:r w:rsidR="4AB536EF" w:rsidRPr="012E29B6">
        <w:rPr>
          <w:rFonts w:cs="Calibri"/>
        </w:rPr>
        <w:t xml:space="preserve"> the GITs,</w:t>
      </w:r>
      <w:r w:rsidR="2C0BD204" w:rsidRPr="012E29B6">
        <w:rPr>
          <w:rFonts w:cs="Calibri"/>
        </w:rPr>
        <w:t xml:space="preserve"> science providers</w:t>
      </w:r>
      <w:r w:rsidR="4EF31436" w:rsidRPr="012E29B6">
        <w:rPr>
          <w:rFonts w:cs="Calibri"/>
        </w:rPr>
        <w:t>,</w:t>
      </w:r>
      <w:r w:rsidR="2C0BD204" w:rsidRPr="012E29B6">
        <w:rPr>
          <w:rFonts w:cs="Calibri"/>
        </w:rPr>
        <w:t xml:space="preserve"> and CBP communications </w:t>
      </w:r>
      <w:r w:rsidR="1340AA37" w:rsidRPr="012E29B6">
        <w:rPr>
          <w:rFonts w:cs="Calibri"/>
        </w:rPr>
        <w:t>team</w:t>
      </w:r>
      <w:r w:rsidR="2C0BD204" w:rsidRPr="012E29B6">
        <w:rPr>
          <w:rFonts w:cs="Calibri"/>
        </w:rPr>
        <w:t xml:space="preserve"> to summarize technical results of above efforts</w:t>
      </w:r>
      <w:r w:rsidR="568ED8A3" w:rsidRPr="012E29B6">
        <w:rPr>
          <w:rFonts w:cs="Calibri"/>
        </w:rPr>
        <w:t xml:space="preserve">, </w:t>
      </w:r>
      <w:r w:rsidR="2F673084" w:rsidRPr="012E29B6">
        <w:rPr>
          <w:rFonts w:cs="Calibri"/>
        </w:rPr>
        <w:t>communicate</w:t>
      </w:r>
      <w:r w:rsidR="32C8A46A" w:rsidRPr="012E29B6">
        <w:rPr>
          <w:rFonts w:cs="Calibri"/>
        </w:rPr>
        <w:t xml:space="preserve"> the</w:t>
      </w:r>
      <w:r w:rsidR="2C0BD204" w:rsidRPr="012E29B6">
        <w:rPr>
          <w:rFonts w:cs="Calibri"/>
        </w:rPr>
        <w:t xml:space="preserve"> findings</w:t>
      </w:r>
      <w:r w:rsidR="1DB1EDB9" w:rsidRPr="012E29B6">
        <w:rPr>
          <w:rFonts w:cs="Calibri"/>
        </w:rPr>
        <w:t>,</w:t>
      </w:r>
      <w:r w:rsidR="2C0BD204" w:rsidRPr="012E29B6">
        <w:rPr>
          <w:rFonts w:cs="Calibri"/>
        </w:rPr>
        <w:t xml:space="preserve"> and </w:t>
      </w:r>
      <w:r w:rsidR="445E9EE1" w:rsidRPr="012E29B6">
        <w:rPr>
          <w:rFonts w:cs="Calibri"/>
        </w:rPr>
        <w:t xml:space="preserve">share </w:t>
      </w:r>
      <w:r w:rsidR="2C0BD204" w:rsidRPr="012E29B6">
        <w:rPr>
          <w:rFonts w:cs="Calibri"/>
        </w:rPr>
        <w:t xml:space="preserve">management implications </w:t>
      </w:r>
      <w:r w:rsidR="0F2896E5" w:rsidRPr="012E29B6">
        <w:rPr>
          <w:rFonts w:cs="Calibri"/>
        </w:rPr>
        <w:t>with</w:t>
      </w:r>
      <w:r w:rsidR="2C0BD204" w:rsidRPr="012E29B6">
        <w:rPr>
          <w:rFonts w:cs="Calibri"/>
        </w:rPr>
        <w:t xml:space="preserve"> a wider range of audiences. Prepare communication products that are tailored to specific audiences and ensure the science is correctly portrayed. </w:t>
      </w:r>
      <w:r w:rsidR="57AC3619" w:rsidRPr="012E29B6">
        <w:rPr>
          <w:rFonts w:cs="Calibri"/>
        </w:rPr>
        <w:t>A focus will be on synthesizing the scientific work of STAR workgroups</w:t>
      </w:r>
      <w:r w:rsidR="2FB59A83" w:rsidRPr="012E29B6">
        <w:rPr>
          <w:rFonts w:cs="Calibri"/>
        </w:rPr>
        <w:t xml:space="preserve"> to explain and communicate the health of and changes in the Chesapeake Bay ecos</w:t>
      </w:r>
      <w:r w:rsidR="60FC4738" w:rsidRPr="012E29B6">
        <w:rPr>
          <w:rFonts w:cs="Calibri"/>
        </w:rPr>
        <w:t>ystem.</w:t>
      </w:r>
    </w:p>
    <w:p w14:paraId="72B40ADA" w14:textId="525C12BA" w:rsidR="00EA5E57" w:rsidRDefault="2C0BD204" w:rsidP="012E29B6">
      <w:pPr>
        <w:numPr>
          <w:ilvl w:val="0"/>
          <w:numId w:val="11"/>
        </w:numPr>
        <w:pBdr>
          <w:top w:val="nil"/>
          <w:left w:val="nil"/>
          <w:bottom w:val="nil"/>
          <w:right w:val="nil"/>
          <w:between w:val="nil"/>
        </w:pBdr>
        <w:spacing w:after="0"/>
        <w:rPr>
          <w:rFonts w:cs="Calibri"/>
          <w:color w:val="000000"/>
          <w:u w:val="single"/>
        </w:rPr>
      </w:pPr>
      <w:r w:rsidRPr="012E29B6">
        <w:rPr>
          <w:rFonts w:cs="Calibri"/>
          <w:color w:val="000000" w:themeColor="text1"/>
        </w:rPr>
        <w:t xml:space="preserve">Anticipated </w:t>
      </w:r>
      <w:r w:rsidR="5D1217AA" w:rsidRPr="012E29B6">
        <w:rPr>
          <w:rFonts w:cs="Calibri"/>
          <w:color w:val="000000" w:themeColor="text1"/>
        </w:rPr>
        <w:t>Needs</w:t>
      </w:r>
      <w:r w:rsidRPr="012E29B6">
        <w:rPr>
          <w:rFonts w:cs="Calibri"/>
          <w:color w:val="000000" w:themeColor="text1"/>
        </w:rPr>
        <w:t xml:space="preserve">: </w:t>
      </w:r>
      <w:r w:rsidR="16579BA3" w:rsidRPr="012E29B6">
        <w:rPr>
          <w:rFonts w:cs="Calibri"/>
          <w:color w:val="000000" w:themeColor="text1"/>
        </w:rPr>
        <w:t xml:space="preserve">Coordinate the maintenance of existing cooperator relationships and creation of new relationships to support dissemination and utilization of communication products. </w:t>
      </w:r>
    </w:p>
    <w:p w14:paraId="7A08276C" w14:textId="6AFF84D2" w:rsidR="403618BD" w:rsidRDefault="58E6BBF6" w:rsidP="012E29B6">
      <w:pPr>
        <w:numPr>
          <w:ilvl w:val="0"/>
          <w:numId w:val="11"/>
        </w:numPr>
        <w:pBdr>
          <w:top w:val="nil"/>
          <w:left w:val="nil"/>
          <w:bottom w:val="nil"/>
          <w:right w:val="nil"/>
          <w:between w:val="nil"/>
        </w:pBdr>
        <w:spacing w:after="0"/>
        <w:rPr>
          <w:rFonts w:cs="Calibri"/>
          <w:color w:val="000000" w:themeColor="text1"/>
          <w:u w:val="single"/>
        </w:rPr>
      </w:pPr>
      <w:r w:rsidRPr="012E29B6">
        <w:rPr>
          <w:rFonts w:cs="Calibri"/>
          <w:color w:val="000000" w:themeColor="text1"/>
        </w:rPr>
        <w:t xml:space="preserve">Primary Teams: STAR, CBP </w:t>
      </w:r>
      <w:r w:rsidR="00E437C6" w:rsidRPr="012E29B6">
        <w:rPr>
          <w:rFonts w:cs="Calibri"/>
          <w:color w:val="000000" w:themeColor="text1"/>
        </w:rPr>
        <w:t>Communication</w:t>
      </w:r>
      <w:r w:rsidR="00E437C6">
        <w:rPr>
          <w:rFonts w:cs="Calibri"/>
          <w:color w:val="000000" w:themeColor="text1"/>
        </w:rPr>
        <w:t xml:space="preserve">s </w:t>
      </w:r>
      <w:r w:rsidRPr="012E29B6">
        <w:rPr>
          <w:rFonts w:cs="Calibri"/>
          <w:color w:val="000000" w:themeColor="text1"/>
        </w:rPr>
        <w:t>Team</w:t>
      </w:r>
    </w:p>
    <w:p w14:paraId="0961C1B0" w14:textId="7E32302C" w:rsidR="012E29B6" w:rsidRDefault="012E29B6" w:rsidP="00E437C6">
      <w:pPr>
        <w:pBdr>
          <w:top w:val="nil"/>
          <w:left w:val="nil"/>
          <w:bottom w:val="nil"/>
          <w:right w:val="nil"/>
          <w:between w:val="nil"/>
        </w:pBdr>
        <w:spacing w:after="0"/>
        <w:rPr>
          <w:rFonts w:cs="Calibri"/>
          <w:color w:val="000000" w:themeColor="text1"/>
          <w:u w:val="single"/>
        </w:rPr>
      </w:pPr>
    </w:p>
    <w:p w14:paraId="7DEB4C78" w14:textId="6329494E" w:rsidR="731AEB6C" w:rsidRDefault="2CCB601A" w:rsidP="403618BD">
      <w:pPr>
        <w:pBdr>
          <w:top w:val="nil"/>
          <w:left w:val="nil"/>
          <w:bottom w:val="nil"/>
          <w:right w:val="nil"/>
          <w:between w:val="nil"/>
        </w:pBdr>
        <w:spacing w:after="0"/>
        <w:rPr>
          <w:rFonts w:ascii="Cambria" w:eastAsia="Cambria" w:hAnsi="Cambria" w:cs="Cambria"/>
          <w:b/>
          <w:bCs/>
          <w:color w:val="4F81BD" w:themeColor="accent1"/>
          <w:sz w:val="26"/>
          <w:szCs w:val="26"/>
        </w:rPr>
      </w:pPr>
      <w:r w:rsidRPr="012E29B6">
        <w:rPr>
          <w:rFonts w:ascii="Cambria" w:eastAsia="Cambria" w:hAnsi="Cambria" w:cs="Cambria"/>
          <w:b/>
          <w:bCs/>
          <w:color w:val="4F80BD"/>
          <w:sz w:val="26"/>
          <w:szCs w:val="26"/>
        </w:rPr>
        <w:t>Manage and Coordinate the Strategi</w:t>
      </w:r>
      <w:r w:rsidR="188E8766" w:rsidRPr="012E29B6">
        <w:rPr>
          <w:rFonts w:ascii="Cambria" w:eastAsia="Cambria" w:hAnsi="Cambria" w:cs="Cambria"/>
          <w:b/>
          <w:bCs/>
          <w:color w:val="4F80BD"/>
          <w:sz w:val="26"/>
          <w:szCs w:val="26"/>
        </w:rPr>
        <w:t>c Science and Research Framework</w:t>
      </w:r>
    </w:p>
    <w:p w14:paraId="0F829A9E" w14:textId="259EB646" w:rsidR="7064B5CF" w:rsidRDefault="3D95580C" w:rsidP="012E29B6">
      <w:pPr>
        <w:pBdr>
          <w:top w:val="nil"/>
          <w:left w:val="nil"/>
          <w:bottom w:val="nil"/>
          <w:right w:val="nil"/>
          <w:between w:val="nil"/>
        </w:pBdr>
        <w:spacing w:after="0"/>
        <w:rPr>
          <w:rFonts w:cs="Calibri"/>
        </w:rPr>
      </w:pPr>
      <w:r w:rsidRPr="012E29B6">
        <w:rPr>
          <w:rFonts w:cs="Calibri"/>
        </w:rPr>
        <w:t>The CBP developed the Strategic Science and Research Framework (SSRF), which lays out a process to track and update science needs across the 31 outcomes of the Watershed Agreement. SSRF is used to ga</w:t>
      </w:r>
      <w:r w:rsidR="7277DE31" w:rsidRPr="012E29B6">
        <w:rPr>
          <w:rFonts w:cs="Calibri"/>
        </w:rPr>
        <w:t xml:space="preserve">ther short-term and long-term science needs consistently and transparently as part of the CBP Strategy Review System (SRS), which provides an adaptive management approach to assess progress on each outcome. SSRF is used to </w:t>
      </w:r>
      <w:r w:rsidR="430CDA41" w:rsidRPr="012E29B6">
        <w:rPr>
          <w:rFonts w:cs="Calibri"/>
        </w:rPr>
        <w:t>(</w:t>
      </w:r>
      <w:r w:rsidR="7277DE31" w:rsidRPr="012E29B6">
        <w:rPr>
          <w:rFonts w:cs="Calibri"/>
        </w:rPr>
        <w:t xml:space="preserve">1) assess </w:t>
      </w:r>
      <w:r w:rsidR="2D22F982" w:rsidRPr="012E29B6">
        <w:rPr>
          <w:rFonts w:cs="Calibri"/>
        </w:rPr>
        <w:t xml:space="preserve">if needs are being met, </w:t>
      </w:r>
      <w:r w:rsidR="2E909947" w:rsidRPr="012E29B6">
        <w:rPr>
          <w:rFonts w:cs="Calibri"/>
        </w:rPr>
        <w:t>(</w:t>
      </w:r>
      <w:r w:rsidR="2D22F982" w:rsidRPr="012E29B6">
        <w:rPr>
          <w:rFonts w:cs="Calibri"/>
        </w:rPr>
        <w:t xml:space="preserve">2) help prioritize needs requiring resources, </w:t>
      </w:r>
      <w:r w:rsidR="0D059997" w:rsidRPr="012E29B6">
        <w:rPr>
          <w:rFonts w:cs="Calibri"/>
        </w:rPr>
        <w:t>(</w:t>
      </w:r>
      <w:r w:rsidR="2D22F982" w:rsidRPr="012E29B6">
        <w:rPr>
          <w:rFonts w:cs="Calibri"/>
        </w:rPr>
        <w:t xml:space="preserve">3) identify science partners that can help meet those needs, and </w:t>
      </w:r>
      <w:r w:rsidR="2FD3F3D0" w:rsidRPr="012E29B6">
        <w:rPr>
          <w:rFonts w:cs="Calibri"/>
        </w:rPr>
        <w:t>(</w:t>
      </w:r>
      <w:r w:rsidR="2D22F982" w:rsidRPr="012E29B6">
        <w:rPr>
          <w:rFonts w:cs="Calibri"/>
        </w:rPr>
        <w:t>4) enhance CBP science capacity and k</w:t>
      </w:r>
      <w:r w:rsidR="0584664F" w:rsidRPr="012E29B6">
        <w:rPr>
          <w:rFonts w:cs="Calibri"/>
        </w:rPr>
        <w:t xml:space="preserve">nowledge. </w:t>
      </w:r>
      <w:r w:rsidR="0AD2B4A3" w:rsidRPr="012E29B6">
        <w:rPr>
          <w:rFonts w:cs="Calibri"/>
        </w:rPr>
        <w:t>STAR manage</w:t>
      </w:r>
      <w:r w:rsidR="3585A39D" w:rsidRPr="012E29B6">
        <w:rPr>
          <w:rFonts w:cs="Calibri"/>
        </w:rPr>
        <w:t>s</w:t>
      </w:r>
      <w:r w:rsidR="0AD2B4A3" w:rsidRPr="012E29B6">
        <w:rPr>
          <w:rFonts w:cs="Calibri"/>
        </w:rPr>
        <w:t xml:space="preserve"> the tracking of the science needs through the continuous update of the CBP Science Needs Database which is used to engage stakeholders and identify opportunities to better align or evolve resources.</w:t>
      </w:r>
      <w:r w:rsidR="2128B5BB" w:rsidRPr="012E29B6">
        <w:rPr>
          <w:rFonts w:cs="Calibri"/>
        </w:rPr>
        <w:t xml:space="preserve"> STAR</w:t>
      </w:r>
      <w:r w:rsidR="70AB937A" w:rsidRPr="012E29B6">
        <w:rPr>
          <w:rFonts w:cs="Calibri"/>
        </w:rPr>
        <w:t xml:space="preserve"> coordinates </w:t>
      </w:r>
      <w:r w:rsidR="05AA47F0" w:rsidRPr="012E29B6">
        <w:rPr>
          <w:rFonts w:cs="Calibri"/>
        </w:rPr>
        <w:t xml:space="preserve">the resource assessment </w:t>
      </w:r>
      <w:r w:rsidR="6EC8454F" w:rsidRPr="012E29B6">
        <w:rPr>
          <w:rFonts w:cs="Calibri"/>
        </w:rPr>
        <w:t xml:space="preserve">to </w:t>
      </w:r>
      <w:r w:rsidR="2D3B3637" w:rsidRPr="012E29B6">
        <w:rPr>
          <w:rFonts w:cs="Calibri"/>
        </w:rPr>
        <w:t xml:space="preserve">first consider </w:t>
      </w:r>
      <w:r w:rsidR="472559DD" w:rsidRPr="012E29B6">
        <w:rPr>
          <w:rFonts w:cs="Calibri"/>
        </w:rPr>
        <w:t xml:space="preserve">capacity and knowledge of science support teams within the CBP and if additional support is needed, </w:t>
      </w:r>
      <w:r w:rsidR="755C9ED2" w:rsidRPr="012E29B6">
        <w:rPr>
          <w:rFonts w:cs="Calibri"/>
        </w:rPr>
        <w:t>provide a strategic approach for partner resources to address a science need.</w:t>
      </w:r>
    </w:p>
    <w:p w14:paraId="601AFDF1" w14:textId="2664F85A" w:rsidR="486983DE" w:rsidRDefault="486983DE" w:rsidP="012E29B6">
      <w:pPr>
        <w:pBdr>
          <w:top w:val="nil"/>
          <w:left w:val="nil"/>
          <w:bottom w:val="nil"/>
          <w:right w:val="nil"/>
          <w:between w:val="nil"/>
        </w:pBdr>
        <w:spacing w:after="0"/>
        <w:rPr>
          <w:rFonts w:cs="Calibri"/>
        </w:rPr>
      </w:pPr>
      <w:r w:rsidRPr="005D44F3">
        <w:rPr>
          <w:rFonts w:cs="Calibri"/>
          <w:u w:val="single"/>
        </w:rPr>
        <w:lastRenderedPageBreak/>
        <w:t>Anticipated Needs:</w:t>
      </w:r>
      <w:r w:rsidRPr="012E29B6">
        <w:rPr>
          <w:rFonts w:cs="Calibri"/>
        </w:rPr>
        <w:t xml:space="preserve"> Expanded capacity to address the science priorities which requires the engagement of the broader scientific community to </w:t>
      </w:r>
      <w:r w:rsidR="473C9521" w:rsidRPr="012E29B6">
        <w:rPr>
          <w:rFonts w:cs="Calibri"/>
        </w:rPr>
        <w:t>(</w:t>
      </w:r>
      <w:r w:rsidRPr="012E29B6">
        <w:rPr>
          <w:rFonts w:cs="Calibri"/>
        </w:rPr>
        <w:t xml:space="preserve">1) translate and disseminate existing science and </w:t>
      </w:r>
      <w:r w:rsidR="441CDC61" w:rsidRPr="012E29B6">
        <w:rPr>
          <w:rFonts w:cs="Calibri"/>
        </w:rPr>
        <w:t>(</w:t>
      </w:r>
      <w:r w:rsidRPr="012E29B6">
        <w:rPr>
          <w:rFonts w:cs="Calibri"/>
        </w:rPr>
        <w:t>2) encourage and implement additional research to inform man</w:t>
      </w:r>
      <w:r w:rsidR="060740AC" w:rsidRPr="012E29B6">
        <w:rPr>
          <w:rFonts w:cs="Calibri"/>
        </w:rPr>
        <w:t>agement of the Chesapeake Bay and its watershed.</w:t>
      </w:r>
    </w:p>
    <w:p w14:paraId="395C6C36" w14:textId="4AF07BEF" w:rsidR="012E29B6" w:rsidRDefault="060740AC" w:rsidP="012E29B6">
      <w:pPr>
        <w:pBdr>
          <w:top w:val="nil"/>
          <w:left w:val="nil"/>
          <w:bottom w:val="nil"/>
          <w:right w:val="nil"/>
          <w:between w:val="nil"/>
        </w:pBdr>
        <w:spacing w:after="0"/>
        <w:rPr>
          <w:rFonts w:cs="Calibri"/>
        </w:rPr>
      </w:pPr>
      <w:r w:rsidRPr="005D44F3">
        <w:rPr>
          <w:rFonts w:cs="Calibri"/>
          <w:u w:val="single"/>
        </w:rPr>
        <w:t>Primary Team:</w:t>
      </w:r>
      <w:r w:rsidRPr="012E29B6">
        <w:rPr>
          <w:rFonts w:cs="Calibri"/>
        </w:rPr>
        <w:t xml:space="preserve"> STAR</w:t>
      </w:r>
    </w:p>
    <w:p w14:paraId="03D9F1E3" w14:textId="0BA8C00B" w:rsidR="4A3E3E46" w:rsidRDefault="4A3E3E46" w:rsidP="012E29B6">
      <w:pPr>
        <w:pStyle w:val="Heading1"/>
      </w:pPr>
      <w:r>
        <w:t>Relationship between STAR and STAC</w:t>
      </w:r>
    </w:p>
    <w:p w14:paraId="1D0136AE" w14:textId="77777777" w:rsidR="4A3E3E46" w:rsidRDefault="4A3E3E46" w:rsidP="012E29B6">
      <w:pPr>
        <w:spacing w:after="0"/>
        <w:rPr>
          <w:rFonts w:cs="Calibri"/>
        </w:rPr>
      </w:pPr>
      <w:r w:rsidRPr="012E29B6">
        <w:rPr>
          <w:rFonts w:cs="Calibri"/>
        </w:rPr>
        <w:t xml:space="preserve">STAR has a collaborative relationship with </w:t>
      </w:r>
      <w:proofErr w:type="gramStart"/>
      <w:r w:rsidRPr="012E29B6">
        <w:rPr>
          <w:rFonts w:cs="Calibri"/>
        </w:rPr>
        <w:t>STAC</w:t>
      </w:r>
      <w:proofErr w:type="gramEnd"/>
      <w:r w:rsidRPr="012E29B6">
        <w:rPr>
          <w:rFonts w:cs="Calibri"/>
        </w:rPr>
        <w:t xml:space="preserve"> and each has a distinct role: </w:t>
      </w:r>
    </w:p>
    <w:p w14:paraId="1D1F9EDA" w14:textId="77777777" w:rsidR="4A3E3E46" w:rsidRDefault="4A3E3E46" w:rsidP="012E29B6">
      <w:pPr>
        <w:numPr>
          <w:ilvl w:val="0"/>
          <w:numId w:val="5"/>
        </w:numPr>
        <w:pBdr>
          <w:top w:val="nil"/>
          <w:left w:val="nil"/>
          <w:bottom w:val="nil"/>
          <w:right w:val="nil"/>
          <w:between w:val="nil"/>
        </w:pBdr>
        <w:spacing w:after="0"/>
        <w:rPr>
          <w:rFonts w:cs="Calibri"/>
          <w:color w:val="000000" w:themeColor="text1"/>
        </w:rPr>
      </w:pPr>
      <w:r w:rsidRPr="012E29B6">
        <w:rPr>
          <w:rFonts w:cs="Calibri"/>
          <w:color w:val="000000" w:themeColor="text1"/>
        </w:rPr>
        <w:t xml:space="preserve">STAC provides independent review and recommendations to the CBP to enhance science (monitoring, modeling, and research) for decision making. </w:t>
      </w:r>
    </w:p>
    <w:p w14:paraId="0F953C2C" w14:textId="604B9EAF" w:rsidR="4A3E3E46" w:rsidRDefault="4A3E3E46" w:rsidP="012E29B6">
      <w:pPr>
        <w:numPr>
          <w:ilvl w:val="0"/>
          <w:numId w:val="5"/>
        </w:numPr>
        <w:pBdr>
          <w:top w:val="nil"/>
          <w:left w:val="nil"/>
          <w:bottom w:val="nil"/>
          <w:right w:val="nil"/>
          <w:between w:val="nil"/>
        </w:pBdr>
        <w:spacing w:after="0"/>
        <w:rPr>
          <w:rFonts w:cs="Calibri"/>
          <w:color w:val="000000" w:themeColor="text1"/>
        </w:rPr>
      </w:pPr>
      <w:r w:rsidRPr="012E29B6">
        <w:rPr>
          <w:rFonts w:cs="Calibri"/>
          <w:color w:val="000000" w:themeColor="text1"/>
        </w:rPr>
        <w:t>STAR coordinates with science providers and GITs to address the monitoring, modeling, and analysis needed to achieve the outcomes in the Watershed Agreement which may include carrying out the STAC recommendations.</w:t>
      </w:r>
    </w:p>
    <w:p w14:paraId="7874CDBF" w14:textId="08203888" w:rsidR="012E29B6" w:rsidRDefault="012E29B6" w:rsidP="012E29B6">
      <w:pPr>
        <w:pBdr>
          <w:top w:val="nil"/>
          <w:left w:val="nil"/>
          <w:bottom w:val="nil"/>
          <w:right w:val="nil"/>
          <w:between w:val="nil"/>
        </w:pBdr>
        <w:spacing w:after="0"/>
        <w:rPr>
          <w:rFonts w:cs="Calibri"/>
        </w:rPr>
      </w:pPr>
    </w:p>
    <w:p w14:paraId="582B26E0" w14:textId="1A24E621" w:rsidR="54B96613" w:rsidRDefault="54B96613" w:rsidP="012E29B6">
      <w:pPr>
        <w:pBdr>
          <w:top w:val="nil"/>
          <w:left w:val="nil"/>
          <w:bottom w:val="nil"/>
          <w:right w:val="nil"/>
          <w:between w:val="nil"/>
        </w:pBdr>
        <w:spacing w:after="0"/>
        <w:rPr>
          <w:rFonts w:cs="Calibri"/>
        </w:rPr>
      </w:pPr>
      <w:r w:rsidRPr="012E29B6">
        <w:rPr>
          <w:rFonts w:cs="Calibri"/>
        </w:rPr>
        <w:t>STAC supports the CBP adaptive management process through its efforts to identify critical science needs and potential emerging issues th</w:t>
      </w:r>
      <w:r w:rsidR="7B3B1EA2" w:rsidRPr="012E29B6">
        <w:rPr>
          <w:rFonts w:cs="Calibri"/>
        </w:rPr>
        <w:t>rough its various proactive and reactive efforts (e.g., workshops, reviews, whitepapers) and connect them back to CBP outcomes</w:t>
      </w:r>
      <w:r w:rsidR="3C8644BC" w:rsidRPr="012E29B6">
        <w:rPr>
          <w:rFonts w:cs="Calibri"/>
        </w:rPr>
        <w:t xml:space="preserve"> (Figure X)</w:t>
      </w:r>
      <w:r w:rsidR="7B3B1EA2" w:rsidRPr="012E29B6">
        <w:rPr>
          <w:rFonts w:cs="Calibri"/>
        </w:rPr>
        <w:t>. They play a key role in SSRF by using their quart</w:t>
      </w:r>
      <w:r w:rsidR="250CA869" w:rsidRPr="012E29B6">
        <w:rPr>
          <w:rFonts w:cs="Calibri"/>
        </w:rPr>
        <w:t>erly meetings as an opportunity for outcome leads to share a subset of their science needs with the academic community to assess current efforts to address any of the science gaps and potentially drive research directions. It also provides STAC members an opportunity</w:t>
      </w:r>
      <w:r w:rsidR="5B11C35D" w:rsidRPr="012E29B6">
        <w:rPr>
          <w:rFonts w:cs="Calibri"/>
        </w:rPr>
        <w:t xml:space="preserve"> to comment on science needs that may be missing. </w:t>
      </w:r>
    </w:p>
    <w:p w14:paraId="024DA45D" w14:textId="304518F3" w:rsidR="012E29B6" w:rsidRDefault="012E29B6" w:rsidP="012E29B6">
      <w:pPr>
        <w:pBdr>
          <w:top w:val="nil"/>
          <w:left w:val="nil"/>
          <w:bottom w:val="nil"/>
          <w:right w:val="nil"/>
          <w:between w:val="nil"/>
        </w:pBdr>
        <w:spacing w:after="0"/>
        <w:rPr>
          <w:rFonts w:cs="Calibri"/>
        </w:rPr>
      </w:pPr>
    </w:p>
    <w:p w14:paraId="5608B357" w14:textId="357A01DE" w:rsidR="430C3FFE" w:rsidRDefault="430C3FFE" w:rsidP="00FB5646">
      <w:pPr>
        <w:pBdr>
          <w:top w:val="nil"/>
          <w:left w:val="nil"/>
          <w:bottom w:val="nil"/>
          <w:right w:val="nil"/>
          <w:between w:val="nil"/>
        </w:pBdr>
        <w:spacing w:after="0"/>
        <w:jc w:val="center"/>
      </w:pPr>
      <w:r>
        <w:rPr>
          <w:noProof/>
        </w:rPr>
        <w:lastRenderedPageBreak/>
        <w:drawing>
          <wp:inline distT="0" distB="0" distL="0" distR="0" wp14:anchorId="500E854A" wp14:editId="35033B73">
            <wp:extent cx="4572000" cy="4562475"/>
            <wp:effectExtent l="0" t="0" r="0" b="0"/>
            <wp:docPr id="1116377364" name="Picture 1116377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4572000" cy="4562475"/>
                    </a:xfrm>
                    <a:prstGeom prst="rect">
                      <a:avLst/>
                    </a:prstGeom>
                  </pic:spPr>
                </pic:pic>
              </a:graphicData>
            </a:graphic>
          </wp:inline>
        </w:drawing>
      </w:r>
    </w:p>
    <w:p w14:paraId="6AC2B67C" w14:textId="1B39D96A" w:rsidR="60BFF4D5" w:rsidRDefault="60BFF4D5" w:rsidP="012E29B6">
      <w:pPr>
        <w:pBdr>
          <w:top w:val="nil"/>
          <w:left w:val="nil"/>
          <w:bottom w:val="nil"/>
          <w:right w:val="nil"/>
          <w:between w:val="nil"/>
        </w:pBdr>
        <w:spacing w:after="0"/>
      </w:pPr>
      <w:r>
        <w:t>Figure x. Chesapeake Bay Program decision framework for adaptative management</w:t>
      </w:r>
      <w:r w:rsidR="5FF1381E">
        <w:t xml:space="preserve"> used with STAC</w:t>
      </w:r>
    </w:p>
    <w:p w14:paraId="50AC4D4B" w14:textId="2DE1BE33" w:rsidR="012E29B6" w:rsidRDefault="012E29B6" w:rsidP="012E29B6">
      <w:pPr>
        <w:pBdr>
          <w:top w:val="nil"/>
          <w:left w:val="nil"/>
          <w:bottom w:val="nil"/>
          <w:right w:val="nil"/>
          <w:between w:val="nil"/>
        </w:pBdr>
        <w:spacing w:after="0"/>
      </w:pPr>
    </w:p>
    <w:p w14:paraId="2A2B76FA" w14:textId="4CDFC0BD" w:rsidR="5FF1381E" w:rsidRDefault="5FF1381E" w:rsidP="012E29B6">
      <w:pPr>
        <w:pBdr>
          <w:top w:val="nil"/>
          <w:left w:val="nil"/>
          <w:bottom w:val="nil"/>
          <w:right w:val="nil"/>
          <w:between w:val="nil"/>
        </w:pBdr>
        <w:spacing w:after="0"/>
      </w:pPr>
      <w:r>
        <w:t>Additional STAC roles in SSRF m</w:t>
      </w:r>
      <w:r w:rsidR="1BF0BD60">
        <w:t>a</w:t>
      </w:r>
      <w:r>
        <w:t>y expand to:</w:t>
      </w:r>
    </w:p>
    <w:p w14:paraId="2AF679F4" w14:textId="0C68BAA9" w:rsidR="5FF1381E" w:rsidRDefault="5FF1381E" w:rsidP="012E29B6">
      <w:pPr>
        <w:numPr>
          <w:ilvl w:val="0"/>
          <w:numId w:val="5"/>
        </w:numPr>
        <w:pBdr>
          <w:top w:val="nil"/>
          <w:left w:val="nil"/>
          <w:bottom w:val="nil"/>
          <w:right w:val="nil"/>
          <w:between w:val="nil"/>
        </w:pBdr>
        <w:spacing w:after="0"/>
        <w:rPr>
          <w:rFonts w:cs="Calibri"/>
          <w:color w:val="000000" w:themeColor="text1"/>
        </w:rPr>
      </w:pPr>
      <w:r w:rsidRPr="012E29B6">
        <w:rPr>
          <w:rFonts w:cs="Calibri"/>
          <w:color w:val="000000" w:themeColor="text1"/>
        </w:rPr>
        <w:t>Provide input on Outcome science needs through connections to STAC workgroup recommendations</w:t>
      </w:r>
    </w:p>
    <w:p w14:paraId="45B9495D" w14:textId="2F8B0761" w:rsidR="5FF1381E" w:rsidRDefault="5FF1381E" w:rsidP="012E29B6">
      <w:pPr>
        <w:numPr>
          <w:ilvl w:val="0"/>
          <w:numId w:val="5"/>
        </w:numPr>
        <w:pBdr>
          <w:top w:val="nil"/>
          <w:left w:val="nil"/>
          <w:bottom w:val="nil"/>
          <w:right w:val="nil"/>
          <w:between w:val="nil"/>
        </w:pBdr>
        <w:spacing w:after="0"/>
        <w:rPr>
          <w:rFonts w:cs="Calibri"/>
          <w:color w:val="000000" w:themeColor="text1"/>
        </w:rPr>
      </w:pPr>
      <w:r w:rsidRPr="012E29B6">
        <w:rPr>
          <w:rFonts w:cs="Calibri"/>
          <w:color w:val="000000" w:themeColor="text1"/>
        </w:rPr>
        <w:t>Use STAC’s network to share the science needs database</w:t>
      </w:r>
    </w:p>
    <w:p w14:paraId="61E3A050" w14:textId="60A987DE" w:rsidR="6A039B7E" w:rsidRDefault="6A039B7E" w:rsidP="012E29B6">
      <w:pPr>
        <w:numPr>
          <w:ilvl w:val="0"/>
          <w:numId w:val="5"/>
        </w:numPr>
        <w:pBdr>
          <w:top w:val="nil"/>
          <w:left w:val="nil"/>
          <w:bottom w:val="nil"/>
          <w:right w:val="nil"/>
          <w:between w:val="nil"/>
        </w:pBdr>
        <w:spacing w:after="0"/>
        <w:rPr>
          <w:rFonts w:cs="Calibri"/>
          <w:color w:val="000000" w:themeColor="text1"/>
        </w:rPr>
      </w:pPr>
      <w:r w:rsidRPr="012E29B6">
        <w:rPr>
          <w:rFonts w:cs="Calibri"/>
          <w:color w:val="000000" w:themeColor="text1"/>
        </w:rPr>
        <w:t>Advocate for research and associated funding to partners and CBP leaders to address science needs</w:t>
      </w:r>
    </w:p>
    <w:p w14:paraId="1D7C4C7B" w14:textId="77777777" w:rsidR="00E437C6" w:rsidRDefault="6A039B7E" w:rsidP="00E437C6">
      <w:pPr>
        <w:pBdr>
          <w:top w:val="nil"/>
          <w:left w:val="nil"/>
          <w:bottom w:val="nil"/>
          <w:right w:val="nil"/>
          <w:between w:val="nil"/>
        </w:pBdr>
        <w:spacing w:after="0"/>
        <w:rPr>
          <w:rFonts w:cs="Calibri"/>
          <w:color w:val="000000" w:themeColor="text1"/>
        </w:rPr>
      </w:pPr>
      <w:r w:rsidRPr="012E29B6">
        <w:rPr>
          <w:rFonts w:cs="Calibri"/>
          <w:color w:val="000000" w:themeColor="text1"/>
        </w:rPr>
        <w:t>Additional STAC member roles in SSRF may expand to:</w:t>
      </w:r>
    </w:p>
    <w:p w14:paraId="54727718" w14:textId="77777777" w:rsidR="00E437C6" w:rsidRPr="00E437C6" w:rsidRDefault="7A29D971" w:rsidP="00E437C6">
      <w:pPr>
        <w:pStyle w:val="ListParagraph"/>
        <w:numPr>
          <w:ilvl w:val="0"/>
          <w:numId w:val="14"/>
        </w:numPr>
        <w:pBdr>
          <w:top w:val="nil"/>
          <w:left w:val="nil"/>
          <w:bottom w:val="nil"/>
          <w:right w:val="nil"/>
          <w:between w:val="nil"/>
        </w:pBdr>
        <w:spacing w:after="0"/>
        <w:rPr>
          <w:rFonts w:cs="Calibri"/>
          <w:color w:val="000000" w:themeColor="text1"/>
        </w:rPr>
      </w:pPr>
      <w:r w:rsidRPr="00E437C6">
        <w:rPr>
          <w:rFonts w:cs="Calibri"/>
          <w:color w:val="000000" w:themeColor="text1"/>
        </w:rPr>
        <w:t>Serve as a conduit of capacity for their academic institution</w:t>
      </w:r>
    </w:p>
    <w:p w14:paraId="1F370E4A" w14:textId="77777777" w:rsidR="00E437C6" w:rsidRPr="00E437C6" w:rsidRDefault="7A29D971" w:rsidP="00E437C6">
      <w:pPr>
        <w:pStyle w:val="ListParagraph"/>
        <w:numPr>
          <w:ilvl w:val="0"/>
          <w:numId w:val="14"/>
        </w:numPr>
        <w:pBdr>
          <w:top w:val="nil"/>
          <w:left w:val="nil"/>
          <w:bottom w:val="nil"/>
          <w:right w:val="nil"/>
          <w:between w:val="nil"/>
        </w:pBdr>
        <w:spacing w:after="0"/>
        <w:rPr>
          <w:rFonts w:cs="Calibri"/>
          <w:color w:val="000000" w:themeColor="text1"/>
        </w:rPr>
      </w:pPr>
      <w:r w:rsidRPr="00E437C6">
        <w:rPr>
          <w:rFonts w:cs="Calibri"/>
          <w:color w:val="000000" w:themeColor="text1"/>
        </w:rPr>
        <w:t>Present relevant research findings to GITs</w:t>
      </w:r>
    </w:p>
    <w:p w14:paraId="5F19DED1" w14:textId="05D43F8D" w:rsidR="00E437C6" w:rsidRDefault="7A29D971" w:rsidP="00E437C6">
      <w:pPr>
        <w:pStyle w:val="ListParagraph"/>
        <w:numPr>
          <w:ilvl w:val="0"/>
          <w:numId w:val="14"/>
        </w:numPr>
        <w:pBdr>
          <w:top w:val="nil"/>
          <w:left w:val="nil"/>
          <w:bottom w:val="nil"/>
          <w:right w:val="nil"/>
          <w:between w:val="nil"/>
        </w:pBdr>
        <w:spacing w:after="0"/>
        <w:rPr>
          <w:rFonts w:cs="Calibri"/>
          <w:color w:val="000000" w:themeColor="text1"/>
        </w:rPr>
      </w:pPr>
      <w:r w:rsidRPr="00E437C6">
        <w:rPr>
          <w:rFonts w:cs="Calibri"/>
          <w:color w:val="000000" w:themeColor="text1"/>
        </w:rPr>
        <w:t>Consider new research to address needs</w:t>
      </w:r>
    </w:p>
    <w:p w14:paraId="3A96C693" w14:textId="78926E35" w:rsidR="00FB5646" w:rsidRDefault="00FB5646" w:rsidP="00E437C6">
      <w:pPr>
        <w:pStyle w:val="ListParagraph"/>
        <w:numPr>
          <w:ilvl w:val="0"/>
          <w:numId w:val="14"/>
        </w:numPr>
        <w:pBdr>
          <w:top w:val="nil"/>
          <w:left w:val="nil"/>
          <w:bottom w:val="nil"/>
          <w:right w:val="nil"/>
          <w:between w:val="nil"/>
        </w:pBdr>
        <w:spacing w:after="0"/>
        <w:rPr>
          <w:rFonts w:cs="Calibri"/>
          <w:color w:val="000000" w:themeColor="text1"/>
        </w:rPr>
      </w:pPr>
      <w:r>
        <w:rPr>
          <w:rFonts w:cs="Calibri"/>
          <w:color w:val="000000" w:themeColor="text1"/>
        </w:rPr>
        <w:t>Have students consider science needs for internship or graduate work</w:t>
      </w:r>
    </w:p>
    <w:p w14:paraId="72B40ADD" w14:textId="55F714D2" w:rsidR="00EA5E57" w:rsidRPr="00FB5646" w:rsidRDefault="2C0BD204" w:rsidP="00FB5646">
      <w:pPr>
        <w:pStyle w:val="Heading1"/>
      </w:pPr>
      <w:commentRangeStart w:id="10"/>
      <w:r>
        <w:t>Next steps to implement STAR purpose and functions</w:t>
      </w:r>
      <w:commentRangeEnd w:id="10"/>
      <w:r w:rsidR="0056434F">
        <w:commentReference w:id="10"/>
      </w:r>
    </w:p>
    <w:p w14:paraId="72B40ADE" w14:textId="6081172B" w:rsidR="00EA5E57" w:rsidRPr="00FB5646" w:rsidRDefault="2C0BD204" w:rsidP="00FB5646">
      <w:pPr>
        <w:pStyle w:val="ListParagraph"/>
        <w:numPr>
          <w:ilvl w:val="0"/>
          <w:numId w:val="15"/>
        </w:numPr>
        <w:pBdr>
          <w:top w:val="nil"/>
          <w:left w:val="nil"/>
          <w:bottom w:val="nil"/>
          <w:right w:val="nil"/>
          <w:between w:val="nil"/>
        </w:pBdr>
        <w:spacing w:after="0"/>
        <w:rPr>
          <w:rFonts w:cs="Calibri"/>
          <w:color w:val="000000"/>
          <w:u w:val="single"/>
        </w:rPr>
      </w:pPr>
      <w:r w:rsidRPr="00FB5646">
        <w:rPr>
          <w:rFonts w:cs="Calibri"/>
          <w:color w:val="000000" w:themeColor="text1"/>
          <w:u w:val="single"/>
        </w:rPr>
        <w:t>Enhance collaboration with each GIT.</w:t>
      </w:r>
      <w:r w:rsidRPr="00FB5646">
        <w:rPr>
          <w:rFonts w:cs="Calibri"/>
          <w:color w:val="000000" w:themeColor="text1"/>
        </w:rPr>
        <w:t xml:space="preserve">  STAR will increase collaboration with each Goal Team by (1) having a </w:t>
      </w:r>
      <w:commentRangeStart w:id="11"/>
      <w:commentRangeStart w:id="12"/>
      <w:r w:rsidRPr="00FB5646">
        <w:rPr>
          <w:rFonts w:cs="Calibri"/>
          <w:color w:val="000000" w:themeColor="text1"/>
        </w:rPr>
        <w:t>STAR liaison to each Goal Team</w:t>
      </w:r>
      <w:commentRangeEnd w:id="11"/>
      <w:r w:rsidR="0056434F">
        <w:rPr>
          <w:rStyle w:val="CommentReference"/>
        </w:rPr>
        <w:commentReference w:id="11"/>
      </w:r>
      <w:commentRangeEnd w:id="12"/>
      <w:r w:rsidR="0056434F">
        <w:rPr>
          <w:rStyle w:val="CommentReference"/>
        </w:rPr>
        <w:commentReference w:id="12"/>
      </w:r>
      <w:r w:rsidRPr="00FB5646">
        <w:rPr>
          <w:rFonts w:cs="Calibri"/>
          <w:color w:val="000000" w:themeColor="text1"/>
        </w:rPr>
        <w:t xml:space="preserve">, and (2) working more closely with Goal Team coordinators </w:t>
      </w:r>
      <w:r w:rsidRPr="00FB5646">
        <w:rPr>
          <w:rFonts w:cs="Calibri"/>
          <w:color w:val="000000" w:themeColor="text1"/>
        </w:rPr>
        <w:lastRenderedPageBreak/>
        <w:t xml:space="preserve">and CRC staffers to </w:t>
      </w:r>
      <w:r w:rsidR="39829CAE" w:rsidRPr="00FB5646">
        <w:rPr>
          <w:rFonts w:cs="Calibri"/>
          <w:color w:val="000000" w:themeColor="text1"/>
        </w:rPr>
        <w:t xml:space="preserve">find resources to </w:t>
      </w:r>
      <w:r w:rsidRPr="00FB5646">
        <w:rPr>
          <w:rFonts w:cs="Calibri"/>
          <w:color w:val="000000" w:themeColor="text1"/>
        </w:rPr>
        <w:t xml:space="preserve">meet their science needs and help prioritize unmet GIT science needs. </w:t>
      </w:r>
    </w:p>
    <w:p w14:paraId="5362AF0A" w14:textId="77777777" w:rsidR="00FB5646" w:rsidRPr="00FB5646" w:rsidRDefault="00FB5646" w:rsidP="00FB5646">
      <w:pPr>
        <w:pStyle w:val="ListParagraph"/>
        <w:pBdr>
          <w:top w:val="nil"/>
          <w:left w:val="nil"/>
          <w:bottom w:val="nil"/>
          <w:right w:val="nil"/>
          <w:between w:val="nil"/>
        </w:pBdr>
        <w:spacing w:after="0"/>
        <w:ind w:left="360"/>
        <w:rPr>
          <w:rFonts w:cs="Calibri"/>
          <w:color w:val="000000"/>
          <w:u w:val="single"/>
        </w:rPr>
      </w:pPr>
    </w:p>
    <w:p w14:paraId="72B40ADF" w14:textId="79320205" w:rsidR="00EA5E57" w:rsidRPr="00FB5646" w:rsidRDefault="2C0BD204" w:rsidP="00FB5646">
      <w:pPr>
        <w:pStyle w:val="ListParagraph"/>
        <w:numPr>
          <w:ilvl w:val="0"/>
          <w:numId w:val="15"/>
        </w:numPr>
        <w:pBdr>
          <w:top w:val="nil"/>
          <w:left w:val="nil"/>
          <w:bottom w:val="nil"/>
          <w:right w:val="nil"/>
          <w:between w:val="nil"/>
        </w:pBdr>
        <w:spacing w:after="0"/>
        <w:rPr>
          <w:rFonts w:cs="Calibri"/>
          <w:color w:val="000000" w:themeColor="text1"/>
        </w:rPr>
      </w:pPr>
      <w:commentRangeStart w:id="13"/>
      <w:r w:rsidRPr="00FB5646">
        <w:rPr>
          <w:rFonts w:cs="Calibri"/>
          <w:color w:val="000000" w:themeColor="text1"/>
          <w:u w:val="single"/>
        </w:rPr>
        <w:t>Increase interaction with STAC.</w:t>
      </w:r>
      <w:commentRangeEnd w:id="13"/>
      <w:r w:rsidR="0056434F">
        <w:rPr>
          <w:rStyle w:val="CommentReference"/>
        </w:rPr>
        <w:commentReference w:id="13"/>
      </w:r>
      <w:r w:rsidRPr="00FB5646">
        <w:rPr>
          <w:rFonts w:cs="Calibri"/>
          <w:color w:val="000000" w:themeColor="text1"/>
          <w:u w:val="single"/>
        </w:rPr>
        <w:t xml:space="preserve"> </w:t>
      </w:r>
      <w:r w:rsidRPr="00FB5646">
        <w:rPr>
          <w:rFonts w:cs="Calibri"/>
          <w:color w:val="000000" w:themeColor="text1"/>
        </w:rPr>
        <w:t xml:space="preserve">The STAR will work closely with STAC to identify additional science provides to assist GITs. We will also work with STAC and GITs to identify cross-cutting topics and organize technical exchanges or propose workshops to address the topics. </w:t>
      </w:r>
    </w:p>
    <w:p w14:paraId="0E846C03" w14:textId="77777777" w:rsidR="00FB5646" w:rsidRDefault="00FB5646" w:rsidP="00FB5646">
      <w:pPr>
        <w:pBdr>
          <w:top w:val="nil"/>
          <w:left w:val="nil"/>
          <w:bottom w:val="nil"/>
          <w:right w:val="nil"/>
          <w:between w:val="nil"/>
        </w:pBdr>
        <w:spacing w:after="0"/>
        <w:rPr>
          <w:rFonts w:cs="Calibri"/>
          <w:color w:val="000000"/>
          <w:u w:val="single"/>
        </w:rPr>
      </w:pPr>
    </w:p>
    <w:p w14:paraId="671AD00B" w14:textId="09305BAD" w:rsidR="2277DED3" w:rsidRPr="00FB5646" w:rsidRDefault="2277DED3" w:rsidP="00FB5646">
      <w:pPr>
        <w:pStyle w:val="ListParagraph"/>
        <w:numPr>
          <w:ilvl w:val="0"/>
          <w:numId w:val="15"/>
        </w:numPr>
        <w:pBdr>
          <w:top w:val="nil"/>
          <w:left w:val="nil"/>
          <w:bottom w:val="nil"/>
          <w:right w:val="nil"/>
          <w:between w:val="nil"/>
        </w:pBdr>
        <w:spacing w:after="0"/>
        <w:rPr>
          <w:rFonts w:cs="Calibri"/>
          <w:color w:val="000000" w:themeColor="text1"/>
          <w:u w:val="single"/>
        </w:rPr>
      </w:pPr>
      <w:commentRangeStart w:id="14"/>
      <w:r w:rsidRPr="00FB5646">
        <w:rPr>
          <w:rFonts w:cs="Calibri"/>
          <w:color w:val="000000" w:themeColor="text1"/>
          <w:u w:val="single"/>
        </w:rPr>
        <w:t xml:space="preserve">Increase interaction with CBP Science, Analysis, and </w:t>
      </w:r>
      <w:r w:rsidR="4D76B4BE" w:rsidRPr="00FB5646">
        <w:rPr>
          <w:rFonts w:cs="Calibri"/>
          <w:color w:val="000000" w:themeColor="text1"/>
          <w:u w:val="single"/>
        </w:rPr>
        <w:t>Implementation</w:t>
      </w:r>
      <w:r w:rsidRPr="00FB5646">
        <w:rPr>
          <w:rFonts w:cs="Calibri"/>
          <w:color w:val="000000" w:themeColor="text1"/>
          <w:u w:val="single"/>
        </w:rPr>
        <w:t xml:space="preserve"> Branch</w:t>
      </w:r>
      <w:r w:rsidR="56100EAF" w:rsidRPr="00FB5646">
        <w:rPr>
          <w:rFonts w:cs="Calibri"/>
          <w:color w:val="000000" w:themeColor="text1"/>
          <w:u w:val="single"/>
        </w:rPr>
        <w:t xml:space="preserve"> (SAIB)</w:t>
      </w:r>
      <w:r w:rsidRPr="00FB5646">
        <w:rPr>
          <w:rFonts w:cs="Calibri"/>
          <w:color w:val="000000" w:themeColor="text1"/>
          <w:u w:val="single"/>
        </w:rPr>
        <w:t>.</w:t>
      </w:r>
      <w:r w:rsidR="732AFF52" w:rsidRPr="00FB5646">
        <w:rPr>
          <w:rFonts w:cs="Calibri"/>
          <w:color w:val="000000" w:themeColor="text1"/>
          <w:u w:val="single"/>
        </w:rPr>
        <w:t xml:space="preserve"> </w:t>
      </w:r>
      <w:r w:rsidR="39419979" w:rsidRPr="00FB5646">
        <w:rPr>
          <w:rFonts w:cs="Calibri"/>
          <w:color w:val="000000" w:themeColor="text1"/>
          <w:u w:val="single"/>
        </w:rPr>
        <w:t xml:space="preserve">Share science needs from GITs </w:t>
      </w:r>
      <w:r w:rsidR="7CAED82D" w:rsidRPr="00FB5646">
        <w:rPr>
          <w:rFonts w:cs="Calibri"/>
          <w:color w:val="000000" w:themeColor="text1"/>
          <w:u w:val="single"/>
        </w:rPr>
        <w:t>to drive SAIB priorities.</w:t>
      </w:r>
      <w:r w:rsidR="6663E45E" w:rsidRPr="00FB5646">
        <w:rPr>
          <w:rFonts w:cs="Calibri"/>
          <w:color w:val="000000" w:themeColor="text1"/>
          <w:u w:val="single"/>
        </w:rPr>
        <w:t xml:space="preserve"> Encourage participation of SAIB members in SSRF meetings.</w:t>
      </w:r>
      <w:r w:rsidR="2B8A5D0D" w:rsidRPr="00FB5646">
        <w:rPr>
          <w:rFonts w:cs="Calibri"/>
          <w:color w:val="000000" w:themeColor="text1"/>
          <w:u w:val="single"/>
        </w:rPr>
        <w:t xml:space="preserve"> Collaborate with SAIB on opportunities to align </w:t>
      </w:r>
      <w:proofErr w:type="spellStart"/>
      <w:r w:rsidR="2B8A5D0D" w:rsidRPr="00FB5646">
        <w:rPr>
          <w:rFonts w:cs="Calibri"/>
          <w:color w:val="000000" w:themeColor="text1"/>
          <w:u w:val="single"/>
        </w:rPr>
        <w:t>modleing</w:t>
      </w:r>
      <w:proofErr w:type="spellEnd"/>
      <w:r w:rsidR="2B8A5D0D" w:rsidRPr="00FB5646">
        <w:rPr>
          <w:rFonts w:cs="Calibri"/>
          <w:color w:val="000000" w:themeColor="text1"/>
          <w:u w:val="single"/>
        </w:rPr>
        <w:t>, monitoring, data management, and GIS needs with GIT science needs.</w:t>
      </w:r>
      <w:commentRangeEnd w:id="14"/>
      <w:r>
        <w:rPr>
          <w:rStyle w:val="CommentReference"/>
        </w:rPr>
        <w:commentReference w:id="14"/>
      </w:r>
    </w:p>
    <w:p w14:paraId="1F39B23F" w14:textId="77777777" w:rsidR="00FB5646" w:rsidRDefault="00FB5646" w:rsidP="00FB5646">
      <w:pPr>
        <w:pBdr>
          <w:top w:val="nil"/>
          <w:left w:val="nil"/>
          <w:bottom w:val="nil"/>
          <w:right w:val="nil"/>
          <w:between w:val="nil"/>
        </w:pBdr>
        <w:spacing w:after="0"/>
        <w:rPr>
          <w:rFonts w:cs="Calibri"/>
          <w:color w:val="000000" w:themeColor="text1"/>
          <w:u w:val="single"/>
        </w:rPr>
      </w:pPr>
    </w:p>
    <w:p w14:paraId="694FB820" w14:textId="77777777" w:rsidR="00FB5646" w:rsidRPr="00FB5646" w:rsidRDefault="2C0BD204" w:rsidP="00FB5646">
      <w:pPr>
        <w:pStyle w:val="ListParagraph"/>
        <w:numPr>
          <w:ilvl w:val="0"/>
          <w:numId w:val="15"/>
        </w:numPr>
        <w:pBdr>
          <w:top w:val="nil"/>
          <w:left w:val="nil"/>
          <w:bottom w:val="nil"/>
          <w:right w:val="nil"/>
          <w:between w:val="nil"/>
        </w:pBdr>
        <w:spacing w:after="0"/>
        <w:rPr>
          <w:rFonts w:cs="Calibri"/>
          <w:color w:val="000000" w:themeColor="text1"/>
        </w:rPr>
      </w:pPr>
      <w:r w:rsidRPr="00FB5646">
        <w:rPr>
          <w:rFonts w:cs="Calibri"/>
          <w:color w:val="000000" w:themeColor="text1"/>
          <w:u w:val="single"/>
        </w:rPr>
        <w:t>Enhance science coordination.</w:t>
      </w:r>
      <w:r w:rsidRPr="00FB5646">
        <w:rPr>
          <w:rFonts w:cs="Calibri"/>
          <w:color w:val="000000" w:themeColor="text1"/>
        </w:rPr>
        <w:t xml:space="preserve"> </w:t>
      </w:r>
      <w:r w:rsidR="2E05F8FC" w:rsidRPr="00FB5646">
        <w:rPr>
          <w:rFonts w:cs="Calibri"/>
          <w:color w:val="000000" w:themeColor="text1"/>
        </w:rPr>
        <w:t>Bring new and emerging</w:t>
      </w:r>
      <w:r w:rsidR="45AC23DA" w:rsidRPr="00FB5646">
        <w:rPr>
          <w:rFonts w:cs="Calibri"/>
          <w:color w:val="000000" w:themeColor="text1"/>
        </w:rPr>
        <w:t xml:space="preserve"> natural and social</w:t>
      </w:r>
      <w:r w:rsidR="2E05F8FC" w:rsidRPr="00FB5646">
        <w:rPr>
          <w:rFonts w:cs="Calibri"/>
          <w:color w:val="000000" w:themeColor="text1"/>
        </w:rPr>
        <w:t xml:space="preserve"> science topics to STAR meetings and identify recommendations from the key findings. </w:t>
      </w:r>
      <w:r w:rsidRPr="00FB5646">
        <w:rPr>
          <w:rFonts w:cs="Calibri"/>
          <w:color w:val="000000" w:themeColor="text1"/>
        </w:rPr>
        <w:t xml:space="preserve">Based on the recommendations of STAC workshops, STAR will help identify </w:t>
      </w:r>
      <w:r w:rsidR="01E7D287" w:rsidRPr="00FB5646">
        <w:rPr>
          <w:rFonts w:cs="Calibri"/>
          <w:color w:val="000000" w:themeColor="text1"/>
        </w:rPr>
        <w:t>science needs from these recommendations and coordinate with relevant outcomes to track them through SSRF.</w:t>
      </w:r>
    </w:p>
    <w:p w14:paraId="67826A32" w14:textId="77777777" w:rsidR="00FB5646" w:rsidRDefault="00FB5646" w:rsidP="00FB5646">
      <w:pPr>
        <w:pBdr>
          <w:top w:val="nil"/>
          <w:left w:val="nil"/>
          <w:bottom w:val="nil"/>
          <w:right w:val="nil"/>
          <w:between w:val="nil"/>
        </w:pBdr>
        <w:spacing w:after="0"/>
        <w:rPr>
          <w:rFonts w:cs="Calibri"/>
          <w:color w:val="000000" w:themeColor="text1"/>
        </w:rPr>
      </w:pPr>
    </w:p>
    <w:p w14:paraId="744211BC" w14:textId="77777777" w:rsidR="00FB5646" w:rsidRPr="00FB5646" w:rsidRDefault="2C0BD204" w:rsidP="00FB5646">
      <w:pPr>
        <w:pStyle w:val="ListParagraph"/>
        <w:numPr>
          <w:ilvl w:val="0"/>
          <w:numId w:val="15"/>
        </w:numPr>
        <w:pBdr>
          <w:top w:val="nil"/>
          <w:left w:val="nil"/>
          <w:bottom w:val="nil"/>
          <w:right w:val="nil"/>
          <w:between w:val="nil"/>
        </w:pBdr>
        <w:spacing w:after="0"/>
        <w:rPr>
          <w:rFonts w:cs="Calibri"/>
          <w:color w:val="000000"/>
        </w:rPr>
      </w:pPr>
      <w:r w:rsidRPr="00FB5646">
        <w:rPr>
          <w:rFonts w:cs="Calibri"/>
          <w:color w:val="000000" w:themeColor="text1"/>
          <w:u w:val="single"/>
        </w:rPr>
        <w:t xml:space="preserve">Expand membership. </w:t>
      </w:r>
      <w:r w:rsidRPr="00FB5646">
        <w:rPr>
          <w:rFonts w:cs="Calibri"/>
          <w:color w:val="000000" w:themeColor="text1"/>
        </w:rPr>
        <w:t>STAR will expand its membership to include science providers to be on its workgroups to carry out each of its major functions. STAR will also work with the Goal Teams to have chairs of their technical workgroups interact with STAR so they can enhance collaboration</w:t>
      </w:r>
      <w:r w:rsidRPr="00FB5646">
        <w:rPr>
          <w:rFonts w:cs="Calibri"/>
          <w:color w:val="000000" w:themeColor="text1"/>
          <w:u w:val="single"/>
        </w:rPr>
        <w:t xml:space="preserve"> </w:t>
      </w:r>
      <w:r w:rsidRPr="00FB5646">
        <w:rPr>
          <w:rFonts w:cs="Calibri"/>
          <w:color w:val="000000" w:themeColor="text1"/>
        </w:rPr>
        <w:t xml:space="preserve">monitor, assess, and explain ecosystem change. </w:t>
      </w:r>
      <w:r w:rsidR="3BC6B530" w:rsidRPr="00FB5646">
        <w:rPr>
          <w:rFonts w:cs="Calibri"/>
          <w:color w:val="000000" w:themeColor="text1"/>
        </w:rPr>
        <w:t>STAR will target additional participants for their meetings based on the topic to expand science providers present.</w:t>
      </w:r>
    </w:p>
    <w:p w14:paraId="423D9377" w14:textId="77777777" w:rsidR="00FB5646" w:rsidRDefault="00FB5646" w:rsidP="00FB5646">
      <w:pPr>
        <w:pBdr>
          <w:top w:val="nil"/>
          <w:left w:val="nil"/>
          <w:bottom w:val="nil"/>
          <w:right w:val="nil"/>
          <w:between w:val="nil"/>
        </w:pBdr>
        <w:spacing w:after="0"/>
        <w:rPr>
          <w:rFonts w:cs="Calibri"/>
          <w:color w:val="000000"/>
        </w:rPr>
      </w:pPr>
    </w:p>
    <w:p w14:paraId="3B044C63" w14:textId="77777777" w:rsidR="00FB5646" w:rsidRPr="00FB5646" w:rsidRDefault="2C0BD204" w:rsidP="00FB5646">
      <w:pPr>
        <w:pStyle w:val="ListParagraph"/>
        <w:numPr>
          <w:ilvl w:val="0"/>
          <w:numId w:val="15"/>
        </w:numPr>
        <w:pBdr>
          <w:top w:val="nil"/>
          <w:left w:val="nil"/>
          <w:bottom w:val="nil"/>
          <w:right w:val="nil"/>
          <w:between w:val="nil"/>
        </w:pBdr>
        <w:spacing w:after="0"/>
        <w:rPr>
          <w:rFonts w:cs="Calibri"/>
          <w:color w:val="000000" w:themeColor="text1"/>
        </w:rPr>
      </w:pPr>
      <w:r w:rsidRPr="00FB5646">
        <w:rPr>
          <w:rFonts w:cs="Calibri"/>
          <w:color w:val="000000" w:themeColor="text1"/>
          <w:u w:val="single"/>
        </w:rPr>
        <w:t xml:space="preserve">Refine Meetings. </w:t>
      </w:r>
      <w:r w:rsidRPr="00FB5646">
        <w:rPr>
          <w:rFonts w:cs="Calibri"/>
          <w:color w:val="000000" w:themeColor="text1"/>
        </w:rPr>
        <w:t>STAR will have t</w:t>
      </w:r>
      <w:r w:rsidR="48F4E961" w:rsidRPr="00FB5646">
        <w:rPr>
          <w:rFonts w:cs="Calibri"/>
          <w:color w:val="000000" w:themeColor="text1"/>
        </w:rPr>
        <w:t>hree</w:t>
      </w:r>
      <w:r w:rsidRPr="00FB5646">
        <w:rPr>
          <w:rFonts w:cs="Calibri"/>
          <w:color w:val="000000" w:themeColor="text1"/>
        </w:rPr>
        <w:t xml:space="preserve"> types of meetings: (1) full membership meetings (every month)</w:t>
      </w:r>
      <w:r w:rsidR="74C868DA" w:rsidRPr="00FB5646">
        <w:rPr>
          <w:rFonts w:cs="Calibri"/>
          <w:color w:val="000000" w:themeColor="text1"/>
        </w:rPr>
        <w:t>,</w:t>
      </w:r>
      <w:r w:rsidRPr="00FB5646">
        <w:rPr>
          <w:rFonts w:cs="Calibri"/>
          <w:color w:val="000000" w:themeColor="text1"/>
        </w:rPr>
        <w:t xml:space="preserve"> (2) leadership meetings (</w:t>
      </w:r>
      <w:r w:rsidR="1651F581" w:rsidRPr="00FB5646">
        <w:rPr>
          <w:rFonts w:cs="Calibri"/>
          <w:color w:val="000000" w:themeColor="text1"/>
        </w:rPr>
        <w:t>3 – 4 times per year)</w:t>
      </w:r>
      <w:r w:rsidR="57279014" w:rsidRPr="00FB5646">
        <w:rPr>
          <w:rFonts w:cs="Calibri"/>
          <w:color w:val="000000" w:themeColor="text1"/>
        </w:rPr>
        <w:t xml:space="preserve">, and (3) Strategic Science and Research Framework meetings (Cohort presents month after their Quarterly Progress Meeting to the CBP Management Board). </w:t>
      </w:r>
      <w:r w:rsidRPr="00FB5646">
        <w:rPr>
          <w:rFonts w:cs="Calibri"/>
          <w:color w:val="000000" w:themeColor="text1"/>
        </w:rPr>
        <w:t xml:space="preserve">The full membership meetings will focus on supporting and </w:t>
      </w:r>
      <w:r w:rsidR="6F3305A9" w:rsidRPr="00FB5646">
        <w:rPr>
          <w:rFonts w:cs="Calibri"/>
          <w:color w:val="000000" w:themeColor="text1"/>
        </w:rPr>
        <w:t>informing</w:t>
      </w:r>
      <w:r w:rsidRPr="00FB5646">
        <w:rPr>
          <w:rFonts w:cs="Calibri"/>
          <w:color w:val="000000" w:themeColor="text1"/>
        </w:rPr>
        <w:t xml:space="preserve"> science needs of the GITs. They would have key presentations of findings and </w:t>
      </w:r>
      <w:r w:rsidR="4A7ED789" w:rsidRPr="00FB5646">
        <w:rPr>
          <w:rFonts w:cs="Calibri"/>
          <w:color w:val="000000" w:themeColor="text1"/>
        </w:rPr>
        <w:t>collaboration</w:t>
      </w:r>
      <w:r w:rsidR="00FB5646" w:rsidRPr="00FB5646">
        <w:rPr>
          <w:rFonts w:cs="Calibri"/>
          <w:color w:val="000000" w:themeColor="text1"/>
        </w:rPr>
        <w:t xml:space="preserve"> </w:t>
      </w:r>
      <w:r w:rsidRPr="00FB5646">
        <w:rPr>
          <w:rFonts w:cs="Calibri"/>
          <w:color w:val="000000" w:themeColor="text1"/>
        </w:rPr>
        <w:t>opportunities that should be of interest to multiple GITs. The leadership meetings w</w:t>
      </w:r>
      <w:r w:rsidR="1C249DA8" w:rsidRPr="00FB5646">
        <w:rPr>
          <w:rFonts w:cs="Calibri"/>
          <w:color w:val="000000" w:themeColor="text1"/>
        </w:rPr>
        <w:t>ill</w:t>
      </w:r>
      <w:r w:rsidRPr="00FB5646">
        <w:rPr>
          <w:rFonts w:cs="Calibri"/>
          <w:color w:val="000000" w:themeColor="text1"/>
        </w:rPr>
        <w:t xml:space="preserve"> focus on reviewing progress of STAR workgroups to provide the science requested by the GITs</w:t>
      </w:r>
      <w:r w:rsidR="41ED7A9F" w:rsidRPr="00FB5646">
        <w:rPr>
          <w:rFonts w:cs="Calibri"/>
          <w:color w:val="000000" w:themeColor="text1"/>
        </w:rPr>
        <w:t xml:space="preserve"> and synergies of work among the STAR workgroups</w:t>
      </w:r>
      <w:r w:rsidRPr="00FB5646">
        <w:rPr>
          <w:rFonts w:cs="Calibri"/>
          <w:color w:val="000000" w:themeColor="text1"/>
        </w:rPr>
        <w:t xml:space="preserve">. </w:t>
      </w:r>
      <w:r w:rsidR="636CB666" w:rsidRPr="00FB5646">
        <w:rPr>
          <w:rFonts w:cs="Calibri"/>
          <w:color w:val="000000" w:themeColor="text1"/>
        </w:rPr>
        <w:t xml:space="preserve">SSRF meetings </w:t>
      </w:r>
      <w:r w:rsidR="510A7254" w:rsidRPr="00FB5646">
        <w:rPr>
          <w:rFonts w:cs="Calibri"/>
          <w:color w:val="000000" w:themeColor="text1"/>
        </w:rPr>
        <w:t>will serve as a venue for a representative from each outcome in the respective SRS cohort to present their updated scienc</w:t>
      </w:r>
      <w:r w:rsidR="00FB5646" w:rsidRPr="00FB5646">
        <w:rPr>
          <w:rFonts w:cs="Calibri"/>
          <w:color w:val="000000" w:themeColor="text1"/>
        </w:rPr>
        <w:t>e</w:t>
      </w:r>
      <w:r w:rsidR="510A7254" w:rsidRPr="00FB5646">
        <w:rPr>
          <w:rFonts w:cs="Calibri"/>
          <w:color w:val="000000" w:themeColor="text1"/>
        </w:rPr>
        <w:t xml:space="preserve"> needs to STAR members for an in-depth discussion of their needs</w:t>
      </w:r>
      <w:r w:rsidR="24947BE1" w:rsidRPr="00FB5646">
        <w:rPr>
          <w:rFonts w:cs="Calibri"/>
          <w:color w:val="000000" w:themeColor="text1"/>
        </w:rPr>
        <w:t xml:space="preserve"> and potential cross-GIT collaborations and resources to support those needs.</w:t>
      </w:r>
    </w:p>
    <w:p w14:paraId="4D7724D5" w14:textId="77777777" w:rsidR="00FB5646" w:rsidRDefault="00FB5646" w:rsidP="00FB5646">
      <w:pPr>
        <w:pBdr>
          <w:top w:val="nil"/>
          <w:left w:val="nil"/>
          <w:bottom w:val="nil"/>
          <w:right w:val="nil"/>
          <w:between w:val="nil"/>
        </w:pBdr>
        <w:spacing w:after="0"/>
        <w:rPr>
          <w:rFonts w:cs="Calibri"/>
          <w:color w:val="000000" w:themeColor="text1"/>
        </w:rPr>
      </w:pPr>
    </w:p>
    <w:p w14:paraId="25065955" w14:textId="784D6B1C" w:rsidR="00FB5646" w:rsidRPr="00FB5646" w:rsidRDefault="636CB666" w:rsidP="00FB5646">
      <w:pPr>
        <w:pStyle w:val="ListParagraph"/>
        <w:numPr>
          <w:ilvl w:val="0"/>
          <w:numId w:val="15"/>
        </w:numPr>
        <w:pBdr>
          <w:top w:val="nil"/>
          <w:left w:val="nil"/>
          <w:bottom w:val="nil"/>
          <w:right w:val="nil"/>
          <w:between w:val="nil"/>
        </w:pBdr>
        <w:spacing w:after="0"/>
        <w:rPr>
          <w:rFonts w:cs="Calibri"/>
          <w:color w:val="000000" w:themeColor="text1"/>
        </w:rPr>
      </w:pPr>
      <w:r w:rsidRPr="00FB5646">
        <w:rPr>
          <w:rFonts w:cs="Calibri"/>
          <w:color w:val="000000" w:themeColor="text1"/>
          <w:u w:val="single"/>
        </w:rPr>
        <w:t>Expand Science Capacity.</w:t>
      </w:r>
      <w:r w:rsidRPr="00FB5646">
        <w:rPr>
          <w:rFonts w:cs="Calibri"/>
          <w:color w:val="000000" w:themeColor="text1"/>
        </w:rPr>
        <w:t xml:space="preserve"> </w:t>
      </w:r>
      <w:r w:rsidR="7D4300CC" w:rsidRPr="00FB5646">
        <w:rPr>
          <w:rFonts w:cs="Calibri"/>
          <w:color w:val="000000" w:themeColor="text1"/>
        </w:rPr>
        <w:t xml:space="preserve">Collaborate with outcome leads to structure science needs in an actionable format for partners to understand and support. </w:t>
      </w:r>
      <w:r w:rsidR="7C8937FD" w:rsidRPr="00FB5646">
        <w:rPr>
          <w:rFonts w:cs="Calibri"/>
          <w:color w:val="000000" w:themeColor="text1"/>
        </w:rPr>
        <w:t xml:space="preserve">Continue to engage federal and state agencies and nonprofits to expand science capacity and aim to increase collaboration with these groups. Increase partnerships with academic institutions to </w:t>
      </w:r>
      <w:r w:rsidR="53B30B66" w:rsidRPr="00FB5646">
        <w:rPr>
          <w:rFonts w:cs="Calibri"/>
          <w:color w:val="000000" w:themeColor="text1"/>
        </w:rPr>
        <w:t xml:space="preserve">support science priorities of the </w:t>
      </w:r>
      <w:r w:rsidR="00FB5646" w:rsidRPr="00FB5646">
        <w:rPr>
          <w:rFonts w:cs="Calibri"/>
          <w:color w:val="000000" w:themeColor="text1"/>
        </w:rPr>
        <w:t>CBP.</w:t>
      </w:r>
    </w:p>
    <w:p w14:paraId="339AB5CB" w14:textId="77777777" w:rsidR="00FB5646" w:rsidRDefault="00FB5646" w:rsidP="00FB5646">
      <w:pPr>
        <w:pBdr>
          <w:top w:val="nil"/>
          <w:left w:val="nil"/>
          <w:bottom w:val="nil"/>
          <w:right w:val="nil"/>
          <w:between w:val="nil"/>
        </w:pBdr>
        <w:spacing w:after="0"/>
        <w:rPr>
          <w:rFonts w:cs="Calibri"/>
          <w:color w:val="000000" w:themeColor="text1"/>
        </w:rPr>
      </w:pPr>
    </w:p>
    <w:p w14:paraId="72B40AE3" w14:textId="11AD9381" w:rsidR="00EA5E57" w:rsidRPr="00FB5646" w:rsidRDefault="23EC446F" w:rsidP="00FB5646">
      <w:pPr>
        <w:pStyle w:val="ListParagraph"/>
        <w:numPr>
          <w:ilvl w:val="0"/>
          <w:numId w:val="15"/>
        </w:numPr>
        <w:pBdr>
          <w:top w:val="nil"/>
          <w:left w:val="nil"/>
          <w:bottom w:val="nil"/>
          <w:right w:val="nil"/>
          <w:between w:val="nil"/>
        </w:pBdr>
        <w:spacing w:after="0"/>
        <w:rPr>
          <w:rFonts w:cs="Calibri"/>
          <w:color w:val="000000"/>
        </w:rPr>
      </w:pPr>
      <w:r w:rsidRPr="00FB5646">
        <w:rPr>
          <w:rFonts w:cs="Calibri"/>
          <w:color w:val="000000" w:themeColor="text1"/>
          <w:u w:val="single"/>
        </w:rPr>
        <w:t>Expand Communication Product Awareness.</w:t>
      </w:r>
      <w:r w:rsidRPr="00FB5646">
        <w:rPr>
          <w:rFonts w:cs="Calibri"/>
          <w:color w:val="000000" w:themeColor="text1"/>
        </w:rPr>
        <w:t xml:space="preserve"> Share products in Quarterly STAR newsletters and reserve time on STAR meetings to </w:t>
      </w:r>
      <w:r w:rsidR="03AE8F1F" w:rsidRPr="00FB5646">
        <w:rPr>
          <w:rFonts w:cs="Calibri"/>
          <w:color w:val="000000" w:themeColor="text1"/>
        </w:rPr>
        <w:t>announce</w:t>
      </w:r>
      <w:r w:rsidRPr="00FB5646">
        <w:rPr>
          <w:rFonts w:cs="Calibri"/>
          <w:color w:val="000000" w:themeColor="text1"/>
        </w:rPr>
        <w:t xml:space="preserve"> or present on products.</w:t>
      </w:r>
      <w:r w:rsidR="06E8DFBE" w:rsidRPr="00FB5646">
        <w:rPr>
          <w:rFonts w:cs="Calibri"/>
          <w:color w:val="000000" w:themeColor="text1"/>
        </w:rPr>
        <w:t xml:space="preserve"> Collaborate with CBP </w:t>
      </w:r>
      <w:r w:rsidR="06E8DFBE" w:rsidRPr="00FB5646">
        <w:rPr>
          <w:rFonts w:cs="Calibri"/>
          <w:color w:val="000000" w:themeColor="text1"/>
        </w:rPr>
        <w:lastRenderedPageBreak/>
        <w:t>Communications</w:t>
      </w:r>
      <w:r w:rsidR="1E037E2E" w:rsidRPr="00FB5646">
        <w:rPr>
          <w:rFonts w:cs="Calibri"/>
          <w:color w:val="000000" w:themeColor="text1"/>
        </w:rPr>
        <w:t xml:space="preserve"> Team</w:t>
      </w:r>
      <w:r w:rsidR="06E8DFBE" w:rsidRPr="00FB5646">
        <w:rPr>
          <w:rFonts w:cs="Calibri"/>
          <w:color w:val="000000" w:themeColor="text1"/>
        </w:rPr>
        <w:t xml:space="preserve"> to have a science high</w:t>
      </w:r>
      <w:r w:rsidR="2925D30C" w:rsidRPr="00FB5646">
        <w:rPr>
          <w:rFonts w:cs="Calibri"/>
          <w:color w:val="000000" w:themeColor="text1"/>
        </w:rPr>
        <w:t>light</w:t>
      </w:r>
      <w:r w:rsidR="041D57C9" w:rsidRPr="00FB5646">
        <w:rPr>
          <w:rFonts w:cs="Calibri"/>
          <w:color w:val="000000" w:themeColor="text1"/>
        </w:rPr>
        <w:t xml:space="preserve"> in their blogs, press releases, or social media</w:t>
      </w:r>
      <w:r w:rsidR="2E551457" w:rsidRPr="00FB5646">
        <w:rPr>
          <w:rFonts w:cs="Calibri"/>
          <w:color w:val="000000" w:themeColor="text1"/>
        </w:rPr>
        <w:t xml:space="preserve"> outlets.</w:t>
      </w:r>
    </w:p>
    <w:p w14:paraId="72B40AE4" w14:textId="77777777" w:rsidR="00EA5E57" w:rsidRDefault="00EA5E57">
      <w:pPr>
        <w:spacing w:after="0"/>
        <w:rPr>
          <w:rFonts w:ascii="Times New Roman" w:eastAsia="Times New Roman" w:hAnsi="Times New Roman"/>
        </w:rPr>
      </w:pPr>
    </w:p>
    <w:sectPr w:rsidR="00EA5E57">
      <w:footerReference w:type="default" r:id="rId18"/>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lexander Gunnerson" w:date="2022-07-20T19:19:00Z" w:initials="">
    <w:p w14:paraId="72B40AEC" w14:textId="77777777" w:rsidR="00EA5E57" w:rsidRDefault="0056434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Re-work this figure to reflect the new focuses of STAR</w:t>
      </w:r>
    </w:p>
  </w:comment>
  <w:comment w:id="2" w:author="Alexander Gunnerson" w:date="2022-07-20T20:04:00Z" w:initials="">
    <w:p w14:paraId="72B40AED" w14:textId="77777777" w:rsidR="00EA5E57" w:rsidRDefault="0056434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Comment from quarterly about data management and role of the CBP Data center and GIS team in STAR</w:t>
      </w:r>
    </w:p>
  </w:comment>
  <w:comment w:id="1" w:author="Breck Sullivan" w:date="2022-12-23T16:34:00Z" w:initials="BS">
    <w:p w14:paraId="1B02ACF1" w14:textId="77777777" w:rsidR="00AE06F4" w:rsidRDefault="00AE06F4" w:rsidP="004A7F7F">
      <w:pPr>
        <w:pStyle w:val="CommentText"/>
      </w:pPr>
      <w:r>
        <w:rPr>
          <w:rStyle w:val="CommentReference"/>
        </w:rPr>
        <w:annotationRef/>
      </w:r>
      <w:r>
        <w:t>Is more needed to address the data center? Reach out to Megan.</w:t>
      </w:r>
    </w:p>
  </w:comment>
  <w:comment w:id="3" w:author="Alexander Gunnerson" w:date="2022-07-20T20:20:00Z" w:initials="">
    <w:p w14:paraId="72B40AF4" w14:textId="3B5A14BF" w:rsidR="00EA5E57" w:rsidRDefault="0056434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Also from the Quarterly: STAR could be a force to bring up science needs during other GIT meetings, label projects with the science needs they are addressing</w:t>
      </w:r>
    </w:p>
  </w:comment>
  <w:comment w:id="4" w:author="Breck Sullivan" w:date="2022-12-28T10:36:00Z" w:initials="BS">
    <w:p w14:paraId="6A55C6B6" w14:textId="4E9ADEE4" w:rsidR="403618BD" w:rsidRDefault="403618BD">
      <w:pPr>
        <w:pStyle w:val="CommentText"/>
      </w:pPr>
      <w:r>
        <w:t>Roles mainly focused on SRS, but STAC doesn't really help GITs with the adaptive management so what information do we need to include to  distinguish roles in the CBP system.</w:t>
      </w:r>
      <w:r>
        <w:rPr>
          <w:rStyle w:val="CommentReference"/>
        </w:rPr>
        <w:annotationRef/>
      </w:r>
    </w:p>
  </w:comment>
  <w:comment w:id="6" w:author="Alexander Gunnerson" w:date="2022-07-20T19:21:00Z" w:initials="">
    <w:p w14:paraId="72B40AFA" w14:textId="77777777" w:rsidR="00EA5E57" w:rsidRDefault="0056434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This would be a good place to put the STAR Organization chart. If the webteam makes it possible, would be nice to have the WGs hyperlinked on the chart</w:t>
      </w:r>
    </w:p>
  </w:comment>
  <w:comment w:id="5" w:author="Breck Sullivan" w:date="2022-12-28T11:04:00Z" w:initials="BS">
    <w:p w14:paraId="5BAD517C" w14:textId="71A1109C" w:rsidR="403618BD" w:rsidRDefault="403618BD">
      <w:pPr>
        <w:pStyle w:val="CommentText"/>
      </w:pPr>
      <w:r>
        <w:t>I like this idea. Need to edit diagram for different chairs/coordinators. Also need to include data center to side like GIS Team.</w:t>
      </w:r>
      <w:r>
        <w:rPr>
          <w:rStyle w:val="CommentReference"/>
        </w:rPr>
        <w:annotationRef/>
      </w:r>
    </w:p>
  </w:comment>
  <w:comment w:id="7" w:author="Breck Sullivan" w:date="2022-12-28T13:21:00Z" w:initials="BS">
    <w:p w14:paraId="6DBBDD64" w14:textId="31CF031A" w:rsidR="403618BD" w:rsidRDefault="403618BD">
      <w:pPr>
        <w:pStyle w:val="CommentText"/>
      </w:pPr>
      <w:r>
        <w:t>Is this still the process? Does Katheryn want to elaborate more that she has more members on the Chesapeake Progress team?</w:t>
      </w:r>
      <w:r>
        <w:rPr>
          <w:rStyle w:val="CommentReference"/>
        </w:rPr>
        <w:annotationRef/>
      </w:r>
    </w:p>
  </w:comment>
  <w:comment w:id="8" w:author="Breck Sullivan" w:date="2023-01-17T17:03:00Z" w:initials="BS">
    <w:p w14:paraId="0885147D" w14:textId="74C038A5" w:rsidR="012E29B6" w:rsidRDefault="012E29B6">
      <w:pPr>
        <w:pStyle w:val="CommentText"/>
      </w:pPr>
      <w:r>
        <w:t>I don't think all these activities need to be coordinated through STAR, but I would like STAR to have a stronger relationship with the Data Center and GIS team.</w:t>
      </w:r>
      <w:r>
        <w:rPr>
          <w:rStyle w:val="CommentReference"/>
        </w:rPr>
        <w:annotationRef/>
      </w:r>
    </w:p>
  </w:comment>
  <w:comment w:id="9" w:author="Breck Sullivan" w:date="2023-01-18T10:29:00Z" w:initials="BS">
    <w:p w14:paraId="6AA73006" w14:textId="29392AD5" w:rsidR="012E29B6" w:rsidRDefault="012E29B6">
      <w:pPr>
        <w:pStyle w:val="CommentText"/>
      </w:pPr>
      <w:r>
        <w:t>Are there additional needs for the Data Center?</w:t>
      </w:r>
      <w:r>
        <w:rPr>
          <w:rStyle w:val="CommentReference"/>
        </w:rPr>
        <w:annotationRef/>
      </w:r>
    </w:p>
  </w:comment>
  <w:comment w:id="10" w:author="Alexander Gunnerson" w:date="2022-07-20T19:23:00Z" w:initials="">
    <w:p w14:paraId="72B40AFB" w14:textId="77777777" w:rsidR="00EA5E57" w:rsidRDefault="0056434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Will most likely need a wholesale revision</w:t>
      </w:r>
    </w:p>
  </w:comment>
  <w:comment w:id="11" w:author="Breck Sullivan" w:date="2023-01-18T11:56:00Z" w:initials="BS">
    <w:p w14:paraId="72078959" w14:textId="7162C3EA" w:rsidR="012E29B6" w:rsidRDefault="012E29B6">
      <w:pPr>
        <w:pStyle w:val="CommentText"/>
      </w:pPr>
      <w:r>
        <w:t>I like the idea of this, but is it something we could actually implement since it was not carried through from the last time it was proposed?</w:t>
      </w:r>
      <w:r>
        <w:rPr>
          <w:rStyle w:val="CommentReference"/>
        </w:rPr>
        <w:annotationRef/>
      </w:r>
    </w:p>
  </w:comment>
  <w:comment w:id="12" w:author="Breck Sullivan" w:date="2023-01-18T11:58:00Z" w:initials="BS">
    <w:p w14:paraId="0CB74EFC" w14:textId="3A03A455" w:rsidR="012E29B6" w:rsidRDefault="012E29B6">
      <w:pPr>
        <w:pStyle w:val="CommentText"/>
      </w:pPr>
      <w:r>
        <w:t>Something else to consider - Someone suggested if an agenda item from a GIT concerned a science need for it to reference it/make STAR aware of the time slot for discussion/presentation.</w:t>
      </w:r>
      <w:r>
        <w:rPr>
          <w:rStyle w:val="CommentReference"/>
        </w:rPr>
        <w:annotationRef/>
      </w:r>
    </w:p>
  </w:comment>
  <w:comment w:id="13" w:author="Breck Sullivan" w:date="2023-01-18T11:59:00Z" w:initials="BS">
    <w:p w14:paraId="169D5069" w14:textId="55BC7DA5" w:rsidR="012E29B6" w:rsidRDefault="012E29B6">
      <w:pPr>
        <w:pStyle w:val="CommentText"/>
      </w:pPr>
      <w:r>
        <w:t>Agree with increasing interaction with STAC on science needs, but we have not been able to decide path forward.</w:t>
      </w:r>
      <w:r>
        <w:rPr>
          <w:rStyle w:val="CommentReference"/>
        </w:rPr>
        <w:annotationRef/>
      </w:r>
    </w:p>
  </w:comment>
  <w:comment w:id="14" w:author="Breck Sullivan" w:date="2023-01-19T11:43:00Z" w:initials="BS">
    <w:p w14:paraId="4DCA06A5" w14:textId="2F4CAF9E" w:rsidR="012E29B6" w:rsidRDefault="012E29B6">
      <w:pPr>
        <w:pStyle w:val="CommentText"/>
      </w:pPr>
      <w:r>
        <w:t>Would really like suggestions on how we can get the science needs more front and center in the Science Branch.</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2B40AEC" w15:done="0"/>
  <w15:commentEx w15:paraId="72B40AED" w15:done="0"/>
  <w15:commentEx w15:paraId="1B02ACF1" w15:paraIdParent="72B40AED" w15:done="0"/>
  <w15:commentEx w15:paraId="72B40AF4" w15:done="0"/>
  <w15:commentEx w15:paraId="6A55C6B6" w15:done="0"/>
  <w15:commentEx w15:paraId="72B40AFA" w15:done="0"/>
  <w15:commentEx w15:paraId="5BAD517C" w15:paraIdParent="72B40AFA" w15:done="0"/>
  <w15:commentEx w15:paraId="6DBBDD64" w15:done="0"/>
  <w15:commentEx w15:paraId="0885147D" w15:done="0"/>
  <w15:commentEx w15:paraId="6AA73006" w15:done="0"/>
  <w15:commentEx w15:paraId="72B40AFB" w15:done="0"/>
  <w15:commentEx w15:paraId="72078959" w15:done="0"/>
  <w15:commentEx w15:paraId="0CB74EFC" w15:paraIdParent="72078959" w15:done="0"/>
  <w15:commentEx w15:paraId="169D5069" w15:done="0"/>
  <w15:commentEx w15:paraId="4DCA06A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50572A" w16cex:dateUtc="2022-12-23T21:34:00Z"/>
  <w16cex:commentExtensible w16cex:durableId="568EF5DF" w16cex:dateUtc="2022-12-28T15:36:00Z"/>
  <w16cex:commentExtensible w16cex:durableId="640D8457" w16cex:dateUtc="2022-12-28T16:04:00Z"/>
  <w16cex:commentExtensible w16cex:durableId="50927A18" w16cex:dateUtc="2022-12-28T18:21:00Z"/>
  <w16cex:commentExtensible w16cex:durableId="2ECDFC03" w16cex:dateUtc="2023-01-17T22:03:00Z"/>
  <w16cex:commentExtensible w16cex:durableId="29146A21" w16cex:dateUtc="2023-01-18T15:29:00Z"/>
  <w16cex:commentExtensible w16cex:durableId="7638C6B4" w16cex:dateUtc="2023-01-18T16:56:00Z"/>
  <w16cex:commentExtensible w16cex:durableId="31749D72" w16cex:dateUtc="2023-01-18T16:58:00Z"/>
  <w16cex:commentExtensible w16cex:durableId="0D0D46AE" w16cex:dateUtc="2023-01-18T16:59:00Z"/>
  <w16cex:commentExtensible w16cex:durableId="2C4567B6" w16cex:dateUtc="2023-01-19T16: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B40AEC" w16cid:durableId="26C42982"/>
  <w16cid:commentId w16cid:paraId="72B40AED" w16cid:durableId="26C42981"/>
  <w16cid:commentId w16cid:paraId="1B02ACF1" w16cid:durableId="2750572A"/>
  <w16cid:commentId w16cid:paraId="72B40AF4" w16cid:durableId="26C4297A"/>
  <w16cid:commentId w16cid:paraId="6A55C6B6" w16cid:durableId="568EF5DF"/>
  <w16cid:commentId w16cid:paraId="72B40AFA" w16cid:durableId="26C42974"/>
  <w16cid:commentId w16cid:paraId="5BAD517C" w16cid:durableId="640D8457"/>
  <w16cid:commentId w16cid:paraId="6DBBDD64" w16cid:durableId="50927A18"/>
  <w16cid:commentId w16cid:paraId="0885147D" w16cid:durableId="2ECDFC03"/>
  <w16cid:commentId w16cid:paraId="6AA73006" w16cid:durableId="29146A21"/>
  <w16cid:commentId w16cid:paraId="72B40AFB" w16cid:durableId="26C42973"/>
  <w16cid:commentId w16cid:paraId="72078959" w16cid:durableId="7638C6B4"/>
  <w16cid:commentId w16cid:paraId="0CB74EFC" w16cid:durableId="31749D72"/>
  <w16cid:commentId w16cid:paraId="169D5069" w16cid:durableId="0D0D46AE"/>
  <w16cid:commentId w16cid:paraId="4DCA06A5" w16cid:durableId="2C4567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40B02" w14:textId="77777777" w:rsidR="007358C9" w:rsidRDefault="0056434F">
      <w:pPr>
        <w:spacing w:after="0" w:line="240" w:lineRule="auto"/>
      </w:pPr>
      <w:r>
        <w:separator/>
      </w:r>
    </w:p>
  </w:endnote>
  <w:endnote w:type="continuationSeparator" w:id="0">
    <w:p w14:paraId="72B40B04" w14:textId="77777777" w:rsidR="007358C9" w:rsidRDefault="00564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40AFC" w14:textId="04277C8D" w:rsidR="00EA5E57" w:rsidRDefault="0056434F">
    <w:pPr>
      <w:pBdr>
        <w:top w:val="nil"/>
        <w:left w:val="nil"/>
        <w:bottom w:val="nil"/>
        <w:right w:val="nil"/>
        <w:between w:val="nil"/>
      </w:pBdr>
      <w:tabs>
        <w:tab w:val="center" w:pos="4680"/>
        <w:tab w:val="right" w:pos="9360"/>
      </w:tabs>
      <w:spacing w:after="0" w:line="240" w:lineRule="auto"/>
      <w:jc w:val="center"/>
      <w:rPr>
        <w:rFonts w:cs="Calibri"/>
        <w:color w:val="000000"/>
      </w:rPr>
    </w:pPr>
    <w:r>
      <w:rPr>
        <w:rFonts w:cs="Calibri"/>
        <w:color w:val="000000"/>
      </w:rPr>
      <w:fldChar w:fldCharType="begin"/>
    </w:r>
    <w:r>
      <w:rPr>
        <w:rFonts w:cs="Calibri"/>
        <w:color w:val="000000"/>
      </w:rPr>
      <w:instrText>PAGE</w:instrText>
    </w:r>
    <w:r>
      <w:rPr>
        <w:rFonts w:cs="Calibri"/>
        <w:color w:val="000000"/>
      </w:rPr>
      <w:fldChar w:fldCharType="separate"/>
    </w:r>
    <w:r w:rsidR="005670B1">
      <w:rPr>
        <w:rFonts w:cs="Calibri"/>
        <w:noProof/>
        <w:color w:val="000000"/>
      </w:rPr>
      <w:t>1</w:t>
    </w:r>
    <w:r>
      <w:rPr>
        <w:rFonts w:cs="Calibri"/>
        <w:color w:val="000000"/>
      </w:rPr>
      <w:fldChar w:fldCharType="end"/>
    </w:r>
  </w:p>
  <w:p w14:paraId="72B40AFD" w14:textId="77777777" w:rsidR="00EA5E57" w:rsidRDefault="00EA5E57">
    <w:pPr>
      <w:pBdr>
        <w:top w:val="nil"/>
        <w:left w:val="nil"/>
        <w:bottom w:val="nil"/>
        <w:right w:val="nil"/>
        <w:between w:val="nil"/>
      </w:pBdr>
      <w:tabs>
        <w:tab w:val="center" w:pos="4680"/>
        <w:tab w:val="right" w:pos="9360"/>
      </w:tabs>
      <w:spacing w:after="0" w:line="240" w:lineRule="auto"/>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40AFE" w14:textId="77777777" w:rsidR="007358C9" w:rsidRDefault="0056434F">
      <w:pPr>
        <w:spacing w:after="0" w:line="240" w:lineRule="auto"/>
      </w:pPr>
      <w:r>
        <w:separator/>
      </w:r>
    </w:p>
  </w:footnote>
  <w:footnote w:type="continuationSeparator" w:id="0">
    <w:p w14:paraId="72B40B00" w14:textId="77777777" w:rsidR="007358C9" w:rsidRDefault="005643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5E0F"/>
    <w:multiLevelType w:val="multilevel"/>
    <w:tmpl w:val="64CC73F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7C412BF"/>
    <w:multiLevelType w:val="multilevel"/>
    <w:tmpl w:val="E034B2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C8B55CA"/>
    <w:multiLevelType w:val="multilevel"/>
    <w:tmpl w:val="D214C41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0F8938B6"/>
    <w:multiLevelType w:val="multilevel"/>
    <w:tmpl w:val="B268BF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A124C21"/>
    <w:multiLevelType w:val="multilevel"/>
    <w:tmpl w:val="889C3D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6384CFF"/>
    <w:multiLevelType w:val="multilevel"/>
    <w:tmpl w:val="2A9E53A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37C53C43"/>
    <w:multiLevelType w:val="multilevel"/>
    <w:tmpl w:val="1152D6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25214C3"/>
    <w:multiLevelType w:val="multilevel"/>
    <w:tmpl w:val="45AEA5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52E2705"/>
    <w:multiLevelType w:val="hybridMultilevel"/>
    <w:tmpl w:val="60B44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996628"/>
    <w:multiLevelType w:val="multilevel"/>
    <w:tmpl w:val="910E27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0261611"/>
    <w:multiLevelType w:val="multilevel"/>
    <w:tmpl w:val="6C50A2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9042E6C"/>
    <w:multiLevelType w:val="multilevel"/>
    <w:tmpl w:val="5BC28B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CE26C1D"/>
    <w:multiLevelType w:val="multilevel"/>
    <w:tmpl w:val="BB4CF5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BAF3226"/>
    <w:multiLevelType w:val="multilevel"/>
    <w:tmpl w:val="64CC73F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7C175442"/>
    <w:multiLevelType w:val="multilevel"/>
    <w:tmpl w:val="5A9ED7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84062676">
    <w:abstractNumId w:val="0"/>
  </w:num>
  <w:num w:numId="2" w16cid:durableId="1353918771">
    <w:abstractNumId w:val="9"/>
  </w:num>
  <w:num w:numId="3" w16cid:durableId="1264727931">
    <w:abstractNumId w:val="4"/>
  </w:num>
  <w:num w:numId="4" w16cid:durableId="1603800764">
    <w:abstractNumId w:val="6"/>
  </w:num>
  <w:num w:numId="5" w16cid:durableId="76513091">
    <w:abstractNumId w:val="12"/>
  </w:num>
  <w:num w:numId="6" w16cid:durableId="1620867772">
    <w:abstractNumId w:val="14"/>
  </w:num>
  <w:num w:numId="7" w16cid:durableId="1175265082">
    <w:abstractNumId w:val="7"/>
  </w:num>
  <w:num w:numId="8" w16cid:durableId="1136987873">
    <w:abstractNumId w:val="10"/>
  </w:num>
  <w:num w:numId="9" w16cid:durableId="1906717364">
    <w:abstractNumId w:val="3"/>
  </w:num>
  <w:num w:numId="10" w16cid:durableId="1326939407">
    <w:abstractNumId w:val="11"/>
  </w:num>
  <w:num w:numId="11" w16cid:durableId="1091465055">
    <w:abstractNumId w:val="5"/>
  </w:num>
  <w:num w:numId="12" w16cid:durableId="1206481767">
    <w:abstractNumId w:val="1"/>
  </w:num>
  <w:num w:numId="13" w16cid:durableId="1261717139">
    <w:abstractNumId w:val="2"/>
  </w:num>
  <w:num w:numId="14" w16cid:durableId="928580979">
    <w:abstractNumId w:val="8"/>
  </w:num>
  <w:num w:numId="15" w16cid:durableId="78435231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eck Sullivan">
    <w15:presenceInfo w15:providerId="AD" w15:userId="S::bsullivan@chesapeakebay.net::09854aec-aeca-467f-910a-71e02a7da8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E57"/>
    <w:rsid w:val="00042F4B"/>
    <w:rsid w:val="0008454D"/>
    <w:rsid w:val="000A78CF"/>
    <w:rsid w:val="000C3C8B"/>
    <w:rsid w:val="000D3FA5"/>
    <w:rsid w:val="00110B41"/>
    <w:rsid w:val="00175F62"/>
    <w:rsid w:val="0019144C"/>
    <w:rsid w:val="001963DA"/>
    <w:rsid w:val="001D008C"/>
    <w:rsid w:val="001F0F18"/>
    <w:rsid w:val="002052B3"/>
    <w:rsid w:val="00206106"/>
    <w:rsid w:val="00242330"/>
    <w:rsid w:val="002A3AF9"/>
    <w:rsid w:val="002A5917"/>
    <w:rsid w:val="002B2D84"/>
    <w:rsid w:val="003634FF"/>
    <w:rsid w:val="00396DE1"/>
    <w:rsid w:val="003C0F11"/>
    <w:rsid w:val="003F4AEA"/>
    <w:rsid w:val="00482F9F"/>
    <w:rsid w:val="004F0592"/>
    <w:rsid w:val="00502A16"/>
    <w:rsid w:val="0056434F"/>
    <w:rsid w:val="005670B1"/>
    <w:rsid w:val="00583EA8"/>
    <w:rsid w:val="0059077F"/>
    <w:rsid w:val="005D44F3"/>
    <w:rsid w:val="005E7AD7"/>
    <w:rsid w:val="00696BD7"/>
    <w:rsid w:val="006A4973"/>
    <w:rsid w:val="0073418D"/>
    <w:rsid w:val="007358C9"/>
    <w:rsid w:val="007E5790"/>
    <w:rsid w:val="00855161"/>
    <w:rsid w:val="00857BDC"/>
    <w:rsid w:val="008971C0"/>
    <w:rsid w:val="008A1392"/>
    <w:rsid w:val="008DB632"/>
    <w:rsid w:val="00901C67"/>
    <w:rsid w:val="00951EE4"/>
    <w:rsid w:val="00992714"/>
    <w:rsid w:val="00A52E02"/>
    <w:rsid w:val="00AB19DC"/>
    <w:rsid w:val="00AE06F4"/>
    <w:rsid w:val="00B42D8B"/>
    <w:rsid w:val="00B874B8"/>
    <w:rsid w:val="00C34CA2"/>
    <w:rsid w:val="00C50A7A"/>
    <w:rsid w:val="00C60E44"/>
    <w:rsid w:val="00C702A2"/>
    <w:rsid w:val="00D11C52"/>
    <w:rsid w:val="00D84FD4"/>
    <w:rsid w:val="00DA7911"/>
    <w:rsid w:val="00DF1096"/>
    <w:rsid w:val="00E06A47"/>
    <w:rsid w:val="00E26811"/>
    <w:rsid w:val="00E437C6"/>
    <w:rsid w:val="00EA5E57"/>
    <w:rsid w:val="00EE62D0"/>
    <w:rsid w:val="00F15C8D"/>
    <w:rsid w:val="00F32F80"/>
    <w:rsid w:val="00FB5646"/>
    <w:rsid w:val="012E29B6"/>
    <w:rsid w:val="018D5515"/>
    <w:rsid w:val="018EBEAE"/>
    <w:rsid w:val="01D20560"/>
    <w:rsid w:val="01E7D287"/>
    <w:rsid w:val="022A67A4"/>
    <w:rsid w:val="025824D7"/>
    <w:rsid w:val="02B44E51"/>
    <w:rsid w:val="02E3B6B6"/>
    <w:rsid w:val="0336A6CE"/>
    <w:rsid w:val="033B6473"/>
    <w:rsid w:val="03AE8F1F"/>
    <w:rsid w:val="041D57C9"/>
    <w:rsid w:val="0428E6B3"/>
    <w:rsid w:val="04514F64"/>
    <w:rsid w:val="0584664F"/>
    <w:rsid w:val="0590F679"/>
    <w:rsid w:val="059A730F"/>
    <w:rsid w:val="05AA47F0"/>
    <w:rsid w:val="05BD8066"/>
    <w:rsid w:val="060427AB"/>
    <w:rsid w:val="060740AC"/>
    <w:rsid w:val="060B3126"/>
    <w:rsid w:val="0629C9F6"/>
    <w:rsid w:val="06E8DFBE"/>
    <w:rsid w:val="07584FD8"/>
    <w:rsid w:val="075D6995"/>
    <w:rsid w:val="08884674"/>
    <w:rsid w:val="08C5D2C4"/>
    <w:rsid w:val="0A2416D5"/>
    <w:rsid w:val="0AC2D8B9"/>
    <w:rsid w:val="0AD2B4A3"/>
    <w:rsid w:val="0B4DEB3E"/>
    <w:rsid w:val="0B78E7A6"/>
    <w:rsid w:val="0BBFE736"/>
    <w:rsid w:val="0CE4DED5"/>
    <w:rsid w:val="0CF67FB0"/>
    <w:rsid w:val="0D059997"/>
    <w:rsid w:val="0D551B9E"/>
    <w:rsid w:val="0D56F041"/>
    <w:rsid w:val="0DC729EA"/>
    <w:rsid w:val="0E1704CC"/>
    <w:rsid w:val="0E19DACC"/>
    <w:rsid w:val="0F2896E5"/>
    <w:rsid w:val="0F78FADC"/>
    <w:rsid w:val="10110D7A"/>
    <w:rsid w:val="10865315"/>
    <w:rsid w:val="10C50AB8"/>
    <w:rsid w:val="10D0845F"/>
    <w:rsid w:val="112F10FF"/>
    <w:rsid w:val="115F3B93"/>
    <w:rsid w:val="11AF3C89"/>
    <w:rsid w:val="11D553A0"/>
    <w:rsid w:val="1232E8AF"/>
    <w:rsid w:val="13013831"/>
    <w:rsid w:val="131EBACE"/>
    <w:rsid w:val="1340AA37"/>
    <w:rsid w:val="13747989"/>
    <w:rsid w:val="13C93EDC"/>
    <w:rsid w:val="13CF71A7"/>
    <w:rsid w:val="1402C81D"/>
    <w:rsid w:val="144FCEC3"/>
    <w:rsid w:val="147234D4"/>
    <w:rsid w:val="14AD7127"/>
    <w:rsid w:val="14EA7514"/>
    <w:rsid w:val="15178ECC"/>
    <w:rsid w:val="162FA958"/>
    <w:rsid w:val="1651F581"/>
    <w:rsid w:val="16579BA3"/>
    <w:rsid w:val="16AC1A4B"/>
    <w:rsid w:val="173C4A42"/>
    <w:rsid w:val="17AB2DC9"/>
    <w:rsid w:val="183F6E2A"/>
    <w:rsid w:val="188E8766"/>
    <w:rsid w:val="18CB27CD"/>
    <w:rsid w:val="19863434"/>
    <w:rsid w:val="1A5BC8F7"/>
    <w:rsid w:val="1A77CB4C"/>
    <w:rsid w:val="1BC091BD"/>
    <w:rsid w:val="1BD21B63"/>
    <w:rsid w:val="1BF0BD60"/>
    <w:rsid w:val="1C249DA8"/>
    <w:rsid w:val="1D1655DE"/>
    <w:rsid w:val="1D540D7F"/>
    <w:rsid w:val="1D56DF5A"/>
    <w:rsid w:val="1D91B125"/>
    <w:rsid w:val="1DB1EDB9"/>
    <w:rsid w:val="1E037E2E"/>
    <w:rsid w:val="1ECE99B8"/>
    <w:rsid w:val="1F95B83D"/>
    <w:rsid w:val="202728D6"/>
    <w:rsid w:val="203518D8"/>
    <w:rsid w:val="2054B004"/>
    <w:rsid w:val="20CE0CAC"/>
    <w:rsid w:val="20DB16D3"/>
    <w:rsid w:val="2128B5BB"/>
    <w:rsid w:val="21A89123"/>
    <w:rsid w:val="21E68658"/>
    <w:rsid w:val="21F6E7D0"/>
    <w:rsid w:val="22039F31"/>
    <w:rsid w:val="22063A7A"/>
    <w:rsid w:val="2229CF16"/>
    <w:rsid w:val="225D3AFD"/>
    <w:rsid w:val="2277DED3"/>
    <w:rsid w:val="227C7D50"/>
    <w:rsid w:val="2396B200"/>
    <w:rsid w:val="23EC446F"/>
    <w:rsid w:val="242BC3DB"/>
    <w:rsid w:val="24412D53"/>
    <w:rsid w:val="24947BE1"/>
    <w:rsid w:val="24E113AD"/>
    <w:rsid w:val="250CA869"/>
    <w:rsid w:val="255B4A8D"/>
    <w:rsid w:val="259A65F6"/>
    <w:rsid w:val="25AA9C32"/>
    <w:rsid w:val="25B1F92A"/>
    <w:rsid w:val="26903F01"/>
    <w:rsid w:val="26CFE33A"/>
    <w:rsid w:val="26D72AD4"/>
    <w:rsid w:val="2703692A"/>
    <w:rsid w:val="27418250"/>
    <w:rsid w:val="27A2FE1E"/>
    <w:rsid w:val="28315739"/>
    <w:rsid w:val="28402726"/>
    <w:rsid w:val="284FD38F"/>
    <w:rsid w:val="286199B4"/>
    <w:rsid w:val="287514CA"/>
    <w:rsid w:val="28A439D5"/>
    <w:rsid w:val="29006DDC"/>
    <w:rsid w:val="2925D30C"/>
    <w:rsid w:val="2937371A"/>
    <w:rsid w:val="29765671"/>
    <w:rsid w:val="298B0EF8"/>
    <w:rsid w:val="29F8A54F"/>
    <w:rsid w:val="2A9A5F38"/>
    <w:rsid w:val="2AA64738"/>
    <w:rsid w:val="2AA8A043"/>
    <w:rsid w:val="2ABAC36F"/>
    <w:rsid w:val="2ACA7BD8"/>
    <w:rsid w:val="2B62503E"/>
    <w:rsid w:val="2B8A5D0D"/>
    <w:rsid w:val="2B8D0074"/>
    <w:rsid w:val="2BB8E996"/>
    <w:rsid w:val="2C0BD204"/>
    <w:rsid w:val="2C22D2EB"/>
    <w:rsid w:val="2C362F99"/>
    <w:rsid w:val="2C619179"/>
    <w:rsid w:val="2CCB601A"/>
    <w:rsid w:val="2D22F982"/>
    <w:rsid w:val="2D3B3637"/>
    <w:rsid w:val="2DB0202F"/>
    <w:rsid w:val="2DBB534C"/>
    <w:rsid w:val="2E05F8FC"/>
    <w:rsid w:val="2E551457"/>
    <w:rsid w:val="2E5DA28E"/>
    <w:rsid w:val="2E909947"/>
    <w:rsid w:val="2E9825DB"/>
    <w:rsid w:val="2ED53D80"/>
    <w:rsid w:val="2F0E7B0F"/>
    <w:rsid w:val="2F41B4C6"/>
    <w:rsid w:val="2F673084"/>
    <w:rsid w:val="2FB59A83"/>
    <w:rsid w:val="2FD3F3D0"/>
    <w:rsid w:val="2FF972EF"/>
    <w:rsid w:val="30492D2F"/>
    <w:rsid w:val="30F4527B"/>
    <w:rsid w:val="313FCA75"/>
    <w:rsid w:val="31964AE6"/>
    <w:rsid w:val="31E575D5"/>
    <w:rsid w:val="323FDFEB"/>
    <w:rsid w:val="32781FB0"/>
    <w:rsid w:val="3281C644"/>
    <w:rsid w:val="32C8A46A"/>
    <w:rsid w:val="32F6F8DA"/>
    <w:rsid w:val="3375B93D"/>
    <w:rsid w:val="33F1B34A"/>
    <w:rsid w:val="340FB302"/>
    <w:rsid w:val="3447AA62"/>
    <w:rsid w:val="34B2A3CF"/>
    <w:rsid w:val="35385014"/>
    <w:rsid w:val="3546A37F"/>
    <w:rsid w:val="3571547C"/>
    <w:rsid w:val="3585A39D"/>
    <w:rsid w:val="35BFD535"/>
    <w:rsid w:val="35D626E2"/>
    <w:rsid w:val="35EB95C2"/>
    <w:rsid w:val="35EF8A77"/>
    <w:rsid w:val="365FB99F"/>
    <w:rsid w:val="36F1296F"/>
    <w:rsid w:val="36FDFC1F"/>
    <w:rsid w:val="3728482A"/>
    <w:rsid w:val="373AC6D7"/>
    <w:rsid w:val="3758F956"/>
    <w:rsid w:val="376BA1E3"/>
    <w:rsid w:val="3873D92C"/>
    <w:rsid w:val="38DAB72D"/>
    <w:rsid w:val="3906B890"/>
    <w:rsid w:val="39419979"/>
    <w:rsid w:val="39829CAE"/>
    <w:rsid w:val="39975A61"/>
    <w:rsid w:val="39BE5E59"/>
    <w:rsid w:val="39D85B7C"/>
    <w:rsid w:val="3A0FA98D"/>
    <w:rsid w:val="3A30519C"/>
    <w:rsid w:val="3A358306"/>
    <w:rsid w:val="3A5F9904"/>
    <w:rsid w:val="3A7BCD58"/>
    <w:rsid w:val="3B332AC2"/>
    <w:rsid w:val="3B498FD2"/>
    <w:rsid w:val="3B525114"/>
    <w:rsid w:val="3B7F9465"/>
    <w:rsid w:val="3B80D723"/>
    <w:rsid w:val="3BC6B530"/>
    <w:rsid w:val="3BFDF2EA"/>
    <w:rsid w:val="3C0D4B65"/>
    <w:rsid w:val="3C3A9672"/>
    <w:rsid w:val="3C8644BC"/>
    <w:rsid w:val="3D0E87DA"/>
    <w:rsid w:val="3D6D23C8"/>
    <w:rsid w:val="3D7F344C"/>
    <w:rsid w:val="3D95580C"/>
    <w:rsid w:val="3DEE11D6"/>
    <w:rsid w:val="3E11A62D"/>
    <w:rsid w:val="3E4353DC"/>
    <w:rsid w:val="3E78E568"/>
    <w:rsid w:val="3EE02462"/>
    <w:rsid w:val="3EF84D22"/>
    <w:rsid w:val="3FBC5385"/>
    <w:rsid w:val="4012B5DE"/>
    <w:rsid w:val="4029CC8C"/>
    <w:rsid w:val="403618BD"/>
    <w:rsid w:val="406CCFC6"/>
    <w:rsid w:val="4192BA6E"/>
    <w:rsid w:val="41D4E567"/>
    <w:rsid w:val="41ED7A9F"/>
    <w:rsid w:val="41F7FA2C"/>
    <w:rsid w:val="42161FEF"/>
    <w:rsid w:val="428D0765"/>
    <w:rsid w:val="42AF92DD"/>
    <w:rsid w:val="42C77576"/>
    <w:rsid w:val="42C8F7DF"/>
    <w:rsid w:val="430C3FFE"/>
    <w:rsid w:val="430CDA41"/>
    <w:rsid w:val="4336DA31"/>
    <w:rsid w:val="435A9D05"/>
    <w:rsid w:val="4375FC09"/>
    <w:rsid w:val="43AF78F9"/>
    <w:rsid w:val="43BF0623"/>
    <w:rsid w:val="43E51B5A"/>
    <w:rsid w:val="4402DF04"/>
    <w:rsid w:val="441CDC61"/>
    <w:rsid w:val="443F5840"/>
    <w:rsid w:val="445E9EE1"/>
    <w:rsid w:val="4466779D"/>
    <w:rsid w:val="44950ABB"/>
    <w:rsid w:val="44E00AFD"/>
    <w:rsid w:val="452E22FE"/>
    <w:rsid w:val="4598733D"/>
    <w:rsid w:val="45AC23DA"/>
    <w:rsid w:val="45BDA272"/>
    <w:rsid w:val="45BE970A"/>
    <w:rsid w:val="45D7B68B"/>
    <w:rsid w:val="4678E6F2"/>
    <w:rsid w:val="46D9B83F"/>
    <w:rsid w:val="4703F9F8"/>
    <w:rsid w:val="472559DD"/>
    <w:rsid w:val="473C9521"/>
    <w:rsid w:val="4824185D"/>
    <w:rsid w:val="4847C0D5"/>
    <w:rsid w:val="484CB000"/>
    <w:rsid w:val="486983DE"/>
    <w:rsid w:val="489FCA59"/>
    <w:rsid w:val="48F4E961"/>
    <w:rsid w:val="499F6E46"/>
    <w:rsid w:val="4A108789"/>
    <w:rsid w:val="4A3E3E46"/>
    <w:rsid w:val="4A7ED789"/>
    <w:rsid w:val="4AA37268"/>
    <w:rsid w:val="4AAF5B02"/>
    <w:rsid w:val="4AB536EF"/>
    <w:rsid w:val="4AD7356C"/>
    <w:rsid w:val="4BC47D99"/>
    <w:rsid w:val="4C1A683A"/>
    <w:rsid w:val="4C929B6D"/>
    <w:rsid w:val="4CAB1545"/>
    <w:rsid w:val="4CBF4E50"/>
    <w:rsid w:val="4D348785"/>
    <w:rsid w:val="4D3D32E2"/>
    <w:rsid w:val="4D5C2441"/>
    <w:rsid w:val="4D639D18"/>
    <w:rsid w:val="4D76B4BE"/>
    <w:rsid w:val="4DC511C7"/>
    <w:rsid w:val="4E1EDB29"/>
    <w:rsid w:val="4E48B0AC"/>
    <w:rsid w:val="4ECEE2A3"/>
    <w:rsid w:val="4EF31436"/>
    <w:rsid w:val="4F2A69E1"/>
    <w:rsid w:val="4F74F59A"/>
    <w:rsid w:val="4FB114CD"/>
    <w:rsid w:val="5037AD79"/>
    <w:rsid w:val="510A7254"/>
    <w:rsid w:val="515F32BF"/>
    <w:rsid w:val="51F4F599"/>
    <w:rsid w:val="52A98FB6"/>
    <w:rsid w:val="52EF8456"/>
    <w:rsid w:val="52F57E12"/>
    <w:rsid w:val="5314E3F8"/>
    <w:rsid w:val="534D2804"/>
    <w:rsid w:val="53842A4C"/>
    <w:rsid w:val="5388149B"/>
    <w:rsid w:val="53B30B66"/>
    <w:rsid w:val="53E74D8D"/>
    <w:rsid w:val="53E866B5"/>
    <w:rsid w:val="549CCB3B"/>
    <w:rsid w:val="54AE5745"/>
    <w:rsid w:val="54B96613"/>
    <w:rsid w:val="54CD23AC"/>
    <w:rsid w:val="54DF3430"/>
    <w:rsid w:val="54E54391"/>
    <w:rsid w:val="552F5849"/>
    <w:rsid w:val="557F16DE"/>
    <w:rsid w:val="55843716"/>
    <w:rsid w:val="56100EAF"/>
    <w:rsid w:val="568ED8A3"/>
    <w:rsid w:val="56BCD21C"/>
    <w:rsid w:val="57279014"/>
    <w:rsid w:val="572872B3"/>
    <w:rsid w:val="575D8698"/>
    <w:rsid w:val="578AFD4D"/>
    <w:rsid w:val="57AC3619"/>
    <w:rsid w:val="57DCCF03"/>
    <w:rsid w:val="58550FE6"/>
    <w:rsid w:val="58E6BBF6"/>
    <w:rsid w:val="58F2BA52"/>
    <w:rsid w:val="596E4080"/>
    <w:rsid w:val="5A27D386"/>
    <w:rsid w:val="5A31C35C"/>
    <w:rsid w:val="5A618101"/>
    <w:rsid w:val="5B11C35D"/>
    <w:rsid w:val="5B82C68D"/>
    <w:rsid w:val="5C14D05A"/>
    <w:rsid w:val="5C96194F"/>
    <w:rsid w:val="5CF725A5"/>
    <w:rsid w:val="5D1217AA"/>
    <w:rsid w:val="5D6BB7EF"/>
    <w:rsid w:val="5DAB1F66"/>
    <w:rsid w:val="5DF23DAB"/>
    <w:rsid w:val="5E7E75CB"/>
    <w:rsid w:val="5EC31F4A"/>
    <w:rsid w:val="5F66FDD6"/>
    <w:rsid w:val="5FBA9FE6"/>
    <w:rsid w:val="5FE1089D"/>
    <w:rsid w:val="5FF1381E"/>
    <w:rsid w:val="5FFC5575"/>
    <w:rsid w:val="6023D9EC"/>
    <w:rsid w:val="602C5024"/>
    <w:rsid w:val="60963304"/>
    <w:rsid w:val="60BFF4D5"/>
    <w:rsid w:val="60C25FEF"/>
    <w:rsid w:val="60FC4738"/>
    <w:rsid w:val="614CBC2B"/>
    <w:rsid w:val="61BFAA4D"/>
    <w:rsid w:val="626FA541"/>
    <w:rsid w:val="628C219E"/>
    <w:rsid w:val="62B13BF6"/>
    <w:rsid w:val="6318A95F"/>
    <w:rsid w:val="632F85B5"/>
    <w:rsid w:val="636CB666"/>
    <w:rsid w:val="63978907"/>
    <w:rsid w:val="63F5F84D"/>
    <w:rsid w:val="641CF061"/>
    <w:rsid w:val="6538A594"/>
    <w:rsid w:val="65E8DCB8"/>
    <w:rsid w:val="66504A21"/>
    <w:rsid w:val="66638BD9"/>
    <w:rsid w:val="6663E45E"/>
    <w:rsid w:val="666BDCF6"/>
    <w:rsid w:val="66CA32C6"/>
    <w:rsid w:val="6757A6F8"/>
    <w:rsid w:val="676DD35A"/>
    <w:rsid w:val="67BEC225"/>
    <w:rsid w:val="67D8F631"/>
    <w:rsid w:val="6846BFA3"/>
    <w:rsid w:val="686140B9"/>
    <w:rsid w:val="688CE571"/>
    <w:rsid w:val="68C52A5D"/>
    <w:rsid w:val="68F582CE"/>
    <w:rsid w:val="68F733FC"/>
    <w:rsid w:val="6A039B7E"/>
    <w:rsid w:val="6A90A3BC"/>
    <w:rsid w:val="6AAE6170"/>
    <w:rsid w:val="6ACE3EA1"/>
    <w:rsid w:val="6AD73AAB"/>
    <w:rsid w:val="6AE0AF5F"/>
    <w:rsid w:val="6AEEA832"/>
    <w:rsid w:val="6AF009F3"/>
    <w:rsid w:val="6BBE55AA"/>
    <w:rsid w:val="6C4B4118"/>
    <w:rsid w:val="6C714BD9"/>
    <w:rsid w:val="6CBE521D"/>
    <w:rsid w:val="6CFE6FDE"/>
    <w:rsid w:val="6D42B95B"/>
    <w:rsid w:val="6D53908B"/>
    <w:rsid w:val="6DF1B830"/>
    <w:rsid w:val="6E337B54"/>
    <w:rsid w:val="6E762B6E"/>
    <w:rsid w:val="6E85A294"/>
    <w:rsid w:val="6EC8454F"/>
    <w:rsid w:val="6ECB6D74"/>
    <w:rsid w:val="6ED7D3F7"/>
    <w:rsid w:val="6F07266E"/>
    <w:rsid w:val="6F16654E"/>
    <w:rsid w:val="6F1C3576"/>
    <w:rsid w:val="6F3305A9"/>
    <w:rsid w:val="702401DF"/>
    <w:rsid w:val="7064B5CF"/>
    <w:rsid w:val="7072C7C5"/>
    <w:rsid w:val="70987C09"/>
    <w:rsid w:val="70AB937A"/>
    <w:rsid w:val="7100CEC0"/>
    <w:rsid w:val="7136FD27"/>
    <w:rsid w:val="71B98BB3"/>
    <w:rsid w:val="7277DE31"/>
    <w:rsid w:val="7296987B"/>
    <w:rsid w:val="7296B94A"/>
    <w:rsid w:val="729A8344"/>
    <w:rsid w:val="729DE7D1"/>
    <w:rsid w:val="72A51B22"/>
    <w:rsid w:val="72EFCFF6"/>
    <w:rsid w:val="730215EC"/>
    <w:rsid w:val="731AEB6C"/>
    <w:rsid w:val="732AFF52"/>
    <w:rsid w:val="734BB095"/>
    <w:rsid w:val="738153BD"/>
    <w:rsid w:val="743CB872"/>
    <w:rsid w:val="7475CF99"/>
    <w:rsid w:val="74A37541"/>
    <w:rsid w:val="74B20915"/>
    <w:rsid w:val="74C868DA"/>
    <w:rsid w:val="7514BE61"/>
    <w:rsid w:val="7524A0B5"/>
    <w:rsid w:val="753B076A"/>
    <w:rsid w:val="755C9ED2"/>
    <w:rsid w:val="75A73E5E"/>
    <w:rsid w:val="75C0497B"/>
    <w:rsid w:val="75F1D247"/>
    <w:rsid w:val="75FDDE87"/>
    <w:rsid w:val="767A5245"/>
    <w:rsid w:val="76C71956"/>
    <w:rsid w:val="76DAA47D"/>
    <w:rsid w:val="7780D4A0"/>
    <w:rsid w:val="77A1D10B"/>
    <w:rsid w:val="77CF18E0"/>
    <w:rsid w:val="77E437CB"/>
    <w:rsid w:val="78444B76"/>
    <w:rsid w:val="794FEED7"/>
    <w:rsid w:val="796539C8"/>
    <w:rsid w:val="79A56ECA"/>
    <w:rsid w:val="79D6F4C9"/>
    <w:rsid w:val="7A29D971"/>
    <w:rsid w:val="7A85D983"/>
    <w:rsid w:val="7B1F7D29"/>
    <w:rsid w:val="7B3B1EA2"/>
    <w:rsid w:val="7BAD4E4F"/>
    <w:rsid w:val="7C8937FD"/>
    <w:rsid w:val="7C8FCFD5"/>
    <w:rsid w:val="7CAED82D"/>
    <w:rsid w:val="7CBDAA9E"/>
    <w:rsid w:val="7CF39B97"/>
    <w:rsid w:val="7CFF1589"/>
    <w:rsid w:val="7D4300CC"/>
    <w:rsid w:val="7DAFE130"/>
    <w:rsid w:val="7DDE5F3B"/>
    <w:rsid w:val="7E4591E1"/>
    <w:rsid w:val="7E9A649D"/>
    <w:rsid w:val="7F11693F"/>
    <w:rsid w:val="7FF54B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40A72"/>
  <w15:docId w15:val="{0BF73D44-6E00-4AE3-AF97-5BD2CC218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B9C"/>
    <w:rPr>
      <w:rFonts w:cs="Times New Roman"/>
    </w:rPr>
  </w:style>
  <w:style w:type="paragraph" w:styleId="Heading1">
    <w:name w:val="heading 1"/>
    <w:basedOn w:val="Normal"/>
    <w:next w:val="Normal"/>
    <w:link w:val="Heading1Char"/>
    <w:uiPriority w:val="9"/>
    <w:qFormat/>
    <w:rsid w:val="001951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9516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3691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10D4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392B9C"/>
    <w:pPr>
      <w:ind w:left="720"/>
      <w:contextualSpacing/>
    </w:pPr>
  </w:style>
  <w:style w:type="paragraph" w:styleId="BalloonText">
    <w:name w:val="Balloon Text"/>
    <w:basedOn w:val="Normal"/>
    <w:link w:val="BalloonTextChar"/>
    <w:uiPriority w:val="99"/>
    <w:semiHidden/>
    <w:unhideWhenUsed/>
    <w:rsid w:val="006100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0005"/>
    <w:rPr>
      <w:rFonts w:ascii="Tahoma" w:eastAsia="Calibri" w:hAnsi="Tahoma" w:cs="Tahoma"/>
      <w:sz w:val="16"/>
      <w:szCs w:val="16"/>
    </w:rPr>
  </w:style>
  <w:style w:type="character" w:styleId="CommentReference">
    <w:name w:val="annotation reference"/>
    <w:basedOn w:val="DefaultParagraphFont"/>
    <w:uiPriority w:val="99"/>
    <w:semiHidden/>
    <w:unhideWhenUsed/>
    <w:rsid w:val="003007B8"/>
    <w:rPr>
      <w:sz w:val="16"/>
      <w:szCs w:val="16"/>
    </w:rPr>
  </w:style>
  <w:style w:type="paragraph" w:styleId="CommentText">
    <w:name w:val="annotation text"/>
    <w:basedOn w:val="Normal"/>
    <w:link w:val="CommentTextChar"/>
    <w:uiPriority w:val="99"/>
    <w:unhideWhenUsed/>
    <w:rsid w:val="003007B8"/>
    <w:pPr>
      <w:spacing w:line="240" w:lineRule="auto"/>
    </w:pPr>
    <w:rPr>
      <w:sz w:val="20"/>
      <w:szCs w:val="20"/>
    </w:rPr>
  </w:style>
  <w:style w:type="character" w:customStyle="1" w:styleId="CommentTextChar">
    <w:name w:val="Comment Text Char"/>
    <w:basedOn w:val="DefaultParagraphFont"/>
    <w:link w:val="CommentText"/>
    <w:uiPriority w:val="99"/>
    <w:rsid w:val="003007B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007B8"/>
    <w:rPr>
      <w:b/>
      <w:bCs/>
    </w:rPr>
  </w:style>
  <w:style w:type="character" w:customStyle="1" w:styleId="CommentSubjectChar">
    <w:name w:val="Comment Subject Char"/>
    <w:basedOn w:val="CommentTextChar"/>
    <w:link w:val="CommentSubject"/>
    <w:uiPriority w:val="99"/>
    <w:semiHidden/>
    <w:rsid w:val="003007B8"/>
    <w:rPr>
      <w:rFonts w:ascii="Calibri" w:eastAsia="Calibri" w:hAnsi="Calibri" w:cs="Times New Roman"/>
      <w:b/>
      <w:bCs/>
      <w:sz w:val="20"/>
      <w:szCs w:val="20"/>
    </w:rPr>
  </w:style>
  <w:style w:type="paragraph" w:styleId="Header">
    <w:name w:val="header"/>
    <w:basedOn w:val="Normal"/>
    <w:link w:val="HeaderChar"/>
    <w:uiPriority w:val="99"/>
    <w:unhideWhenUsed/>
    <w:rsid w:val="00645D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5DDD"/>
    <w:rPr>
      <w:rFonts w:ascii="Calibri" w:eastAsia="Calibri" w:hAnsi="Calibri" w:cs="Times New Roman"/>
    </w:rPr>
  </w:style>
  <w:style w:type="paragraph" w:styleId="Footer">
    <w:name w:val="footer"/>
    <w:basedOn w:val="Normal"/>
    <w:link w:val="FooterChar"/>
    <w:uiPriority w:val="99"/>
    <w:unhideWhenUsed/>
    <w:rsid w:val="00645D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5DDD"/>
    <w:rPr>
      <w:rFonts w:ascii="Calibri" w:eastAsia="Calibri" w:hAnsi="Calibri" w:cs="Times New Roman"/>
    </w:rPr>
  </w:style>
  <w:style w:type="table" w:styleId="TableGrid">
    <w:name w:val="Table Grid"/>
    <w:basedOn w:val="TableNormal"/>
    <w:uiPriority w:val="59"/>
    <w:rsid w:val="00423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9516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9516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36916"/>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rsid w:val="00B10D45"/>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9D7D36"/>
    <w:pPr>
      <w:spacing w:after="0" w:line="240" w:lineRule="auto"/>
    </w:pPr>
  </w:style>
  <w:style w:type="paragraph" w:styleId="Subtitle">
    <w:name w:val="Subtitle"/>
    <w:basedOn w:val="Normal"/>
    <w:next w:val="Normal"/>
    <w:link w:val="SubtitleChar"/>
    <w:uiPriority w:val="11"/>
    <w:qFormat/>
    <w:rPr>
      <w:rFonts w:ascii="Cambria" w:eastAsia="Cambria" w:hAnsi="Cambria" w:cs="Cambria"/>
      <w:i/>
      <w:color w:val="4F81BD"/>
      <w:sz w:val="24"/>
      <w:szCs w:val="24"/>
    </w:rPr>
  </w:style>
  <w:style w:type="character" w:customStyle="1" w:styleId="SubtitleChar">
    <w:name w:val="Subtitle Char"/>
    <w:basedOn w:val="DefaultParagraphFont"/>
    <w:link w:val="Subtitle"/>
    <w:uiPriority w:val="11"/>
    <w:rsid w:val="00A36497"/>
    <w:rPr>
      <w:rFonts w:asciiTheme="majorHAnsi" w:eastAsiaTheme="majorEastAsia" w:hAnsiTheme="majorHAnsi" w:cstheme="majorBidi"/>
      <w:i/>
      <w:iCs/>
      <w:color w:val="4F81BD" w:themeColor="accent1"/>
      <w:spacing w:val="15"/>
      <w:sz w:val="24"/>
      <w:szCs w:val="24"/>
    </w:rPr>
  </w:style>
  <w:style w:type="paragraph" w:styleId="Revision">
    <w:name w:val="Revision"/>
    <w:hidden/>
    <w:uiPriority w:val="99"/>
    <w:semiHidden/>
    <w:rsid w:val="00AB19DC"/>
    <w:pPr>
      <w:spacing w:after="0" w:line="240" w:lineRule="auto"/>
    </w:pPr>
    <w:rPr>
      <w:rFonts w:cs="Times New Roman"/>
    </w:rPr>
  </w:style>
  <w:style w:type="character" w:customStyle="1" w:styleId="normaltextrun">
    <w:name w:val="normaltextrun"/>
    <w:basedOn w:val="DefaultParagraphFont"/>
    <w:rsid w:val="005D44F3"/>
  </w:style>
  <w:style w:type="character" w:customStyle="1" w:styleId="contentcontrolboundarysink">
    <w:name w:val="contentcontrolboundarysink"/>
    <w:basedOn w:val="DefaultParagraphFont"/>
    <w:rsid w:val="005D44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01089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media/image1.jp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68048475-2C33-4D25-9AFF-D123943D7DD8}"/>
      </w:docPartPr>
      <w:docPartBody>
        <w:p w:rsidR="00886899" w:rsidRDefault="008868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86899"/>
    <w:rsid w:val="00886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PDPIH2gXDbG4NeHNmXiwnAkSAw==">AMUW2mXvpRprgfO3bNYOxSXY45h3zpkbM+qK20y+K5rFLAqk8gyPyEXi4GB4OQVD6Bm4wyXT3JHB0JR7eoGkgA4g7fOjg0samVr4AeYzXoXZu/oNWnh3SkRcVbGGFaddP7IXDJI2QfOqORQr59JNlNe15uoDtTjEBtf2gYXSwbehDUI9gWJRCElET+S+9V7kew0sYmVt5Z4zA7R5oTVvwcqvIV1/rBhrsOYoHNdTf4ac3IMlvmo3lRlB2Vo+c1BFsF8vyeWDX3b6gHmShBqsh92EDUJNLmunaw9XPaMUF6PczB9yFT+fHoCjPYhLlMORjdbaXBYkTOT4HJvg4kniz8wxl72BqSZlpkDrGLnokhWXoXb748UPl+j86z0O3D2Apd/4x1vvBBQGwgHzJ2RxAIs/1L1NrECy6K44KlYqEBZgYh7xP5Z30G+ItYBB4NeFhbc+MPajN3ltANP5GiS+3lXHL+JbjPNyq4DUzRXf8Znoe/qhGJM3GMHYx0H3RYJbsuvzzqjYyuhE+XhzN+b6VMpEqM7zke1sO2vdWkWkPmDV7yAjqeTBT5LQtE9UIggVOLKVlaooubrhP6KSiuRjnPSBjIDZJlXcNQmyBS7wPHrkGSV+LTSjmua4TtxxwycMnFwOmvqZJF01veism7HdY6/ObPEJkE30oTAwZ7gsKhjoIPURwmjbMLWZ+k+PxRYN3YgNTdl+BR28IVksrOfqVSVsXtHtCfbdk66NWEw5CwgiYyRPPN3h9BAty/Y+zoLN2kfJyjMoGwhAv7/J1D+soEeTMw/CT8miP0wwgQ+ZZoEInNG5Tbk2Y/CnvZ7Ms6ajP36i7y9m3RTFaCVeMD/pSHmsoPnVhCRjEkJYvmvpJm2GBfgStNYq0PiMjyzyxEG/zr6Cl1CB+kCULc137+sebGzJF3WTnRxLlBE0Q29HGcbBmBoFq31LIxsRKdgZDP7q5KD6gvwfh+FO4YVVJYGCCtpQfISnts0De/eX5eukxH0EruyNWop0+8MVl3fA78usm7yxy7h1jNZe2yPGI1fSj095FLFBYkKOaabTSqmwFb0NJGZTyK6/4jnAsKYTGHx86ynE+RnhcVUNkGaammAe95/ES4yCbJYRvZSmU1lzFhnO0/Kfc7v51lhlFp7q8MhHbXlheYdbluTDdSUI1WsxzqgUUW8woCnUfbwK13VUb+MrYDXdB8a/9ReZXdc8jte9ApOEXGG47OLKLYvyFzQVUWnXu4PbpnTrb9traxkJ0bOIm2QuI6cEEgY5VS6NJpEIRQAxkWi3ZkkdG8ui7s90fsAzfp7QZHYiEgcqxyVgNU/phlWBLzdWMyiBHyxgiRjM+z0clXgtSG+0c7K7wZ0TtV0ax73U5p6788alQifmUuuWrQYiP2qAjSA8SVlI2ji1R16lHN6wdn5Msekh4saUoGVTWIQJraf6vS2/RpAzPwXn1gkI1I9eNPnredqIiSqvv+zbktoSZuMxYhlTE/Sdo3KvUC3AzRZ+6zJR1QK13cGpy9ZNqUiLw7ffsaBzOkdghV+0p41BnwF3LUNbCI/DnyV24YER7XBcft4qDsgRv8pdRuwCpGAd9+Y1Mi00p8gst8m6Zh7l7UBj1rsZ/WMP5sqeUSM5rqB6VoIYfYpx9M/5KY2JuTwqbj7bqrBbYn/SgyHWM2/Rv9tthVFeuR6MbPOkpjurmajNj6SkAbqdr4tGEOeJUXCZe1myXWNu7RJbrAO0QM+mo/5gl2x/uMRcIJ6lZhBp9DjOOlf4uMr+be/vQkE0KAlhteHCEDPcrh1Qsc4dwBart7N+VH0jE+sZITLNSZhvcJ0iBO3jEbYpJop7lgn+ZKYlqxw6uUbtt83/wrPaUNaQpHE67eJLjwi9E6NNs7nnxyUfSWDTqx4BGelDL6YoC7ZFs4DGHqGD1A7YbZbaxa+Qbl4qeD3K9HAPlnwLcvJMiIweKVaKah/Mi0qAzGkbxvDSHbIgSZVRZ2SQBHmacm19m4vEdF1oEZaX1P7RD4W9uK/JDa7n5Ngc+mSVqZvnThbOmOvIdvLocT41u8A5HJZKpD2TFctoWbs11fifjuExMoIrHaPxsIxAdRU+aBHWWXBCtSiAn6MlefC6b4f3d62wbkdWdCPuhV19nRZTzRyQMLTqMonVz+zhxMtcnR49qM18uMhvzzExBNgRKCvwLsmc6jJp/FpI8p0oolitBoRNi2ZZ/tvFu7Et7ozUuEpBW2DfzNKxCyt8loFbcSUosOtAf+XTavTHVFdDefy836rF1ujJRUjObtDgELjbUYsU8MeIA/3IA+DmhgGHIHNCp8/aflGrapH5/C5QXHvFR61ig/LJXxGyfbXTEpwP/w2n8+1FnsHuO3VylQGdELca+O+QIlfHZvjXVolx5whxFSskvE+D1lnB0Rp8xLsqiHwp3RsBCCYEwKWF1K2Are9imTS0drwbFGwcbOAPZjjnuSW9DF7ppgkFQsXTLj2VDKy1uMC/CaMJzShlc3+ReKe9Vyapxo+RRaDNMObh4MtvBo0AHY2vJgabkVOLOcPDpGC4bOsCQFFgHslv17wT5Q8aWzPExvY8WWVuHnrzlSGFsVb4nl7c/WGAojejc4orO56zzgRoD8r+GjqC9qBg3SMa5feRKjCTVi58Azawi1ivCwp+ehPBlLCGOu4oPfeagTBwTUHNbmhIREDx4ylQzYc1+mKSyCePp0NtnvIiLXHOe8Dsx/UeLQfu5NjoaYQdOW1ixu8NcF/3dib9DHEZ3yonsZAHgAOZO2DweohhQafpqd75uCcpMFwuvdyokcws9jAxUOllTqWLA7tdRIBFQqB37ExrljHCwsRC900MxPHW0AjVT4Az5GNCb+u3cUX5cfSEnCo64zwO4ffHZxwEBZpTKHXTQSPZwgcH5QIXWn1PitHkyhV5gMusckw+2vDEp6ALTH36KUgs9rCtM/onlsFMTHY1OEMDnDSOqmwBItsM6JRSNQ0gLMSGrgBn/+n5HxHhCsSw4k9IdvsXvlk0JDAwpVQtmbYU2QjW6158toUUnFz+ZXFfKjZ6qe5G9FR6J+M4xjS9NdDpGtuncJQLgl36qdrRcg3My+sExZlzR+CPIYWegmDzLGLWewbMzS1V2MA7/Eu4QH/HJBS5kVNL9J/YS08/Bsis66hCD7m9cUqql+AMuR2tKrTjCqn4KXt1Kr6hV2X0pQ++E1aR6QP5uf5L8bX/qj2xAc43Iz0rzGN7Mxx0wxsh6TVogSXSQrulInkPZFZo2AiC9inWwvx8kP2ztD9ybwHK0w17weD7vICT1g3SSD2tuaoieECQqns+qEYhTfGNK/F1CqaSPnosr7q2kziNTcfQSzfW2J0j3pK+NCKtOL05/wsw4WVDazvPiX326N/fQC0/nqumGzNg/eWlfozSwQ5rVKj1Nrb3KOowvMY8QSPsbTUK/+CGm/3zm33uqpIdyfDY4+F1myO2YPbJoSHWueTppOUcywGvvFGw5GKiEyTcdXxpTIyM/W5Z7cC8Golo5Xi+132UbYIv6FKpzFyzAbhBBIrkDKH7q2g4BkJBj5k1L/81GE3AUetCv7305IRzt6iFsGi6Uf8ewPGNC+SnRmOWAKoyEPSvTL0xx3ogGBqhRACXSbA3ngEj4Y2/eXid8ir6rYV+wfb5Q0CAPhg/haXmo+G0QzVFnvj36i/49FbmL/cGkFbssbxM2wDq47Pg8794Db0jnn+PiC8u9Bi88Ea6ovM8HZWydPQwijrmfPxNSnF5hyJ2RQGzZNVSGjPAN0KS90OGERnRmiGkKphzsWUELHgqOMz337qDdfmHj+MON412BmlqpglPRdM1cDhyJR9/iZ2OVqdgq59wvEGdIynZPbZlppYZo/ufJ1pWaww8hFMFKueq6s6O8DF5HIe+Dk2s/c/czFV3zW999HFI/8Cu6kVeNj9g971iUwU210zydjAWD3lf6E/G10kh57b4p0E10dXhTOB0ME5hHKpY/Yw0fPTWImqEkKq23HM5p1uoW4ONxEsVztGkh1J4btlyT/uw3DtGJvT16BWX18ZgSCcd2YE7r/uArR37Z8owZrZMTr58vNdTv+opsG31oL2g5xq19yDRc4P1fHKI36QwGbapd5SyEgP4nLClUNJdj45Huj4CBfmwbWlaLQF/wTqXVUVa+IqDMPscV6FBsJoQgkhAZkhoevGYs+EVYQuI/j/4pcgNVAK8DNskhWMPXTsRdzB0K93DbtyI40TE8z0kGah4O+6GCg0KbD4HxJf6WW6hUw2i2g5YTTVTOkmhyujfEDBovvd74DdlZeZXMd6TSOETdQg4fBUpnWm1V92k+/KbjQiDjdGSCTQLTCJgdupR3vBpsogCI03hfTwpJRwOQUuwPNoxUMpJ76WpSHou5AdGbcq9B5hs4dmLEiyTK+r0zCG6Q6XOLWmr5WgmrekSLw2OgZ5z3Azxc9eFBQMSja+C5pr6ZamUrAQwY65DBqpf1HXKh/bXwGS7ixrjOwAJ60zJp+diBvRzTGAUn1sFSS28PHErkR6bcqyGYBdnBhupKieqtSWigRoav5zSkyKaXL2WPeP1cNUB3V391P8FrDqthKgXv5xyz5hbtVRS7mcGsbAixuiISOUJCgPGOI0mszz6ofmljWCG1La/XkqB/KfhdYpG010iyUjnFySsCv1ms66EkwZffTyepNvNRUfFRq4Ji/DDbmFLoMA3ZiuS/oc9hrUjeylh/fmWXJzB0z85WPSNuif12Zf63EU0SldVz/oLisOaMTY5ZXSvY4BvJI9qOZa5YpOS7KjXVuU7HydopesBiyLFhS3CuJxd4MM5uJmlB79zO/KFFkNVHNfqKrhOTGdpwGO0HMOuG9noxmo6UL8erX0PzDyWUTX9oTiOOjX3aTnQ86NlzCRgpjDO1PfV4I+1WkOu2jk1ujXMg/oMqKpGgDx0XmDqmGiDYgHDogfqkWaA2SsStGJXpanGv08lDCEClkASyLNvrcEBI1UzRzGvwfOQxzJSJ6G+C7IxDPmXwM7XXBeAXXENtunrwfyfsCEaFEKHAsTdJUzdjxkfxd96R4l7n1L3JNR7ZwtLC10Ah7dWbpS6pdxD48AQHo0/Ph1k3ZP3+/W1ju5k+5oZFbGDglBFI+SlZCnFnfULRDkaZvlCUrBF20HsBQIUWxi01eSRWoFoK20HF7WP2QnYaJObFvCBLGlRiYq7Q1nmrrj8vdIyFBkj4UqlBGBzd5ODTl5YzRPZ1LGXbeWC0Iuesv897Y8Hg+frhvS6mHI+GqRDTttg42LbIeF8Je4HhxvVeLEdY+5/1pu7yN0kzjqMtBJGMsqkMHfhEB/WZL1AdRXvmjsiCeo519KGBGBLP9BKFwunWSBlFveV6HBAPYF7M/IAeuGduQthY1tpGAs+PbfScIO548CjLLBLsf3bIZlCvB8L/mACcZjWWhHng8ngk6D+03NYQlbexyOV0mVxzSCs5yC7biM/vxPu8hW5WoHBA9WWqsYapYz6vrjTbSYzCINHqsiIJPXQH+mvwe76B0mMpSSY3AVum/ZmtTH/qy+EIK6MYaPVdOWNA/LVfcQTgxjFOX2TRCRYjlIM7wT6YL0YoJy9F6OkiNvDnRPPR7UBV6Oxuu94eTBPKN3V3EL0DCCfDw98YKarNcbGss8YXzGZVSLXQf6m0AxRcktZubQzGND240n0bqvF/A2XnSSaMYvPMM5++ZxiCAirxwjMmhd5wJci9CbgYIKm+Ahe13BhiqYPuFKsrniRU7bMXhNbSK/eYuJSkpL3SRgrCaszikKPGccIh/6JPXV2rwVtfTluc/GyJWwCzuAXr22Gm2v1cqqZlENtAMQuQJfdjjQPB4tqQa0gp+0FMNvg8CNYw30bEP68atHd0efrpshs3eGUlDmwo0kB1ZK0fds5TZwyWh7UWe0CsUPOVcwlMs67AFC6etG+py8ZC8AQmmXgPnTA9OXpNztCyAgVJlelJqnt1ByYQ/HrUwThMv93RykFwSCbgNPi9zS8jpbwaUAIj3Y/Uh86N8Sy5inzE/xebYvOmB872l370PYoS+H6fVrLtiVTacbVG8zbHYdmLdkPHOv2xpXQ+RKRNTYrxftkujFO82SY7Kc65E9PU0rt+9pSy47rFXJumIAybLV3kL6txvIGH93Q3dlJ3n8D2l+f4BdeGpxSYJ9H+x/cKcW5ek+SJGtyp8fLvDqpRhtuBIHs7TBt+bjSdL5vFUu2OKyS597s79V+7Qo3in3iOoPoy/1vhym34MKZnh8qIZSQLHwyN++CtP8/p4i5f0iMk9kaUBD9vVNQ0G+irnZ3JD+0jyME5zsEhv243Suv8DPJmz1cpMEW9ItBXuFLLylor0mDUqBS4sMSmM7KXmVNnJBu1SH9I6ZcYpXPbYxOnzJ7O5s+AVNYjcnsUNhuZMD3YVkH+TwzKg3sJCFcOhuuIX97R4IE7ldHTySnnL5lcfUy3zUUVEY3Z0cwCbnro+FU2iy5PKqwIlAj1jj2tS2u1uWauNimZf4IRv1h7ZVBFyT4hC2QR5M/qwYzGUuqIR7tjnaJpfDmvvvqX1Ic1ZieGZ+H1BnQAiMhrYNJISHEpS2iHhlfv99u0owiYXJ1gi3c9sIQB6ErWNT24ZhnH6QjwSrkrw/kMxUZVSnhcpJxJ9Dh8Ix6xdQvHI6x46Nb336NneyO/Y+WSy/p0BPN1p7iyeBf86vfUS228lMHvyiZJFVSvF3lZUEq4IXEQe6fgi/NjyVGTWjcNp3b9adhGz0M38nnmdnYbiOX7ZuZJLWpaoO/l4k4hC483K8aWPW1fJ797hsGulPpUO9AkTPaXKpYVsCu6i1pVTYNKvAH6MpxrXPqqohxBwKKvQZuSaaKpILw4rJSwF0Ktx/tWBHokPXO5pq5TJ9Dj+nlVqJwh7YH4oVSV669EJ6NkgV8tO8IJjB1NNfI2fQ6xyIV0yE1V927qBxSO5ozGBMK7OsrA2HGegMSqvnLhVDvlclsBSc/6qyh+1qrZXBQ8aK9IbCELPh+ast2TZJJIxFvvWSbL8839BZp3uHK3o7Z1mmurN0F7VgNxN2wi9uHEBddtfc+8RThoClJKTAiZK4T0TeBZps4N0iSjL0vmeZl7vTNvpBOJP78mBgn3Kf0ZUyVm4Udu1YzuNh1avHrHjgL+yg5grJ3JG9TEb4vIw6Wbc9MxibYmrkqjChej/pER1fWIXvcDCAdE/uGH1fOs3MsbkHllZY9gtfMwi7A5SHgRR7bug+l9i4XUNWkUfX7jQm+TtgGQKXrtbTHlSRUKnAEheIi4VXYvz0kDPCRgf4+Q0uvLxXmgLWPodWvQ+wKYZ/hC2yYsdkuPjrw5bEJ68tj2d0cWqZcdTzBVveUrbT1EdB87Xi5Tcav2ydKBqcgDmwvf8W8im2acK11pOyVBa88uKTlpepqLptq9XBkE5L59RvtFcD3RPwUFXAG3nXLVuVENkCUcRd1+eXmHZPhEdvrEZ6tWUYo8OFIAS9iZfMkTkNMKJvkF5Ar96+txZrRMg7IhXhgHu4cwVX0VNe1+mdqwuEErNPXnY28Y3eQIjDGy3Y73kBCvFdEqc6O/VP71LY9PLxksnQS96+H4+mqK82ahT8REQANl6i4bXfln1dMhigyO9oQtH/0Qgn8lSqGJgnJEKJhwz5GK5GOWe5yIavyI3c2JBp2PEj92rTsxykIYD6T9AzG5CXiVSgJa+taei+OCQT29Yk+Hb/I7cmj6U5iba2B5nNhI1q8+9v7HlMFaie1SB6d7nv7CzKwoSWuntBABROBPi9d4pPXmXxnNRJ5tdCTU/kfhXosRqWIdc+3elZFHHD7rT8Y1IgI6ZFeoBxSOvu9wsaSpCGBEWXnwmODFTN8DMmZWBc0Ou1+Dp7zp1Hqsdrda9sYGr8fC/wraDhX7473nZ6Q+E04mMKJvfFKutWVGBINHKihmMCA+yzruQPGWksjnZRRMQsY5KtKgrGWlCXWEHls1/joPhx8H2ZKmjvro5x7zOSG/JIavTlnpZ3PIDUjv25Tw2SDBw0oePKQzHUsUb50ku3+G6OGu8ydiM9bUi9yBhw161XmTT8up53HlcuebhDb7kX9nsM9DAwuZ2vt6rQ+aZsAogg7ZrGSUdt32pEKppUI+ALt3FeOJSsmG56dQT5RenEVHl/aO8AR1WV5syBLdJ+ttE4i+zlAfeP7TOP2ljLrsU4qVHn2NPQUlv0R1mSG9ZTO4fpX5DVNF6UWT9N0yQe2QVrD6ELPjR7AzFq1vjWk0Q5kGtdMrZlhmQySd6TyTChyK+8X5cF+IGxpjFyQeW7Wuw+E2qJGDbcjA9ptq7jaMmR/Lt48j9+cDvpl+wPZPrJhSTFLuPlaM4O6T8xMHJiS2ggA8CHTzmILUPBzT9ZC7tMsxELPGL0yE1u/ih4IqAlXfxQtC8/6UYENvabWkHL2spFgT6vC8ET1oArfI6Nz5/v4LI6LlK9C3sBEUGw1dZRI1Epqo/ZKE30jpKh1BFKRMGMsNRKmcv6mvoyvjRXkOyzUAt+EBWxWYZsjTuY7Gi2rVtM++7hK4TtmcnaoQHRH/7qnUyu+F3Hb9/ZOHIlfCQXPcDHP1hVmJEt5MDfIM+qniJpc2U6vHwynmEQKkUACsEuY5F/8niRBAyJuqqN/oUD7PSgAWPMmam9RkQ8QKde7EkumKKzvyOmQEp4442HLe3mPVlMf3O7PpJ9meGf+5IwkcUv6YDtLOfXyEFJYzlmt4xlA/2gSI5UT7eVqNm7WO7Z+IyYnYVWiUoN+CF/0+jl1llytj+kEiPuCMOSrwurRWkh6naDVu9axUGrlAMNbZYs3h1zXDaxfyAsIVBX6ArYsYJSJ1hefT9soaYO3qUNiH3Um+AaJeRuBYWjCsTBn8n0hiI2f0n3/3aK+mt/+QM1QbR32th7aZeV1LRWxbep9PVYUxwkNa348QPg6mZm2pelVJwn4G05oUwngHXovQ2PEsxrj89tCRjwaAfTfkHiHKjkBq71zUTKRd2HASFuR1HYSbxQBZ0THVxJQ+Avk9jCsKP70dm5fJ+qqLaYdj9WYuDfrMf7tL42bfzQ85rIqkYMArO/J16Lo1W+AiZXtH+CpzkDIA0qfgX5tD3FBmKvGv9aLkeaWICQ+FwiPUUFrzHf4wvgHCFFuQVKznbvAZ8rKZre2hZxfmWgFpXEnFQcBzsqpElZ2E0FTN+S8cPbGnU+Q7WRnNFISL4HbYBsIwR7dPaG3vurwAzuAQvBPb2vM3XxMs0to7MqwxT8gxy23Mxm/XcJUoPPtACtPnTaAbbf38mEKWAVgfl8/rpXDKuYipsMPsPfj9WNrif9JAdrtXw+rgQdOenS7ApyKWgMmC23k8BJ5yR8j8cNRg35H/9nRmxGFkCgzo81r791aA5rqROt6bo6YmSikGP/8twTroT0qcUxWE4fiCUOoadC6BloG001m/jCq5uZHse6+Jlm77hym+ki7doE1Ch+d762prf0oJkF88phS4OYEYg8uOKL8eYJSDrFCFRcO6rQHZkdv7Dtv75oWIkvJz/ysFy+7aV/syiLVVt66KC8fWUHgvL1kvaWHLvEiRp8qTYU9Wt5DTGjuu3WYWNCSuusz4fOE6kD1gM2aByDZKXDXt9Nzc3YB3tBxs83hhGXbXKQ0W6bLg5Q2AzdXk8lJEjscFuE8ccNt09tKcNg4i0OCW5EaK77M4YEeoVowxb4OJOk/bZ9w+f+dso02YYSr/rM31FynY71TLhiBxhJqvqjoxaVkwBoDiB35L4raQN3unxRys645CxJqpSVUVrxoLRRjHN4cFb4dwJg0+SSWkeJwkmfwGk2zuLveHZhAdLC39Cpa7Rj/14VH74OizirUthf9kKUGm8irUCibDQwCUk3724bxX36UOa0RpklSI7Qpu0jq3/5k8X12xsPH1slk0jvJrPXCZKDHCMT2KFEnHqMbzIwubRFmHQddtJwfa8fv/80rDJ6Irf6dnuPHAIAvOSVyBp2hnllQu2iIxH0NVLKDfPlimeAhuwVqwuK4JOarBGkPXKJRMQJx0+qklmzXEcXuQO9M3RhDPm6jLlcAdvynDN0aOfMc4fXia/ID9pHMKKfZfng8HW9Uk/sYXpk3mGBObIoXnFpiC30o/T+tVgiXJ658wQ3n1DUOYBF/7AlsgoN4Bi1i6n0pKKAjIbXccn1rPgw1H+cj6BKVIyz4j4ZKRpDni8v6RrTsrypIbKjQGKsSs8HFomU6KM+9So19khKj7pCvGBij2NV9jRLn3QQK6hK7IThlKYjNOoOkYe2fI+gTc1q8gyQ9WklLYmAm+JlGpFj9tf5UKyYJ63+ZZilA3bkrquLPAvFJsaoChG9qE5M2DdNiT8XaDeZHZ41MvH8/7K9Tm/9ibvDu5/vu/rHytrhhn11iinTco4AA6ApJvZeLXkzORXLUoXuSqmjnkf3+QVnSsJ5HCj6mlG2LlSnBpMsO6plhoqq9CLpO2pUvE95vNxA6wIQiTi/upTyoVySyKcl83MMFrWClfv/JK268+GL5wmupTzSNPDJ817ejwNTOeVMLPQWuBRGqeB2veNYnV+JxLsI6TrKVKEghgCDoOt8VHXahQKlOxpKjTVpOqxsAK/7ytO/Bn4+0nz6rcfs9SyCQ7RGhZb3iPrP7TOBnfcxVSHkibSWI4tsHDxzq36bdo9sLCtqPEWsH2IrNerTpB/owZGaB25t6gE1WoasAkz6NBRoTx6sAV6g7w/L2KIQ9sLqBYIuHoZ+00VTd4DxegHQLOr/UahBa2CsuQYcnahFJrkxzL/bC0L/kceGHztIiAh78xEqJqTB1ArMYiQnkgsiwWETjgEqhwBdJDhSPe+kJqftirj3TctOGKi9jNoHPnl15K0LF+uxGyXoQ2lHcSUplfLKuDzo/vuM735G9Ej9aPm40OrXL6T7QQw/GP62H8YOPvHwVlMpRYXf6jwk1oFec/f3VeMFHxd0GUWxuwnfXCljVeCsqDLPmpTe+bKK43lEvFRpJOBdXf8Zix/7a4YeIhRKROr3DRsFI7KNWWEui3AvGp/QF/KBVURUVdwkLjkOuEXgpRAahSc2fs4sW0xLu6oltuSb8SBCiGcaASLrwFo7E8aqKmKTmK/8RWqZIsUdFvNIiSML72CNWCz/g11LXC/mBlYHjTHNjnYciTJetSDrTOVNpB5yr5cLc+/ewXEAvrNmRtf1mHRoZMQQXBdkEQ0rM/iZ2Ja7xegP/mBwUgLMCPAiyZSwk01FpA0orpiDQmYgAr5yqOWi2d1Ny9obzsx1cRmtHNAPzc7zTUaB5Mps+rP68sZ85Wfa2Wq2Ug8OJNlkjq8POxWlgR6HeSFy5EegsVznItNHKHmVMGM99B2VcSS1DjqHghLWnOMRjnqfMrOMBwMClY7gwZo8kyCeHTfPIhmqvxAvDmtar9k/vmwOCb3JbNH135GQy5+jp2OLg4jigPxQM/IBHJljRT0hYQnJp2x7DTrivKU8qv7U/6fKYjsj5Mnaer+tbAML+gP5t9BwDTJtM/pu4GuBcA3w3YaPxNLF+319JER07p67Jlus+PxJFG/Lxbb7EwcIORrjfEBeRqbmoqSmGRZatC8Ixd2/DEtY/buDuY3sSN8i01W3PWphRTRnVJYNnFwMdcgEvAg6sFB4FyHg/gDLTShtI0+H3Lo5FPZYobowrjwhfB4+nduU5PzcvljHm8ph9oj+xDV7ade5YySURpryGPs4YIFLfMwHJOUI18blBZ4aId2Nk4tKSttIDaLq+b3hGUTBVSyPmyXZoNg9LYVQhjW0bftsSVRveXuRmNxxaAQ2242E5ZhzOc/w/y9ABQQ3/WBr1/P0bcOmVA5b/9hQOGWsVzUx2NQqhZtgqOl/coB0sgxBAxinkNtqOjtHkKsPVD1iyJHDLdI5YoOtm4PwaDza2h1TnZhsINhubqLp7JtQLBGb82WXTaXKVSMs5A8kr0TrJK4enJMowuojsGsEkG9h6uUgJKNnWUHnGO16QJ6eVGLF++E5dpySc+Wh/kjmZ0lCYVOa49E+A8xeHgAHvbQUMx1HRT1Bu361Fzx/0G0vht27nlGhaHwLe01eXkhyjr5z6TOKMpU7FqzG+vzHT/LNhhTWtnyKcEyqj6vMKDdiZ5EZfhyUCWfZGeOO7EWrxSlrgBLsbItmLT0o876wxbc+T7F0K4vyAdDVtZFvwRZFxtRrA1l+8qyNKE0lVRsju/yrw2wPhCbxf/eDipGqBGQaquUc9iRxolG/Yhtj+pevciCIraH6FLFbxLhX3JamkU3/W6PqgjMuDWGKrctZU66tz7NQyP50aGjh4P4U1CMSKbCFbFYyEbgENz5j93q8yiAWyMl1X/xAuK3QOhsDaGuk5y77yj1YQlWXIrDYRHISAG6HtpuzRtF0HcIc34yBopB0LaODSraQWqrenIFrf4fwtHSTcUNaRuVpo3QtApQ+AF8Es6lQ069z9zm5rqERst+dtISuiJdxZMMf2Pi6Jfv1s3DHaThaV0dSp789T2SGUUbHmD+JXDV49wPSfvFB2RjPuP/bd3NYl8koC8r2nGsrbEVB2onUUDel2BcIe19v9AJw7uMTqKvkA0j/PsEfvwo7nzCzu2C4dmue90a39UF4uHldEu2WgrM2kRxvEmjP891RCDKqM3zrPUmtOjEQP2r49N3MbBKNeVCSPk//8raOMfhHbDN3sARA7WQPmXjqTOG1Lo6bjCuJxh6++WAKNSdm3jO2CeflDfUqVa3MSyhMedfTWmcBw7riopg9OyJXl6R8gjJUeUZYrN1qYROrXyA5vzH/dH2yxogKbMtNPXPafJct6Ki9b02gKNa5r481bguINmWfix6xaK2r+VHmJXdk4im//IvqorEaj61E8l60qqfT+WonIe0eGSzGchS1GyXQ4y/zZ19NsbXL9xcJV0e1V0ea9v+g0EBiXkOekrzXQnJx11aGI0IT4o+ZYUAI3eWSStwrls3/nrSUsKqGflwe94jNJapIIYujhiQ1YGMmBBV/Z0lhI7C7lYWAMe69leCOLVrSXjZGAF58GW494dz1SIb/HzqR0WK6iG3Ltw2lNvMs6rozsjq2O3alvgWfr6l+EaBNmHcvkE/Rzw7Jmos148onXVcnrt/aZ0VMt+rOrFh1tjtjvUF+USAr+T8LXjS56UdiQXKpVLn+I7ZXjDTq7QEotV3q3LuJKwMB7HSa/1qFUbwzMhLXCWESI2kUP4PM/PDD141LPfdNPsR5nG+f1Rsk0g6xtiRxbaR3Tn0SdmX+D985qF9eMuf12/N5yPUPI1DocT8CpkvdqZiOYAyxnWzFQaJdS5Jbwi4zd/R9Xkcq8h0d46PcptydHTrUEWgaUii0mtUHloZyF4mymabfnCtwjETLhMgkSkmO0izTcvYjKHK13ry6F+tjjW+6U5L5dEQguwe+k0H0rDzux5yPBz/z8rWoNznPONH68O4WUperLlY3c/Nh9o4cvwZFQgg2dmihLDR1CqAp+91wAwV2M+gl2+v7oMCshyyjwNi6BxBXgSI6dsplpiWd3+R6AN2ht4UJrrQXmC78XopmmhGWHD0PL//ttqUg1mjBOPQVhgUmthiU06fA1LdyD0qoT8mG0f2h3zTzrBjnlqDN97J38T7RH30N591payQ0mTEckXRq1c7u1rncb1oKsCtOugZnxMFwn21WP3Zx1PQHG3+0LXrXGRtsIjaw50kWqFlnK+7uNMJt2h88wij5ayYQV2w/REeJWwqM1GitHKMZ2kU4YlpdByTvq5XkTH1zUNFZ7fvx5ar4E5d37PdGz0PmUUco7umyXZIXbLmDpM9DH5o8m5xOAxpOWoUXm0rLSoEF3fR87HXzh+bGIrCaeSDNRtTmnm+T7nYf0b47ws6a4rM5sWTwugZGdbg/VPYMwEkuKTqocvAFLBrDnMzHAXKmrUjBRJGEyWyfAxK8F9nbv/Yq3tlKJEgrq6opcg/x3IhOiU64hC+zdBAaXdae67geD5L6V97ilFZgalSly2kdh6nbcxP+HDOCaGFGTqptgI/4Nt+rKemUVvwRfNPTYlU5X39iAimg9pnO9cU2RoFCLSWQ1vDSs9wAhS7O7v1K3LVAX681IFyCI9zJpXj27qXa76PlsG+TPgXu1iHIukRdYAcTAbvF1vpGZDupA0PCh4D4uA8/PWs08mUitjMqPf7aIhH+mUPexgKt+r3xEkg1RA+RkHH1xdJU5+Bn0Ggh6lvOvSxJ45dPiDdg6grx2t9INJFCwBNL3GmnFgt+N5+E0NrN27OXNAYdkiVejo2lgFZYi0ZtDwA7CePBCe1UNjXRyaGI0622rditV23X+s9plm2hAXNmcZdtooGnBcx1Gm8Xj1POmtrJMItbNtOaUaKcjcSIC9fn/XqithzXseaCYnNmfI8vpbWu9iGlLHECqdq3MPfmdeL1G6L3eN+e+3IYQ6Atjxktp5z/ea5cjK07r1rTSxEr997s+6KuKTuIpkWcXqf2hNWCTAWNSANzDXX40o2VbnD9f86ZP9dNq18RXReOKXpIMcW4QIoY5hq77y7l+gcOAaP0pKxfIsSViC+UFYkQ8vqogjy2wMi1ZzhJp0eFkAKc/2lInYicfGY4FqNQynI6AQV6r7/HIsiUJjAM1V6wO2hZlGqzn969jKfzU/tOznl6f3gTMZBoYC5UfzifDUkF1JXUoHjZqoZswMElXsqnPNOcEi57u60S63A4hok01yKqmUT6MhWPH13qUvKHW6yqERpbFl5BIvg7Kna7yBQmc30XgZDjftQHJnKBxG5WmJ0GjdYE6zdjJrmI3+VzfkHwbmvzeAg/+UuniM4lMmIcZ262VyMh88g5bba6hp43LCaDSUK4hzmKEe9TzYQ4n74AkFc3DkZXKNk93clFpjlt5FrLvJbmeNIY63Evdv3i1tS2psVQYSGw5K51qNwnTNvbR9PpoPo7wL/UhGVUkqoRpz9LsdSQzjjbvqYKfZElTrPea+B/R0oI5oV7t4wf+sKW3JPvrTn6RlY9gyP3QL0K/Zlmg/+e9dYpGxdRdMfdjBneNconFVMR+tCNogzDoINelgaroobAwVxgdKidkIvjP9kEx4T+yQYtX6MizRu0TCA3ooRKMYGFv0IpmZVLWMidlWIxbsQvjHisfmYTffgXUgcAzNQRPmfvKg+GPUjU/EvUOPiZmdcJ/NawKA5zQ1QVm2HX11nrSqDVc4st3xKdGQvtOJz3YDSeVFA/UpfC0ZMvXoZkisne3HTzCC23FkQNQPInPruqZseByLT8wUBHaaqTG7zzST8g2UrK6Pg8ZevTbezkQtw/NM/oHDRIYL3lZxARuq0irtRNHLA4gLSyz3yuGb6g4zO8e8OwelwM3Aa7GxtuExpxYzgPk81gGDLI/x2zjv3+S29++Ut1iyYXPo2IpEwPo9aYbUJ4j2GiiRipgIBYN/nJZHdcNvyav7hcaSfL3IcOuAzxvUmBv64AimZMNFH223Z+QZilw5cp9lV7bDfmHVPgOLCXn+nh/B7y66VPpVi8UjKiFUs75J6BUYGFS6OtEebuZIFEVthQrBQcgiLOcSVKPytr9M5X3TONmQorUG+Lo+zNCB7oRWJKfyt1A4uQi4MQ1LvJtIUr0Iti/t54pDp1D0cb1bZVWiUNjyjmh8afZPdM47aZwHFBBa1brPRbqDfYAOHpqOigUFy3VQ17x5kOkvgXni/Oq7AamLTvkkV+eN78uTKj0H8DPD6QCfpJBDhLea2+UcMWqc5h1IsnXQGGBXHYZksPuuATF0nSqfFV7ZuOnn66yPCaN1eOz78ETONgZEPlUPaPYjnLJvJc7vF+/xEDrVmQSDlzrIGa+Hbx34jniV0moPPVAut2Hp78EGSF5qf6zkG63q2/em0HQP1q12cotJwT+7xbGlWiXCrB6gEA564mG8J3QXcrEL4gXSYAsfP3q84TOV/Fgh+iV9wN+6OBwHvU2uQXZ6j6JYgoLRaujMzFHCnjnNdLViAoAyFlqXiQRf6KEXF2TgYxmm2d1v0pWcBSHDKT6JndzFTuaq8G98p7sGG6Je3lHP2LDHQxFQwH2vO5KblUHcoyWjivBkSHPu8EqVmGi6/cq0OXwTAduqmXrrhJSeqVWorOakqDauQPZaAS5eIA/U725ZX7dPzMg/wrSMdFO3gcTfTQZ9cpZ+rZtyeYdBWXWAawznomRGwtnvyec3HR72HXqq50j2rmVjgRX3Q3U+jeSxGZrffVQ91OBm4MjsEUXrc0/ifCOGfDBrwcMZSDvsYSczRT0v8ra+8SbAFSiaR2fijfBQ6zRncntHcTsLvP4VS1UkX9LjDPsxmPA8hjdqYEG8BC/5rzVwDn/y5SoY4TIdi+ydLWU5/9CvVIVU/OKzj++cCitzatmIJI0J0MxARg/5Ko49kIRpUTdZstPhT234QUdzg7OAO0dKPXi2aUpMIe+caqxi+SQOZ2OiR8U+mIkmkFuwzlclyfpEOL4ATPG/0vEOEruFZOEzBDlnMcwi0MZkrjsBNtiKE2K6+TQqdpEVT764npI+ZGloaeKFZnUK31v+6Cak2qHW8/W9G6QqRM9mry1BvawQ675s5AwO4mOyFqf1bKGAngD6hSajpt98TL8knvZsiL9/f4zMDkhYwD6SUdzumM+r2xfcRMYrwSEezJGbFWpGIjjk83siFF2l4c9F4UgR0tth4UnXQrnzzNhfiTei+CsYxAZ5NRasGJFF/1bXMQFB4Wcy/BFpQVRtJiEcQYQjhy6Yw1yCNzxy4QGbDWQRZyN8bxBB4s9CQW7WddWs6pIibH1tnprvrezonSXdEusrNP0GetRxmbzHR8PfCn0h1y8maWQW3soXyhrIzCak9sei6+re/ODEtl2+XF+hgaCpUsGL+CONmwMl+PVj9hy9Ep2D43xu8boJouQ2BP72PgRQtg/sLx1hRPsQfKNsYgHNfYbprybEN5q171X4BsA+4I/kXqjDviP8/x+kpVkCnZZHSppHy8vnm5FFKmDxWCP8ixhruJ/g5I9x3ssi6JvLDmCeuxAyocuVEkkhNcTu5ECkAREiTUcof8L0zI1iQUyJS2f4Bxm/CFGYcm44E8beSmCb+zHDWHma/sBCQpg/Sr2XQOoCaNFRN/YDcIMEcjLx4ZqiYYop1oHLBr197CXWV2WeLaQFSZpzeoW4mYDTKCRokLWydCU6LwNvY0kP1mL1POLXMFT1v15hbDqKr58NXlOidOG4fvSv1cPlnTFDzi6P6cOLQEuu459g+2EjCcYFy43SKruVfBT2yXULhvy23sfG8TQSfN5AVAE9OKvM0NQ/Fj1DNCSNyzXl1/is7EThP9abtF3/4P9cwN370/0BwWIgiCwSQWC4NmScMtsBhK+t8i7Wr/0RZRgjo6xpuiCbhLGndDse2700AuLVJGg0mZMadNvhMIx4saRjTJjkTDk1wSv5Q1s0I5nueGvY45DozYRf90xWfOhBIvpIdmfy1CtB+vr48Vp31gFNAUv9FQwvcDoKxTHZc0PjM1yMReAU68774A+P6mPclgp46fvdElc0I70lxsy5OoNdH+vAhkTqyUO2c024fEd9wYnDSJzdYADowo0nRN+pO7V1vz8T9NHLmAXkPoyOQRqiH6SADtvWem0wjeCWrS704Bsu3CZAO8rnnaeZ5T84Ppf8wbJDykd3DbDHiOY95soKDqlTuvncO2MGkPcNy3EGrHh3PxGiLheanC2tlJ6O7jWHMnf3RuV71VoQBGMPF1nV7CMOAwq9hE53NnyhK1/H8YHwFbqdiij/KaXx3Fl/SMYUFtsj54hHDpxZnWSM97kATSFy2GUxjdBDc3kRPj2a8+AciP4sW9gJplUroXBfcbKJi+7GU/OdD/F/xKNtms9PFF2w4nS2+TX7V1B0mkZbxFl+XiLXd1V7N7u8ZW+mhU5t8H8tp/7jRxNrTc3F6twvh+itze7ddJDfaZBuefWGgPbA6iANO5re7O6PiMU2WdOK4B9Fx1ybC58TDXT7vojoZABLsoKU6otZgFd2NPdl9FEm5gtCviTaYMMcUE1nOgmnRawAoIaWiqZHk/SklMvnfHOmvXAcWt5jnbWAyeFMaLzS2ZZOaKixoQU51LlpeSX/iY85NuGAZeBMjd0iKVsH9VRMD4qgv+P4UE8Wjlwh0m3cWLDrHUC+Quif0VJ7Hs6CpLqXMEH4d0MaxTPK0F8YXureLtvTtzXL+xTKn2RSv4l6XKD7ZXJVoFVBS6pT+7d522LFAyywGz82BBCV+vPSfekEh+qHG5LT/bTYPp2RaxN3LoYvnU5Iry1/QYHNPiCmYHSoN1Y9Hdpys95fVbxFvhc38AFTTMYngAn0IMLV5XCEpjJD8A8edaAvRm1LY4oi3jecKzLWMfwVzvfrfTkap0vkLLbNYAuB+jBv+H2rsDEpICmL9UG1vSS17rv8RJFHpFO+wAIo5sAMUIjQIJP3IKNFLWZ4iX5I3mRdDLt06Bq9FdVjzpc5PwEGye81IyKv74YhOiYt9Ii01rjH/+bZlgDxHy2+Uhyu6tnIDd3r2rjZWz/sxf+q6LdFQ8H/jwIaNgQ5Zl41oiMMGjCXCE43HLlFlxo77JlFhDLoWviZ/kV8ULE9IvjMtdY6k0dTrlihvvGdi7VfNY/H3noPwaFtG2BqkrMorUeCwM5Dkl7yC/N1o4/rmF0gohu9R7OYJn6QD8p+W6XiTRQiXvXk6l7RCdyf8tyF1/O3qVBn551uj8I3wYYfN9852z9zaEzin7YOJtIonoRA8X/8kZGJ3FYAA7oupdg0/EyYD4MoMkja4XfISuMMdDQPQf3A0Amqi3h3XXYnDRhQenaGiW2zV5xgEdmlIXcSsGYAICfkfBM3eoaD1MZlM26rHKERWbSvjAeNR0gdHptgT9+rVN4WcSvY/PluIzqaYVfh4ilWHv/rfno46MCHNafaiS4uqm0haJ7LHyA5QHygwcXDC6vUQlymaYC+khpOQ7dUN9hka0HojGdK06bNo8GeHcOe8X/lokHNqwjm1R0qaizdrjpm9pa9DRdteArjbY5SSBDWTc8kjr9xZNKjWOBrWo5Z3j4Bb7Uwre0WRJ0c+/wj6LpKQpZF0wSMp1baJB8ycK25ESLs0yJq/ht/npmbNkfIu73Mf4amU0w4ieu3F2LS0SW+qfpoHcvFEeXpY9e5GlNvaCzAT9XqReiA5IcVLsTyDwvNZxIo/dfp6EelAW/7Iw7HAuAFjez+UEAy3a62eWeg92rpt2iZ2N1mh8zscm/nzXDGuXNDmnOsXTqpOK3iXrFo0otP4wLCK9QVKcu6yi5gTw1+VkXqAEnF/a2n4xje+A198p5NJgncz46R9+bE5CY84UXimdmRq3s5tFut9FffpurscHPnPg11p4rFYTqaX4hM7IVSzXtyPerodzQ1dolKfM5816cWpkS2ouXc1O138txJpZOs4fpdDxY6biKb70slOsYRSQzXoRgTTatG5GJb9UYHk9nx3c9wUCfSNQFYjiP3Az2142WD1BaRC0sjskybXWvv021Z+SRoBQJycBkzpEX0fEnlWwpDEPFjLePTzL5RWzEf0SxI9JVXeLvxg5dhSS/b6oazh140enN8DhPLVO3lNs1x7d4sq9CyzZ0RuIyHeI6iQe5DhSr7EPUDlJnKV/Qht+n2BqILfeSsnKLG60ZAoTGQYyHW+s/IvnReErbFa4lNpAvgTaZ65IGq6+IsQUWvS7MwBhMRGiZiGzq6n/4FRraNNRJInNy2KF6//OxkvkbX6j9C5uq8nui1i6FC88Zke1FS6OPKKae+3KFiYckbSlaX+SMCzxoBtMlyCwO0yMpQCZjoNPA+YxYcfeAknji4ORNrVEWu8+9tAE28OB2bYcghwo8zOmPSoqjElFLC9K93RfwOq6tFYDKS1Mr6XRQBXZ0MckTxyOMkKWz7Gtw4JQHpxIGhCXUyM1kF+yKObZ9h5RjJP6ytym/Nnitq00tMzWmI2b9c1caV/E4c79z7hp1PvGPhXNStH9eVvDeRRBRoxTO7LtlatG/hwj00nidopjpgllqEtqe7+mlB72L5AsUyw2LE7NcrLaZ1HDUpAuwVj39E4Xl54Vi3upr6f0Lc7RwL1taHQFXGOkUpHYSUPo3nnkNwOxkBOSZtOkJ2pOpTqcp0gSJmFVzq3PIccHsmRxeMrHrLjm2xxwieI7qBu2cE+t44aRY7Hag+CQrvaun2E4UUZLs20aDjQ2x8XA8WptWe3to6CeEMNOkNU6/VT6Wiaj6/KGdhI/wtXZTMMTZRcpg6+z9ZxjfUaUY1QyqnB07jIDmOH2N0TrYgtpiqVRm1HYNhW2bnbN2jPyO5+Q8KiWufmkXF1I1FGZbCdnSdyt5f6SSsqMqXtucAJFpH+WODgdq9ObBI0bgawwfGPhcjalUZM7rDfkBZWItqFS7FOdFHdwHyLNi085i/1rQ2Msrg+5+WGJjFxit/rEGMpb3R3bZPjI9+m9ZOlHZ8Wb3Dgia1qNeCWQr7nAkrIGEkwK7dJ3waenxePVOgEhFtscWw+UA2JLk+gIUa4jP2iKPUCX/+pjKRExM4w2CAFVUyoevOTTobxLfVB+vAuCmIe4ORVOo6h+BR2pHIlk/jHGNHhM4KjbgX33XjtV2G4+Ybxqu8tAy5EcIOE9EC6hANh2Q7xHHHFjUXldxPjCxopp/zp+A8GDyq+uzLQKoGys3YoDDqguqg5DQd9xpbKyMvNjZvo+qCFpLmfuiCCCQFOuBCGmUF5gowUguxHXe7cPXtX3yNjTrDV79IOBFVDMLnua39lYPUrMEOYtdMl4vTazZdB/IkHbbisAaf0EdXHo4yJBCqX4g8WiJrsplCdTzhW624iHBTKD1d+CCwKIELLnBkwtoDqGCCQrSwh0bbqkBzHFcN0Npwkj/VI2UiLc0teWgAmGvdQrymtxtA5TmRsZKCvdxiSGzikhLiWf6wfQU9aMvGmhZPY/4mDSk7tEOsyyfMQ0RHDEEHUUqJIo78bGMQGPQwArGRkJMioWuJ5rNiaO0LyCSKnEUckZibkE30TngGFztvCZNJBVZ0lGbvsgHg0yR3NpD+WYDgz5RfC8vf3QzyLHJxz5HvEbxrfECg4ljmTDApDRJcw6b+r+qdK+iqQZzyJ9SFni5T5NqhqB8q2Hkh7sf6aJ8gKQl/xd0kNa7bOWMIcKWzusJJzqUR6v12HNCkLOiJhHEeiYp/QwF3TMiJhD86NG/lszmWkZUUs3sDMnRv1OYUXYqwVrqgRM1VQrxyGlU8czKIsPejPFAhE2aHYPDcgrjylXTahTD8TseY6q1uPsdbhxcSv9w3oxLnJowbW9BYTgFTz0b/qsvGw5+4cyx6YQggDxyBXEeAETPGZCKNE8lhLsLojl8jGwLdhJu7CHnT68KsJOSny1RyK9QJ0ExIh9hcTWyw7WtF0g3UVS6KTslmUCr5OlIQIT/x4LAGJ6blMTGKLisJ07e5RUMQ6eg61Bdx3z9rtlDIRC1flN5EGVUj4UbBpzPd3qUu8vpjDVCXzB69mun4OZLuD/rUE9wYzZZD82tbIbPij6/Uunf7pDxirZTcABMZXu/fZfofJkXF5/4viCY/qzVditWWbE/FwBPvQpFlDZaIo/+33TaVQGOi9cXUc4U99+CJesvx+ExTBDR0mFy8xtHGP8Y83IkubUYrbU14zb75Wl+RhQ21oEfq0nF6Nsuw6ftho2aV7buAuZMpYBD8pbQMiwUNEf/DTqz7TqdEOERxqJ3I/sRnSUKbJUIQrB0ZgmurcHNyxvLaezautfBR6dEOA9pnjdV0KkmKnCAUeNod9WOTUqPtqBOVuoPbirA5Ds8plsK1DeZ1q1MSqcSZ+j4hC83wgMJS650oqGIaLXDMq/9gB+IrBucpQdEOZ3HRDFyLmJufuquGF87kQIN9ar2SBZxwmAVHpINXPBb81Hm6SbuHvDW2n+kANfrkOQTUTvj+ST04afPjWtG+IOmgAjNY+T2xmJ1LOCo+jXG8hLFuymPJaUgJGpf2aO0DPAA7HgDWqTkP/E3CFS96rHaxpfSVWkRz4qphDPrQHXyVF4OVEstEh3KdA/HnFn1MLPRLPqMkX/9I64I6L2umHEK5p1WpJsILCIKGJZNyfgCdbVPPHwY1JXH+9GyeUKsmo1U+mfrWUtBFE6K6YAS2mkTh1M14hHIPyn1jDyAzjswSpnBlc05K3FArZ7PaR+tEk1M3n7RFbhcfbo047wiCyoESl2yQZMnErmX37oYu2zb95sbKCk414dHW8GVm2BprpKK6y8RJEfWBpON/JV884jrw/uxsAoQUAdSYIts17HdE2L83GYJCO27cn6pQqvkg4OEZzYfG0F8lbLRZ4Ax02FZy6DyRaiHvrqmmq07WL2HqRC6KteEaZ/XvxmHAjvss7Pt/dd4+LERih30JvvlRhELYsIpAcpgLg4aRiaduGPPgXxu4MO8Ozm7i3Et5329Bbkde3GEvcWLdxkNJJdCBBn7LxA4mTZJMHRQ9CqC8HzAGLH3p8eQmd1EaCGmCS+NeuLLJk6TWVDti59RcbFHN2RSEKSwhWf962LisjU1kakMR+yQ3dNrmaEOSE+uQEwENt8aU/L9Q3KiNr6AUPQUqxF/RlmUM8vEasBfxEEoUyW776W5aer+64howdL/vXkIUaxQalQcbc3sepmwK/NcvWimfTGXXP3nnu9vEfhZjU3+C06oMd+x+07/OQvDuFJT20VJANP08PIgKDHkGzGbGVjfE6VG9gNQIahgOaiIJZukYKR/wdIBoc2+ztkZyt8/XrjQWoLLWBUUVP/kVLlqBAqxCjgEo4IZLY8G92Cf5NOt8t+SPwUqo2mgsnv/lpSBgAGS1zZdRosvXmPrqN6WESj6PoaqrBd7v4fQ0u5Ya81gSHRm/LSCJGtLjYdVyRqXDLRdC0xmGfpWqBVUAx+PnA6i3fZgbDd22hnYuI3uPb181/Rf+dwT7TbEVjBmrlR8+iWw70/Y/LGILUjE79ymfe9L2zQ7yE5uv+1LbVuU2bgE7sA8WMS3rBK+jmU/1dfHyz5Nd0iKWorFY2Kp2+7SVWYNhWRgPzJc+6JgEoFGo5YcA4/rhkQsoeMPNE7HF2Rj1IeH52t/Jf6AL11Io4NW6f4vLkCc3CcKqNwI5aHGDU5QborAFyGR18+WRmz3ZAxjxxLqeDLI1eL/tEGVoup5ePjCGyxOf7PdKAg8ziNqSiq1sf/id5XAtWn65s9/WqMkFe3Lbgtu/rDVDiiSVDk9DazqcjfmAqAhUvBJAxUmC17GFQKsFp0+Be6py2ELqt6B7zP4f7jrj/3QBHHAdYesE71z6fFNA0xF7qmeRU+hULLyQ3AGEqlbbqWjbV06elhBiU7p+Gk4AJ/yAMTrG8kVdXKzIZot4IJL+Myc0O0Uaa3vTzBAhsEJaS3U4kwJFW4foMwrTwltlKT3re/AvMBs+H0Y1kujWBdACYl4gqugPWuuXGrQtGU8Ssgppi9VR/fWg9YsiKUBiaMkRCHwToIUIzsf/M8NWCc5PFd1Nz1WWgQHQA1MB9zBuFOPSY9Cd0BHnnRzZVkO0rEPWVYW2xImJ8Fvmx692UPBUxkTDbI3Yoa7LmaqS8duPlDPfD4XAjQRpcouAOStrmlx1kyhkHrG1pTGzulAIhNJyZiqnPF4dYObIqDqUsalbTqJpcUi7VG0BRxU6Lzh85aqLL+6eWnJv0k94fi1UCBjIUB7D58p9BJIQZhVn8UsmItkkKe0uqfJxkFRPPo5xzyvaSa+kpZOlCz+pIQ9MPI3vLnZIKrblEOavodeXEbbdiCty6J5gUfX/PlDYtV4VEOUFFRoqkjm3vegPEMTDSelx4VBJtvYhJbYet5D+riG3ZIZBbImE2GFiAweyWw/w7BpSf8NHQSBolgHEUz6V8a96x2j6NbY1uHMfyKq59MuuZQcW4r9x9Zqza3pVyiWthZUyry2oKVORfdcSIQc7cewjGCosb/Rndycb+cgkNaLR41VUTbFC4e+fzEYIa0IzdHDU0kXKaXjPbmizU7y1ihza8hZqvem0t9o65Iy5qlX+iL7jcxI9TqZES7VpV2qTws7kW2I3eQGt1Ute5nynRDS8VnkP1Yk2ZrVtB8aRiSHnGrAmFcirBwPkexFzwkqHsd/ZqiCyy+twaNWZExK3xMBIb7wiehpnYP6Q3A5thjA2YEd/Ku0nDb3hxQqeyKOC0MsgsBYEsgSQ3ZBP52ep/eTf/ohf60NkPwHJXMrJY82Rmf94EpKJDHK1j4RNsqdrpnQrkPL3qyLxbS1Y2Sup8/Yq1fn6QIsisoZlp6FfvJcJqRZmWFHgtcx9Bpg9YaGmCBa7856R2TzO7xSGTPzu0YJIvZJpH6778s82fX1ZQ8SVo0zX3KugQkUZaeAHBGhFNrDwURXsTLbNgZ3vFGz1OdTpO7Up8rdths342jN/Wc/PmTNTyj9lrC5vUi1ae5ANf/lklFldkWydQtG8EcmvKLFXbbMCPa8plD5MpimzjcXDKo3rgKrvPzkop8mYu/TtCpMHP1+xo8sMHx7GdvkuT89/AFDasnHU7zxek6aEvkQqmnydFkpCMTn3z1o5egoXFin4e1oxQOv0kfWs61oz6tKWgVVYKi23srZbJWbq/HrQqVj6JoNlr8ZzXAI7k431kaPFeeglAVpEe8jSazbnhI1BptpxqdcbJ3bW5VPdCQ0V+ul0F/s9zfWimX7nAnctWvzgcIZz6WFi4OPkH12fiqBDcJVnResJdtx1EK4eYKwdGFld8S3nb9Pl/UqgxeQIoqzlnZnXHWO1X/wCyrjv7KfCBhbsbJ+IDhrmn709C08+ft98GeCzZ8gdvhwORKE/byIANV5Pm+0qMneo5RP2Byz/Djtk6MB7foxSnA9381VOgC718q4you7VgD0WuIVXECos3gM4vOF9p/t1Cs5NamjYhp7UuWQ5a3t6mAIFXmKvUkdrYoO7A4j5J1QSIuOWycVWEn2wzzYTomR6Bes6ixpi0kBan68muzimbKXWUa7IwXRsIS7Yt5k9ofcpGlDEx2enr0gZnfyeG7gVRAYZg7L9rnzL/xAf0T1sTch1B9wqTBi81Og9lLtqnsbuQcBMmdtfCe7CygLcDnFX/usxQTdw/Wzw/K/9qWB7gY6yTQxlyZuvWwbcvab3NX8kHrdRvlchzRM3kJQc3wm+fz0D9+L0SFZUEbABO0tHGTPaBfqW63wyViDynA93JBU0yC0nPawr8u6505okykXJ2yQ54WuVPIQuDbU+0pjKQY0LuRz7lKmGEd11tTk2wlJd28/FrLslfgRGQA+jSFMddfXT51bTMOUG2PXU9uI4qWQRkDCnvYXupnGJ04YSmV6v+fTi4A2hfKajTVR2FbBf8O/6AX2gWXuoUmDTDb07khZWFaY2JnVzF3/xb2moWh9lt2/Y0A0UTrpLAjhWXlOCcu9JoZtyz7CHuT9tR6vcNJyTHnp/YgBSZOYquR1xL6U8D/5czpLpQ/ORRy4a2qqwhAdRklGQWfDHbrQx8XaAT+5S8tNN2DFnmsoostjNeglWhjuOn2sKdsBtvA/n3EnfL5l7aPNR+++ia0v8Aqi+edUtVsGtp7nVaFRaLe/8ju8jPrtfLgEzBtj51c+q2pp9xoEFrzECPytZOvcr41QrWDl6cwyTItMi/xcBXBEEhWwJfrl/8UoeBgBU/Nvv+5XuGUUyUG+yv1tfMN7bzHpVQPTyZj0pPzuruxU3O2S84JI9TZuD+oM2E+7/rLep5dBuKEW2LMdOFcwGbhW2GTZKTn+9fO975ZBFlr+C5rW9wbmk1Rm7AHJzxyZSYqU8lkt0N6rZLdtQ66CzStR6BqRky1khrGbnVh0Yi7jT+qBExn0vGgynzSX3tpNp20STK3v2AUJpDgUTB6CPKr/GkztUVcP7Vs4oavkkmbGVWsntsy9XGrxyG48YAd9QUIOzoWFSOEQ1biGMvyUdQHYd1BrFUQftn5yYwQXn3rXJZ2Mvk9uwKLvEE8LWFYahq4aoFReD+f1UE4ruCFjzrtUsl30mqmh5E9IxMvEl3tCdecmnerX0S/Sm4CKws9zEDsuxlBgGzKFHzEyhLW+8JWFjTMb8OeO9QXEjsVaveQoCiE6FIyND5Z0hL1Jnw8dFB3TOu0sfjSrQUj/jJaFCBo1/6huq29uEb96h2RI6mWpdrw2XS2Qvl6o/4gSmlKpOm41IFplOv0+Q0JU/MUDq0uyfQP2/P4go7dC0Fy1WCdhCyJRWsyn23fn6JlrW1VLe1DgR2XwGXIuJ0wEB/XixO4IkCe0XsWbCCTVf3DFA3m3/b+YPOMXJcbQgVSFq0WyqgfCgtLt0jsgKaKIvfLRC2KVe/M2sMyfBZFIdjzpoBYJLZkAeUj2CLgmOHCMeZCP6jbZc3/dKJ7Aapbp2SFeqXLPBuPwrJDBNcX42xg6HeVDGmTCq3ornwojsVb4qDePRV00aShUKhPmdm2N8YquEK5/WF+he0/p819G1q081IgEeqyw2NgGirti5IOWlfH6afBOXWt8Ev5vNiwF8IJ2xqgz+Q8t/+nXcKex6ESOyyMefGSA/wPjxfba0iYEFmyJUjxMVgL4deWVmApAVbzyVk5mI7ELQXeCASzbDyNd7WwNca2OVJvMot6inLkzrUu16wOyUPIKxaKY1KLBAomsTLsS2UplFgnGOjQ32QYlZO6lf8zPvzGePKCztXyXER503VE7HGd88rWI4xu5Z7sbqJJo0JKwPDwCm2AjFBgflvZ+M0i11L1ouFhkS0piSS1yy4qecKv6HsX1Lkdj/+EjO8V8wJzuXyAj7lto9KFGGvuoNhVpYMyXyNu3zyzovfrpkW61L44Cc8H+QaqYCdyts/XY027iZYxki9saAEWVD1zXflQGJI+1/KQgTTTIHUgiHmgL+FE68WmQ7v/LjfWltItN1gyMPY68I2DD3zy798DO121nMAluoVwqMygCuFt/a1ADqTWwBznua77xftJVmBNWe3Z91KL3DJC3qD9PZMdkqlWmz2sy4wC2GY0Q3w0x+xtiRvun8kJG6Z8LIBMHenYZOmxt2ba0c8ASDp/J/ZtYDt8ruhPIBLOYQyoEgxT6724cI0ieP0fZ3tlPoCoXUcZIXVnxH1G1nAhbJ13ErG2u7Hz1hVlp4Beak4g4gAykJOl1qSE7v7rY8UYo85x7fN/PEFpJb56RW4XVFzrvaLkXxZIUFh1O9XeKiZsrRpaMJR6svrArzM+wjiwGsQGDm12ove41wqS6OKCyBv1Njxw9fuCefafWfDEo0vDyGrGGl70wTdB9JIjPWaEmYbvs7yAjdS6ZWu7GYr07/cpXl7IV75aGYXUuAGjn5KidxKasm2Meuui9B2EsSBpQGR+5h5vybxWDOTHeXiMpgbBV10hDY6b7Us5kTpHByBW8rCRaxEoFgXQ83NpKKckDh49DzrKOozCPdrV9SQKnpn2tR7pKGNYFonsZqxeKC29jUvzZ7I/HDKx1uxBOcSJZMwXLzMhETXeDeM6p9LOiLce3XKzNcw/w/C36nebgNjH/eeOs1J/jfvQEqNNi73LVay6OMnUjXtDC4nEaRui9u+fHfObrmXZgoXVZ5A94DKLSjr6P7389C9ugzqBGtDT0YlccEbK4f1WEW02UDLyy36Cm2jDSjLM1F09YdKHI4R/WIK0uUBIDsExHf+/Z/AsiFBMlhhBclCbHG7cOjhkqwimh+epm/CrQMK3wFYXSL76pgAW8XOWNSuX8DiDQTjcxwFd2NFkNnb3tzaB00oOp857Nj06Cr1ZkBeRRUwtbmLrnArl8j99DFmDgzFVKT/jFsKVPM64v3XylzYLA+vNd/Tc9aQWc9EAePiu2SAMuXSDxiE23IMub1fEypbQzQ4i8tI2NqPqZfVdzpe50Wv+06+YSpgX9bHaWmx5hhJBR2fuJJ6ENZpQq0RRenFGkOa0LgwlO5A0GlHK4rEmOf6pedpX64u6IrIYNRBAExmZbaheCC9S6Q8unT9hwtTp1IH6Om2KGKcbx2WnKZOI4Uldtp1zLLiVVFCYOaose9vQ2SuSzB/o6p/M65SQoA8Q6N2iT+a5JDh/YzW7NVRb0EJNG8JaxtiVoIQ8riO6DqdgzDx5pO/U881+IJSEzoGUP8GYMk3rYvrtmqgDc4U9h/ROOrnLrHaavMLZfA06Sf5Qd/87XDw+Q29w34PpCbhEwayTkJm0z9XwxyCq/V+8SNZcqXIFViCG7RFM5FH0C4weMN9S7RaUYiuKxjoyiKjfTe8pSSt44l3Optvk5FNkWbIui3uakzG0aLR6hX/TiydxS20moiDrIaiNWmamzcgHlXWZoPHv/618NJANqX6k8212iWdwTB4XyrcnmYAk/kjijebvIZLqaQ3P1dNahD42IrARzfOnl2phDCos25N5whEPfgdyafPtex8YGT0vqcePfZaV+emubrYmUsLT6jPm0QbL5pzrg1fRRSSQtLkjOaY9bQx7aVOaT+0cC7zyNeOYpnre+FuE0hq+hLGOJw4W4tSOOWjGNw/65CghzgJvNXf8XxwIIc6S8/IBjy1GQIorAKTve7gCKvhV71K5TLBuJW88J8t8ZUYguN9V+y2wq2fgJw3tpIPj674ElsL4IEZ4jZyTORAC/8lRKY4wqKc6m41jh6PsDXuGQqSk9M0/Bdj8meIYQOGYGOQD8gpvmFU3U8Wh78a1bvsbcr/rA61/82Rxmk48YJWAq+ZfNp98YMHGUBLD5SKZ1YSBtnJRD1nQb8nQqDoCkC+lwZoz0giMM3nO2SHocaCKnQZa4WNxYHgRgnQ0/an7/jBRS682tOaoWshx5w9QMUv1w8M7B3YbTzJp402b4zGOLg+akvmW6JivlhclmOKdXUrF15q5UeVnuhxlGV+yr2gGFrPsJyWzpuQ7RFQ/hLNsVU8Z2Pl/gCALwak/0g/WV+hbiZoiAiyDSSQuKmel0RjfrZuHOg7B85RD1/mVVdrnqBE67Gr2VU2D/hag8fHAY/Ihyu8seEBok0RJCzRsyBY46WsvPgtPM7o6EG32wJYT3cmPHOyBAsMUEBzTXkJ75frZuOumqEi/2kxV/soxCVzV29PqFjPmqE362mGypR59y1i0hQm13TOKi2h1zV6JeibPV2rQasub/VIapp4rUDxCdOQSvbdEn6ZHX7exTw5aTr9rm7l9aEfo8LgtHjceRYTkimU8kJ5ehyKPddHVWUsP5MVuR7in7h41QFjuKcqmEvLFQfe7CGc1SU6WwxUGxtQjCram6LYWA7mE7uvuBHCF+DzETN6hSbaP8AXSuMg2M229RaWAPHwYAwPgQslQlZIVzP154t1TKJhiyxIQHV1luLsPZfm+tGWuxrWr5BW0y9QjFH3Jhr18Vs1BeEJg/06K6KhEOedwi/An4bFUPRU6ricZvSo7ozgUj2sfgJjTWtjjCHsiFSeKYuJl6Fn0TWiqKlKQ3K/fFBigZLo3TfVqVo2kqGkBOQW6NjxDfTRUsnsFCTnEg2Js3wG6uVsRwrgvzr0IWpc19kvpB7yw4fTSiyK3+jrFXx7HhE2BknO8P7Z2SSFMkRLpLodd+fgIo4NgLw3OMXKUA4vJd4tNhCwnH5cCi3lTiFd86bB0/oNnvN4XCPjRslFGmvBOzGrijLNkZagXH+Vjdas7pYLw2gqf5OF9tEVIOM/Y5Aa/wsqqv3m56wTVm/f0ts3+ZYKPlmfIhLqVMmu47Iv0DMyNPlwodR2B7guGSXR5RHcRHlxlj4e1P6hjs7dbqfGuF9fv8GeJinSfQKqdaQTZOpCSPrfefX0LG47GwFgXeau25qwLYSRxCvVNXBWJUPDJ70/han0A2dmTxuMn6lZ0fLqI3u7PwZ/fnIwwOnMRu8CkYrAfGbb0JhRGAC1uCrrLG4M8Z1EiL+nIpIkENj6aotYlYqZlcR3QR97PzY69qH5+ypkaoruMQYOKiHpudWcGIT0FJWCN8BkS3dnfw+c5R4ampkE49bVGfI14mMrkT6jRKHlsKpK86iDjkljAS+a/7ax3jKeFMrGeuJCJQlvib8afX7QSRBWtZtTGz4dRu9hZGUhrsVh/dcOUZV2TESNnlHjY+P7oixBl4FR0opgrolCQ3njkVOqCLWQfKS1Q4iLl01o6b0NQiPwJHnLthFXRkbR69CEwoe6zdpJtsb6ntp9UPv0cQPImHB4LeAssBGdiFLz7P9owRIrGMSLmDrorMP67FMkLRsBE7P4nixFIkXBcoRPk+Expy+fPZgHkQdIq7kLEyuS9KoQkZx34EIXrWODax2DslTH4oCos5LN9z2JRgFIdaueHfp+2nnlGffyL+lSPcnetOqA6B8Bfx3QhHngH+IS7POeFEf8SGVmypzXnUicF2m6ITEq97UEiNEPTHDLmXX8ucpuRMvGMw5ew9P+yeggtjMDzqQ38u1D2LY1dtaWKYioFg/n19GLEq8F6rtlhygjpVZVeCDNuQFRx/kKaWZtc2a0hapU9Nb6wL6FxWZDQnHH7rrEtkn2F+tryjwIhXP9s/0jrIzPWKVX+Wns2pe9Egto/wryPTWTy37KMCHaHH4CeFDPu1hIH76XXYYqitV5HkAU3AX/Cqy90gIKegeZCOJJa1vi12f7fnAQ2n8zzbhk0JI2lvqsRQnMBWAiw8SeLTzzKY/CUBJ7f1fU9qq/FF4iLFWgusWh4j4+F1rLqZqIIwlXtK1NwayRwNG8qbAZnw60brAr6xWJxYhsXvDa4je4HkeU8YIz0wrDw8osEFy7tMe6SwqKPeLfPuOPCfumtlGKItiDQc4ALstg+iGptWZuZgcqPhMuLzpykU22MrgW8FqsTWmvfy/yFP+/UdesqJs3mgID9GJkcZIQk6AGNtO9+bMA+Ri8HUQVsBJyFJzAridgif3pmMulIW/vi63wtyq+OvhUDykyIOwVrX6tPxrMrwcB0DM2toZnnR4BMs0IWEo4ZWF+Dya5ZcvYHNhtfeh+I7Azp2fiYBVksOqsoxMMpDzwX/sNMN+AfgB2lbNmoXJyybPwD8fx9RkCn8RSjDxWBRZYClL4jnLZ3KW0HMRbiBZq7dsft6C2a6Gis6ECAdUN4sDX4KJkZSw+UUrTpo4gz9/oRe7j6oL+RuugjEAAX8qTbSnquBUbmzLcftAZqZr+10nTJE5D/LIq89JBJSjdJjV+2BVCE4eTA7/fPihlkZCI4771PAjjYqiPIP9qpCnMrmITCQTApaKPU0raKOWgfsjgDJUTBS6nB16W9BnvnguBxPTM1hCfW4+WnawtSOvtZnjZc4onTNWthaO2eNVRaWXRGNfU1eXIebUfVwRX3B7iJqynTNLxvLjazTUUtXgBmuKgmWxt3h4/AmeKkwPY1U/BcyVpVJJq0MdTyeKZrZSthvMlEeTycTNDM+UUtmeS8tlmnY5ndb+zO887rqeDCajwxQaFQvFN7VBOkaE7Yi7ObXU3su8iSmY/hRsfr+3otW4Uhe8A1PAaQPeOmjgefsIpHsNYI69DT4/N4gDV9LKeXrY3qPcVbrzwViW10SqWvMVlQe1s8iOVjkAoxJpIuoGQKEjz0tWn0iXe0fXTRjPlV08PosoqcBxO86AP2JJgbemPHiLJFlz58zIZU9mS5AbSMejSY8TT1tNrUyqNyIWg9E4YuCQXwL+g0Z5FbSYLLEXnUS4cnoFKHmuRy5HmcLcC5FZw5ft4V2udhYpfiaGBEpN+vo/XKNIaoDX1vCUGsVs+qFcDKHfOuAb4VcccYK3qdbSNf2vtfxqk0N7qnErsbg10WvTg1aiZ3lNIy7SnGBS3U4EwGQxArlnATrrycIBJp1crSXWo2ZOESxWWaILPezDjb3lC6kH9s15kCpWpCXnG//VmcA7i6FFavYKtQQ5hDJhOkNXA3z23DjOEMCtZGh6Rmo/hFLuc9rXRCb7JtEP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BA0B30A2F23ED44AA0724DD2FEE5D568" ma:contentTypeVersion="4" ma:contentTypeDescription="Create a new document." ma:contentTypeScope="" ma:versionID="8fa7d4538fda6553582958ae912fcbeb">
  <xsd:schema xmlns:xsd="http://www.w3.org/2001/XMLSchema" xmlns:xs="http://www.w3.org/2001/XMLSchema" xmlns:p="http://schemas.microsoft.com/office/2006/metadata/properties" xmlns:ns2="3838316a-8b0b-42a3-ab2d-45b3c3f03ac9" xmlns:ns3="01d3d81f-3af1-43df-9a61-61f652aab7ab" targetNamespace="http://schemas.microsoft.com/office/2006/metadata/properties" ma:root="true" ma:fieldsID="6d8653cbdef1f01c6cf489379bcb0007" ns2:_="" ns3:_="">
    <xsd:import namespace="3838316a-8b0b-42a3-ab2d-45b3c3f03ac9"/>
    <xsd:import namespace="01d3d81f-3af1-43df-9a61-61f652aab7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8316a-8b0b-42a3-ab2d-45b3c3f03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d3d81f-3af1-43df-9a61-61f652aab7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265BB73F-5858-42D9-A6A0-F990B9059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8316a-8b0b-42a3-ab2d-45b3c3f03ac9"/>
    <ds:schemaRef ds:uri="01d3d81f-3af1-43df-9a61-61f652aab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D9DD90-8476-4231-A048-9293358980BA}">
  <ds:schemaRefs>
    <ds:schemaRef ds:uri="http://schemas.microsoft.com/sharepoint/v3/contenttype/forms"/>
  </ds:schemaRefs>
</ds:datastoreItem>
</file>

<file path=customXml/itemProps4.xml><?xml version="1.0" encoding="utf-8"?>
<ds:datastoreItem xmlns:ds="http://schemas.openxmlformats.org/officeDocument/2006/customXml" ds:itemID="{2D8E7BC9-ECBC-471D-B80E-C87CE984BE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3002</Words>
  <Characters>17115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Phillips, Scott W.</dc:creator>
  <cp:lastModifiedBy>Breck Sullivan</cp:lastModifiedBy>
  <cp:revision>3</cp:revision>
  <dcterms:created xsi:type="dcterms:W3CDTF">2023-01-19T20:01:00Z</dcterms:created>
  <dcterms:modified xsi:type="dcterms:W3CDTF">2023-02-02T21:52:00Z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0x010100BA0B30A2F23ED44AA0724DD2FEE5D568</vt:lpwstr>
  </property>
</Properties>
</file>