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85" w:rsidRPr="00C355DA" w:rsidRDefault="00A7308A" w:rsidP="00A7308A">
      <w:pPr>
        <w:jc w:val="center"/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06989EDB" wp14:editId="2812EABD">
            <wp:simplePos x="0" y="0"/>
            <wp:positionH relativeFrom="margin">
              <wp:posOffset>-400050</wp:posOffset>
            </wp:positionH>
            <wp:positionV relativeFrom="paragraph">
              <wp:posOffset>-295275</wp:posOffset>
            </wp:positionV>
            <wp:extent cx="1332865" cy="945339"/>
            <wp:effectExtent l="0" t="0" r="635" b="7620"/>
            <wp:wrapNone/>
            <wp:docPr id="6" name="Picture 6" descr="C:\Users\dstanton\Pictures\cb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tanton\Pictures\cbp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463" cy="9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953"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 Snapshot of Chesapeake Bay Program’</w:t>
      </w:r>
      <w:r w:rsidR="00681648"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 Diversity Initiative</w:t>
      </w:r>
    </w:p>
    <w:p w:rsidR="00C91547" w:rsidRDefault="00C91547" w:rsidP="00974953"/>
    <w:p w:rsidR="00C91547" w:rsidRPr="00C91547" w:rsidRDefault="00E811CC" w:rsidP="00C915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ABDFB" wp14:editId="61271ED2">
                <wp:simplePos x="0" y="0"/>
                <wp:positionH relativeFrom="column">
                  <wp:posOffset>4705350</wp:posOffset>
                </wp:positionH>
                <wp:positionV relativeFrom="paragraph">
                  <wp:posOffset>5715</wp:posOffset>
                </wp:positionV>
                <wp:extent cx="2360930" cy="13049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547" w:rsidRPr="00C91547" w:rsidRDefault="00C91547" w:rsidP="00C91547">
                            <w:r w:rsidRPr="00C9154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EXPANDING</w:t>
                            </w:r>
                            <w:r w:rsidRPr="00C91547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1547">
                              <w:rPr>
                                <w:iCs/>
                              </w:rPr>
                              <w:t>the diversity of the workforce and participants in restoration and conserva</w:t>
                            </w:r>
                            <w:r w:rsidR="00681648">
                              <w:rPr>
                                <w:iCs/>
                              </w:rPr>
                              <w:t>tion activities engages</w:t>
                            </w:r>
                            <w:r w:rsidRPr="00C91547">
                              <w:rPr>
                                <w:iCs/>
                              </w:rPr>
                              <w:t xml:space="preserve"> a wide range of people of all races, income levels, faiths, genders, ages, sexual orientations and disabilities, along with other diverse groups. </w:t>
                            </w:r>
                          </w:p>
                          <w:p w:rsidR="00C91547" w:rsidRDefault="00C915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AB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.45pt;width:185.9pt;height:102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" strokecolor="#009dd9 [3205]">
                <v:textbox>
                  <w:txbxContent>
                    <w:p w:rsidR="00C91547" w:rsidRPr="00C91547" w:rsidRDefault="00C91547" w:rsidP="00C91547">
                      <w:r w:rsidRPr="00C9154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EXPANDING</w:t>
                      </w:r>
                      <w:r w:rsidRPr="00C91547">
                        <w:rPr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C91547">
                        <w:rPr>
                          <w:iCs/>
                        </w:rPr>
                        <w:t>the diversity of the workforce and participants in restoration and conserva</w:t>
                      </w:r>
                      <w:r w:rsidR="00681648">
                        <w:rPr>
                          <w:iCs/>
                        </w:rPr>
                        <w:t>tion activities engages</w:t>
                      </w:r>
                      <w:r w:rsidRPr="00C91547">
                        <w:rPr>
                          <w:iCs/>
                        </w:rPr>
                        <w:t xml:space="preserve"> a wide range of people of all races, income levels, faiths, genders, ages, sexual orientations and disabilities, along with other diverse groups. </w:t>
                      </w:r>
                    </w:p>
                    <w:p w:rsidR="00C91547" w:rsidRDefault="00C9154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D659EC" wp14:editId="1E448156">
                <wp:simplePos x="0" y="0"/>
                <wp:positionH relativeFrom="column">
                  <wp:posOffset>9525</wp:posOffset>
                </wp:positionH>
                <wp:positionV relativeFrom="paragraph">
                  <wp:posOffset>5715</wp:posOffset>
                </wp:positionV>
                <wp:extent cx="2360930" cy="1295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350" w:rsidRPr="00DF2350" w:rsidRDefault="00DF2350" w:rsidP="00DF23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F235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IDENTIFYING</w:t>
                            </w:r>
                            <w:r w:rsidRPr="00DF23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1648">
                              <w:rPr>
                                <w:sz w:val="24"/>
                                <w:szCs w:val="24"/>
                              </w:rPr>
                              <w:t xml:space="preserve">community groups </w:t>
                            </w:r>
                            <w:r w:rsidRPr="00DF2350">
                              <w:rPr>
                                <w:sz w:val="24"/>
                                <w:szCs w:val="24"/>
                              </w:rPr>
                              <w:t>not currently represented in the leadership, decision making and implementation of current conservation and restoration activities and create meaningful opportuni</w:t>
                            </w:r>
                            <w:r w:rsidR="00681648">
                              <w:rPr>
                                <w:sz w:val="24"/>
                                <w:szCs w:val="24"/>
                              </w:rPr>
                              <w:t>ties to</w:t>
                            </w:r>
                            <w:r w:rsidRPr="00DF2350">
                              <w:rPr>
                                <w:sz w:val="24"/>
                                <w:szCs w:val="24"/>
                              </w:rPr>
                              <w:t xml:space="preserve"> engage them. </w:t>
                            </w:r>
                          </w:p>
                          <w:p w:rsidR="00DF2350" w:rsidRDefault="00DF23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59EC" id="_x0000_s1027" type="#_x0000_t202" style="position:absolute;margin-left:.75pt;margin-top:.45pt;width:185.9pt;height:10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" strokecolor="#009dd9 [3205]">
                <v:textbox>
                  <w:txbxContent>
                    <w:p w:rsidR="00DF2350" w:rsidRPr="00DF2350" w:rsidRDefault="00DF2350" w:rsidP="00DF2350">
                      <w:pPr>
                        <w:rPr>
                          <w:sz w:val="24"/>
                          <w:szCs w:val="24"/>
                        </w:rPr>
                      </w:pPr>
                      <w:r w:rsidRPr="00DF2350">
                        <w:rPr>
                          <w:b/>
                          <w:i/>
                          <w:sz w:val="24"/>
                          <w:szCs w:val="24"/>
                        </w:rPr>
                        <w:t>IDENTIFYING</w:t>
                      </w:r>
                      <w:r w:rsidRPr="00DF23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81648">
                        <w:rPr>
                          <w:sz w:val="24"/>
                          <w:szCs w:val="24"/>
                        </w:rPr>
                        <w:t xml:space="preserve">community groups </w:t>
                      </w:r>
                      <w:r w:rsidRPr="00DF2350">
                        <w:rPr>
                          <w:sz w:val="24"/>
                          <w:szCs w:val="24"/>
                        </w:rPr>
                        <w:t>not currently represented in the leadership, decision making and implementation of current conservation and restoration activities and create meaningful opportuni</w:t>
                      </w:r>
                      <w:r w:rsidR="00681648">
                        <w:rPr>
                          <w:sz w:val="24"/>
                          <w:szCs w:val="24"/>
                        </w:rPr>
                        <w:t>ties to</w:t>
                      </w:r>
                      <w:r w:rsidRPr="00DF2350">
                        <w:rPr>
                          <w:sz w:val="24"/>
                          <w:szCs w:val="24"/>
                        </w:rPr>
                        <w:t xml:space="preserve"> engage them. </w:t>
                      </w:r>
                    </w:p>
                    <w:p w:rsidR="00DF2350" w:rsidRDefault="00DF2350"/>
                  </w:txbxContent>
                </v:textbox>
                <w10:wrap type="square"/>
              </v:shape>
            </w:pict>
          </mc:Fallback>
        </mc:AlternateContent>
      </w:r>
    </w:p>
    <w:p w:rsidR="00C91547" w:rsidRPr="00C91547" w:rsidRDefault="00C91547" w:rsidP="00C91547">
      <w:pPr>
        <w:rPr>
          <w:sz w:val="28"/>
          <w:szCs w:val="28"/>
        </w:rPr>
      </w:pPr>
      <w:r>
        <w:t xml:space="preserve">  </w:t>
      </w:r>
      <w:r w:rsidRPr="00C91547">
        <w:rPr>
          <w:sz w:val="28"/>
          <w:szCs w:val="28"/>
        </w:rPr>
        <w:t>BECAUSE</w:t>
      </w:r>
    </w:p>
    <w:p w:rsidR="00C91547" w:rsidRPr="00C91547" w:rsidRDefault="00C91547" w:rsidP="00C91547"/>
    <w:p w:rsidR="00C91547" w:rsidRDefault="00C91547" w:rsidP="00C91547"/>
    <w:p w:rsidR="008013E7" w:rsidRDefault="008013E7" w:rsidP="00C91547"/>
    <w:p w:rsidR="00C91547" w:rsidRPr="008013E7" w:rsidRDefault="00C91547" w:rsidP="00A40320">
      <w:pPr>
        <w:jc w:val="center"/>
        <w:rPr>
          <w:i/>
        </w:rPr>
      </w:pPr>
      <w:r w:rsidRPr="008013E7">
        <w:rPr>
          <w:i/>
        </w:rPr>
        <w:t>Leadership in Chesapeake Bay efforts should reflect the diversity of the constituents that live in the watershed and use its resources. Here’s how we’re p</w:t>
      </w:r>
      <w:r w:rsidR="008013E7" w:rsidRPr="008013E7">
        <w:rPr>
          <w:i/>
        </w:rPr>
        <w:t>lanning to make this a reality…</w:t>
      </w:r>
    </w:p>
    <w:p w:rsidR="008013E7" w:rsidRPr="00035425" w:rsidRDefault="008013E7" w:rsidP="008013E7">
      <w:pPr>
        <w:jc w:val="center"/>
        <w:rPr>
          <w:b/>
          <w:sz w:val="28"/>
          <w:szCs w:val="28"/>
        </w:rPr>
      </w:pPr>
      <w:r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681648"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016-2017 Diversity </w:t>
      </w:r>
      <w:r w:rsidR="00E42B36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Action</w:t>
      </w:r>
      <w:r w:rsidR="00681648"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Pla</w:t>
      </w:r>
      <w:r w:rsidR="00434749" w:rsidRPr="00C355DA">
        <w:rPr>
          <w:b/>
          <w:outline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</w:t>
      </w:r>
    </w:p>
    <w:p w:rsidR="008013E7" w:rsidRPr="008013E7" w:rsidRDefault="00075A63" w:rsidP="008013E7">
      <w:pPr>
        <w:rPr>
          <w:sz w:val="28"/>
          <w:szCs w:val="28"/>
        </w:rPr>
      </w:pPr>
      <w:r w:rsidRPr="008013E7">
        <w:rPr>
          <w:b/>
          <w:outline/>
          <w:noProof/>
          <w:color w:val="009DD9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E1D427" wp14:editId="1294A800">
                <wp:simplePos x="0" y="0"/>
                <wp:positionH relativeFrom="margin">
                  <wp:posOffset>4629150</wp:posOffset>
                </wp:positionH>
                <wp:positionV relativeFrom="paragraph">
                  <wp:posOffset>158115</wp:posOffset>
                </wp:positionV>
                <wp:extent cx="4257675" cy="27241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6DE" w:rsidRPr="005516DE" w:rsidRDefault="005516DE" w:rsidP="008013E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16DE">
                              <w:rPr>
                                <w:b/>
                                <w:sz w:val="24"/>
                                <w:szCs w:val="24"/>
                              </w:rPr>
                              <w:t>Employment and Professional Engagement</w:t>
                            </w:r>
                          </w:p>
                          <w:p w:rsidR="00852340" w:rsidRPr="005516DE" w:rsidRDefault="006E6FF1" w:rsidP="005516D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516DE">
                              <w:rPr>
                                <w:sz w:val="24"/>
                                <w:szCs w:val="24"/>
                              </w:rPr>
                              <w:t>Each state and federal agency will</w:t>
                            </w:r>
                            <w:r w:rsidR="00E811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6DE">
                              <w:rPr>
                                <w:sz w:val="24"/>
                                <w:szCs w:val="24"/>
                              </w:rPr>
                              <w:t>explore opportunities to hire or designate a Diversity coordinator to strengthen Diversity coordination efforts across the watershed</w:t>
                            </w:r>
                            <w:r w:rsidR="004B74D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0000" w:rsidRPr="00075A63" w:rsidRDefault="007149ED" w:rsidP="00075A6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75A63">
                              <w:rPr>
                                <w:sz w:val="24"/>
                                <w:szCs w:val="24"/>
                              </w:rPr>
                              <w:t>Monthly update for stakeholders – Grants, Internships/job postings, events across watershed.</w:t>
                            </w:r>
                          </w:p>
                          <w:p w:rsidR="00000000" w:rsidRDefault="0040348C" w:rsidP="00075A6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Furthering</w:t>
                            </w:r>
                            <w:r w:rsidR="007149ED" w:rsidRPr="00075A63">
                              <w:rPr>
                                <w:sz w:val="24"/>
                                <w:szCs w:val="24"/>
                              </w:rPr>
                              <w:t xml:space="preserve"> connections with </w:t>
                            </w:r>
                            <w:r w:rsidR="00A46D06" w:rsidRPr="00075A63">
                              <w:rPr>
                                <w:sz w:val="24"/>
                                <w:szCs w:val="24"/>
                              </w:rPr>
                              <w:t>Community Colleges</w:t>
                            </w:r>
                            <w:r w:rsidR="00A46D06" w:rsidRPr="00075A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6D06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7149ED" w:rsidRPr="00075A63">
                              <w:rPr>
                                <w:sz w:val="24"/>
                                <w:szCs w:val="24"/>
                              </w:rPr>
                              <w:t>Historically Bl</w:t>
                            </w:r>
                            <w:r w:rsidR="00A46D06">
                              <w:rPr>
                                <w:sz w:val="24"/>
                                <w:szCs w:val="24"/>
                              </w:rPr>
                              <w:t xml:space="preserve">ack Colleges/Universities (HBCUs) such as </w:t>
                            </w:r>
                            <w:r>
                              <w:rPr>
                                <w:color w:val="000000"/>
                              </w:rPr>
                              <w:t>Morgan</w:t>
                            </w:r>
                            <w:r>
                              <w:rPr>
                                <w:color w:val="000000"/>
                              </w:rPr>
                              <w:t xml:space="preserve"> State</w:t>
                            </w:r>
                            <w:r w:rsidR="00A46D06">
                              <w:rPr>
                                <w:color w:val="000000"/>
                              </w:rPr>
                              <w:t>, Bowie State and</w:t>
                            </w:r>
                            <w:r>
                              <w:rPr>
                                <w:color w:val="000000"/>
                              </w:rPr>
                              <w:t xml:space="preserve"> Norfolk State</w:t>
                            </w:r>
                            <w:r w:rsidR="00A46D06">
                              <w:rPr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  <w:r w:rsidR="007149ED" w:rsidRPr="00075A63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000000" w:rsidRPr="00075A63" w:rsidRDefault="007149ED" w:rsidP="00075A6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75A63">
                              <w:rPr>
                                <w:sz w:val="24"/>
                                <w:szCs w:val="24"/>
                              </w:rPr>
                              <w:t xml:space="preserve">Promoting green careers pipeline </w:t>
                            </w:r>
                            <w:r w:rsidRPr="00075A63">
                              <w:rPr>
                                <w:sz w:val="24"/>
                                <w:szCs w:val="24"/>
                              </w:rPr>
                              <w:t xml:space="preserve">among schools, universities, service providers. </w:t>
                            </w:r>
                          </w:p>
                          <w:p w:rsidR="00075A63" w:rsidRPr="00075A63" w:rsidRDefault="00075A63" w:rsidP="00075A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516DE" w:rsidRDefault="00551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1D427" id="_x0000_s1028" type="#_x0000_t202" style="position:absolute;margin-left:364.5pt;margin-top:12.45pt;width:335.25pt;height:21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" strokecolor="#009dd9 [3205]">
                <v:textbox>
                  <w:txbxContent>
                    <w:p w:rsidR="005516DE" w:rsidRPr="005516DE" w:rsidRDefault="005516DE" w:rsidP="008013E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516DE">
                        <w:rPr>
                          <w:b/>
                          <w:sz w:val="24"/>
                          <w:szCs w:val="24"/>
                        </w:rPr>
                        <w:t>Employment and Professional Engagement</w:t>
                      </w:r>
                    </w:p>
                    <w:p w:rsidR="00852340" w:rsidRPr="005516DE" w:rsidRDefault="006E6FF1" w:rsidP="005516DE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5516DE">
                        <w:rPr>
                          <w:sz w:val="24"/>
                          <w:szCs w:val="24"/>
                        </w:rPr>
                        <w:t>Each state and federal agency will</w:t>
                      </w:r>
                      <w:r w:rsidR="00E811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516DE">
                        <w:rPr>
                          <w:sz w:val="24"/>
                          <w:szCs w:val="24"/>
                        </w:rPr>
                        <w:t>explore opportunities to hire or designate a Diversity coordinator to strengthen Diversity coordination efforts across the watershed</w:t>
                      </w:r>
                      <w:r w:rsidR="004B74D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00000" w:rsidRPr="00075A63" w:rsidRDefault="007149ED" w:rsidP="00075A6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075A63">
                        <w:rPr>
                          <w:sz w:val="24"/>
                          <w:szCs w:val="24"/>
                        </w:rPr>
                        <w:t>Monthly update for stakeholders – Grants, Internships/job postings, events across watershed.</w:t>
                      </w:r>
                    </w:p>
                    <w:p w:rsidR="00000000" w:rsidRDefault="0040348C" w:rsidP="00075A6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Furthering</w:t>
                      </w:r>
                      <w:r w:rsidR="007149ED" w:rsidRPr="00075A63">
                        <w:rPr>
                          <w:sz w:val="24"/>
                          <w:szCs w:val="24"/>
                        </w:rPr>
                        <w:t xml:space="preserve"> connections with </w:t>
                      </w:r>
                      <w:r w:rsidR="00A46D06" w:rsidRPr="00075A63">
                        <w:rPr>
                          <w:sz w:val="24"/>
                          <w:szCs w:val="24"/>
                        </w:rPr>
                        <w:t>Community Colleges</w:t>
                      </w:r>
                      <w:r w:rsidR="00A46D06" w:rsidRPr="00075A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46D06">
                        <w:rPr>
                          <w:sz w:val="24"/>
                          <w:szCs w:val="24"/>
                        </w:rPr>
                        <w:t xml:space="preserve">and </w:t>
                      </w:r>
                      <w:r w:rsidR="007149ED" w:rsidRPr="00075A63">
                        <w:rPr>
                          <w:sz w:val="24"/>
                          <w:szCs w:val="24"/>
                        </w:rPr>
                        <w:t>Historically Bl</w:t>
                      </w:r>
                      <w:r w:rsidR="00A46D06">
                        <w:rPr>
                          <w:sz w:val="24"/>
                          <w:szCs w:val="24"/>
                        </w:rPr>
                        <w:t xml:space="preserve">ack Colleges/Universities (HBCUs) such as </w:t>
                      </w:r>
                      <w:r>
                        <w:rPr>
                          <w:color w:val="000000"/>
                        </w:rPr>
                        <w:t>Morgan</w:t>
                      </w:r>
                      <w:r>
                        <w:rPr>
                          <w:color w:val="000000"/>
                        </w:rPr>
                        <w:t xml:space="preserve"> State</w:t>
                      </w:r>
                      <w:r w:rsidR="00A46D06">
                        <w:rPr>
                          <w:color w:val="000000"/>
                        </w:rPr>
                        <w:t>, Bowie State and</w:t>
                      </w:r>
                      <w:r>
                        <w:rPr>
                          <w:color w:val="000000"/>
                        </w:rPr>
                        <w:t xml:space="preserve"> Norfolk State</w:t>
                      </w:r>
                      <w:r w:rsidR="00A46D06">
                        <w:rPr>
                          <w:sz w:val="24"/>
                          <w:szCs w:val="24"/>
                        </w:rPr>
                        <w:t xml:space="preserve"> University</w:t>
                      </w:r>
                      <w:r w:rsidR="007149ED" w:rsidRPr="00075A63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:rsidR="00000000" w:rsidRPr="00075A63" w:rsidRDefault="007149ED" w:rsidP="00075A6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075A63">
                        <w:rPr>
                          <w:sz w:val="24"/>
                          <w:szCs w:val="24"/>
                        </w:rPr>
                        <w:t xml:space="preserve">Promoting green careers pipeline </w:t>
                      </w:r>
                      <w:r w:rsidRPr="00075A63">
                        <w:rPr>
                          <w:sz w:val="24"/>
                          <w:szCs w:val="24"/>
                        </w:rPr>
                        <w:t xml:space="preserve">among schools, universities, service providers. </w:t>
                      </w:r>
                    </w:p>
                    <w:p w:rsidR="00075A63" w:rsidRPr="00075A63" w:rsidRDefault="00075A63" w:rsidP="00075A6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516DE" w:rsidRDefault="005516DE"/>
                  </w:txbxContent>
                </v:textbox>
                <w10:wrap type="square" anchorx="margin"/>
              </v:shape>
            </w:pict>
          </mc:Fallback>
        </mc:AlternateContent>
      </w:r>
      <w:r w:rsidRPr="00C355DA">
        <w:rPr>
          <w:b/>
          <w:outline/>
          <w:noProof/>
          <w:color w:val="004E6C" w:themeColor="accent2" w:themeShade="8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FDB494" wp14:editId="7F0594E3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3810000" cy="2724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505" w:rsidRPr="005516DE" w:rsidRDefault="00DE2505" w:rsidP="008013E7">
                            <w:pPr>
                              <w:jc w:val="center"/>
                              <w:rPr>
                                <w:rFonts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5516DE">
                              <w:rPr>
                                <w:rFonts w:cs="Aharoni"/>
                                <w:b/>
                                <w:sz w:val="24"/>
                                <w:szCs w:val="24"/>
                              </w:rPr>
                              <w:t>Enhancing Communications and Outreach</w:t>
                            </w:r>
                          </w:p>
                          <w:p w:rsidR="00000000" w:rsidRPr="001B6EDF" w:rsidRDefault="007149ED" w:rsidP="001B6E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B6EDF">
                              <w:rPr>
                                <w:sz w:val="24"/>
                                <w:szCs w:val="24"/>
                              </w:rPr>
                              <w:t>Consistent communication</w:t>
                            </w:r>
                            <w:r w:rsidR="001B6EDF">
                              <w:rPr>
                                <w:sz w:val="24"/>
                                <w:szCs w:val="24"/>
                              </w:rPr>
                              <w:t xml:space="preserve"> and collaboration with </w:t>
                            </w:r>
                            <w:r w:rsidRPr="001B6EDF">
                              <w:rPr>
                                <w:sz w:val="24"/>
                                <w:szCs w:val="24"/>
                              </w:rPr>
                              <w:t>community leaders fro</w:t>
                            </w:r>
                            <w:r w:rsidR="001B6EDF">
                              <w:rPr>
                                <w:sz w:val="24"/>
                                <w:szCs w:val="24"/>
                              </w:rPr>
                              <w:t>m diverse communities across</w:t>
                            </w:r>
                            <w:r w:rsidRPr="001B6EDF">
                              <w:rPr>
                                <w:sz w:val="24"/>
                                <w:szCs w:val="24"/>
                              </w:rPr>
                              <w:t xml:space="preserve"> Chesapeake Watershed.</w:t>
                            </w:r>
                          </w:p>
                          <w:p w:rsidR="00000000" w:rsidRPr="001B6EDF" w:rsidRDefault="007149ED" w:rsidP="001B6E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B6EDF">
                              <w:rPr>
                                <w:sz w:val="24"/>
                                <w:szCs w:val="24"/>
                              </w:rPr>
                              <w:t>Providing content to CBP Communications staff for websit</w:t>
                            </w:r>
                            <w:r w:rsidRPr="001B6EDF">
                              <w:rPr>
                                <w:sz w:val="24"/>
                                <w:szCs w:val="24"/>
                              </w:rPr>
                              <w:t>e.</w:t>
                            </w:r>
                          </w:p>
                          <w:p w:rsidR="00000000" w:rsidRDefault="007149ED" w:rsidP="001B6E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B6EDF">
                              <w:rPr>
                                <w:sz w:val="24"/>
                                <w:szCs w:val="24"/>
                              </w:rPr>
                              <w:t xml:space="preserve">Working with community stakeholders on innovative outreach tools for Fish Consumption Advisories (FCA). </w:t>
                            </w:r>
                          </w:p>
                          <w:p w:rsidR="00000000" w:rsidRPr="001B6EDF" w:rsidRDefault="007149ED" w:rsidP="001B6E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B6EDF">
                              <w:rPr>
                                <w:sz w:val="24"/>
                                <w:szCs w:val="24"/>
                              </w:rPr>
                              <w:t>Reviewing NF</w:t>
                            </w:r>
                            <w:r w:rsidRPr="001B6EDF">
                              <w:rPr>
                                <w:sz w:val="24"/>
                                <w:szCs w:val="24"/>
                              </w:rPr>
                              <w:t xml:space="preserve">WF grant RFP guidance and promoting program among diverse communities. </w:t>
                            </w:r>
                          </w:p>
                          <w:p w:rsidR="001B6EDF" w:rsidRPr="001B6EDF" w:rsidRDefault="001B6EDF" w:rsidP="001B6ED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E2505" w:rsidRDefault="00DE25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B494" id="_x0000_s1029" type="#_x0000_t202" style="position:absolute;margin-left:0;margin-top:12.45pt;width:300pt;height:21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" strokecolor="#009dd9 [3205]">
                <v:textbox>
                  <w:txbxContent>
                    <w:p w:rsidR="00DE2505" w:rsidRPr="005516DE" w:rsidRDefault="00DE2505" w:rsidP="008013E7">
                      <w:pPr>
                        <w:jc w:val="center"/>
                        <w:rPr>
                          <w:rFonts w:cs="Aharoni"/>
                          <w:b/>
                          <w:sz w:val="24"/>
                          <w:szCs w:val="24"/>
                        </w:rPr>
                      </w:pPr>
                      <w:r w:rsidRPr="005516DE">
                        <w:rPr>
                          <w:rFonts w:cs="Aharoni"/>
                          <w:b/>
                          <w:sz w:val="24"/>
                          <w:szCs w:val="24"/>
                        </w:rPr>
                        <w:t>Enhancing Communications and Outreach</w:t>
                      </w:r>
                    </w:p>
                    <w:p w:rsidR="00000000" w:rsidRPr="001B6EDF" w:rsidRDefault="007149ED" w:rsidP="001B6EDF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1B6EDF">
                        <w:rPr>
                          <w:sz w:val="24"/>
                          <w:szCs w:val="24"/>
                        </w:rPr>
                        <w:t>Consistent communication</w:t>
                      </w:r>
                      <w:r w:rsidR="001B6EDF">
                        <w:rPr>
                          <w:sz w:val="24"/>
                          <w:szCs w:val="24"/>
                        </w:rPr>
                        <w:t xml:space="preserve"> and collaboration with </w:t>
                      </w:r>
                      <w:r w:rsidRPr="001B6EDF">
                        <w:rPr>
                          <w:sz w:val="24"/>
                          <w:szCs w:val="24"/>
                        </w:rPr>
                        <w:t>community leaders fro</w:t>
                      </w:r>
                      <w:r w:rsidR="001B6EDF">
                        <w:rPr>
                          <w:sz w:val="24"/>
                          <w:szCs w:val="24"/>
                        </w:rPr>
                        <w:t>m diverse communities across</w:t>
                      </w:r>
                      <w:r w:rsidRPr="001B6EDF">
                        <w:rPr>
                          <w:sz w:val="24"/>
                          <w:szCs w:val="24"/>
                        </w:rPr>
                        <w:t xml:space="preserve"> Chesapeake Watershed.</w:t>
                      </w:r>
                    </w:p>
                    <w:p w:rsidR="00000000" w:rsidRPr="001B6EDF" w:rsidRDefault="007149ED" w:rsidP="001B6EDF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1B6EDF">
                        <w:rPr>
                          <w:sz w:val="24"/>
                          <w:szCs w:val="24"/>
                        </w:rPr>
                        <w:t>Providing content to CBP Communications staff for websit</w:t>
                      </w:r>
                      <w:r w:rsidRPr="001B6EDF">
                        <w:rPr>
                          <w:sz w:val="24"/>
                          <w:szCs w:val="24"/>
                        </w:rPr>
                        <w:t>e.</w:t>
                      </w:r>
                    </w:p>
                    <w:p w:rsidR="00000000" w:rsidRDefault="007149ED" w:rsidP="001B6EDF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1B6EDF">
                        <w:rPr>
                          <w:sz w:val="24"/>
                          <w:szCs w:val="24"/>
                        </w:rPr>
                        <w:t xml:space="preserve">Working with community stakeholders on innovative outreach tools for Fish Consumption Advisories (FCA). </w:t>
                      </w:r>
                    </w:p>
                    <w:p w:rsidR="00000000" w:rsidRPr="001B6EDF" w:rsidRDefault="007149ED" w:rsidP="001B6EDF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1B6EDF">
                        <w:rPr>
                          <w:sz w:val="24"/>
                          <w:szCs w:val="24"/>
                        </w:rPr>
                        <w:t>Reviewing NF</w:t>
                      </w:r>
                      <w:r w:rsidRPr="001B6EDF">
                        <w:rPr>
                          <w:sz w:val="24"/>
                          <w:szCs w:val="24"/>
                        </w:rPr>
                        <w:t xml:space="preserve">WF grant RFP guidance and promoting program among diverse communities. </w:t>
                      </w:r>
                    </w:p>
                    <w:p w:rsidR="001B6EDF" w:rsidRPr="001B6EDF" w:rsidRDefault="001B6EDF" w:rsidP="001B6EDF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:rsidR="00DE2505" w:rsidRDefault="00DE2505"/>
                  </w:txbxContent>
                </v:textbox>
                <w10:wrap type="square" anchorx="margin"/>
              </v:shape>
            </w:pict>
          </mc:Fallback>
        </mc:AlternateContent>
      </w:r>
    </w:p>
    <w:p w:rsidR="008013E7" w:rsidRPr="008013E7" w:rsidRDefault="008013E7" w:rsidP="008013E7">
      <w:pPr>
        <w:rPr>
          <w:sz w:val="28"/>
          <w:szCs w:val="28"/>
        </w:rPr>
      </w:pPr>
    </w:p>
    <w:p w:rsidR="008013E7" w:rsidRPr="008013E7" w:rsidRDefault="008013E7" w:rsidP="008013E7">
      <w:pPr>
        <w:rPr>
          <w:sz w:val="28"/>
          <w:szCs w:val="28"/>
        </w:rPr>
      </w:pPr>
    </w:p>
    <w:p w:rsidR="008013E7" w:rsidRPr="008013E7" w:rsidRDefault="008013E7" w:rsidP="008013E7">
      <w:pPr>
        <w:rPr>
          <w:sz w:val="28"/>
          <w:szCs w:val="28"/>
        </w:rPr>
      </w:pPr>
    </w:p>
    <w:p w:rsidR="008013E7" w:rsidRPr="008013E7" w:rsidRDefault="008013E7" w:rsidP="008013E7">
      <w:pPr>
        <w:rPr>
          <w:sz w:val="28"/>
          <w:szCs w:val="28"/>
        </w:rPr>
      </w:pPr>
    </w:p>
    <w:p w:rsidR="008013E7" w:rsidRPr="008013E7" w:rsidRDefault="008013E7" w:rsidP="008013E7">
      <w:pPr>
        <w:rPr>
          <w:sz w:val="28"/>
          <w:szCs w:val="28"/>
        </w:rPr>
      </w:pPr>
    </w:p>
    <w:p w:rsidR="008013E7" w:rsidRPr="008013E7" w:rsidRDefault="008013E7" w:rsidP="008013E7">
      <w:pPr>
        <w:rPr>
          <w:sz w:val="28"/>
          <w:szCs w:val="28"/>
        </w:rPr>
      </w:pPr>
    </w:p>
    <w:p w:rsidR="008013E7" w:rsidRDefault="008013E7" w:rsidP="008013E7">
      <w:pPr>
        <w:rPr>
          <w:sz w:val="28"/>
          <w:szCs w:val="28"/>
        </w:rPr>
      </w:pPr>
    </w:p>
    <w:p w:rsidR="00DC1564" w:rsidRDefault="00DC1564" w:rsidP="008013E7">
      <w:pPr>
        <w:jc w:val="center"/>
        <w:rPr>
          <w:sz w:val="28"/>
          <w:szCs w:val="28"/>
        </w:rPr>
      </w:pPr>
    </w:p>
    <w:p w:rsidR="00DC1564" w:rsidRPr="00DC1564" w:rsidRDefault="00DC1564" w:rsidP="00DC1564">
      <w:pPr>
        <w:tabs>
          <w:tab w:val="left" w:pos="47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 xml:space="preserve">Page 1 </w:t>
      </w:r>
      <w:r w:rsidRPr="00DC1564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</w:p>
    <w:p w:rsidR="007C519E" w:rsidRDefault="00E42B36" w:rsidP="008013E7">
      <w:pPr>
        <w:rPr>
          <w:sz w:val="28"/>
          <w:szCs w:val="28"/>
        </w:rPr>
      </w:pPr>
      <w:r w:rsidRPr="007C519E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44D25A" wp14:editId="364698AB">
                <wp:simplePos x="0" y="0"/>
                <wp:positionH relativeFrom="margin">
                  <wp:posOffset>5143500</wp:posOffset>
                </wp:positionH>
                <wp:positionV relativeFrom="paragraph">
                  <wp:posOffset>9525</wp:posOffset>
                </wp:positionV>
                <wp:extent cx="3981450" cy="30956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9E" w:rsidRPr="007C519E" w:rsidRDefault="007C519E" w:rsidP="007C51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C51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Tracking and Assessment of Diversity </w:t>
                            </w:r>
                          </w:p>
                          <w:p w:rsidR="00000000" w:rsidRPr="00075A63" w:rsidRDefault="007149ED" w:rsidP="00075A6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75A63">
                              <w:rPr>
                                <w:sz w:val="24"/>
                                <w:szCs w:val="24"/>
                              </w:rPr>
                              <w:t xml:space="preserve">Conducted baseline data research for racial and ethnic demographics for Chesapeake Bay Watershed. </w:t>
                            </w:r>
                          </w:p>
                          <w:p w:rsidR="00852340" w:rsidRPr="00075A63" w:rsidRDefault="007149ED" w:rsidP="00075A6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75A63">
                              <w:rPr>
                                <w:sz w:val="24"/>
                                <w:szCs w:val="24"/>
                              </w:rPr>
                              <w:t>Devel</w:t>
                            </w:r>
                            <w:r w:rsidRPr="00075A63">
                              <w:rPr>
                                <w:sz w:val="24"/>
                                <w:szCs w:val="24"/>
                              </w:rPr>
                              <w:t>oped an</w:t>
                            </w:r>
                            <w:r w:rsidR="00075A63">
                              <w:rPr>
                                <w:sz w:val="24"/>
                                <w:szCs w:val="24"/>
                              </w:rPr>
                              <w:t>d launched</w:t>
                            </w:r>
                            <w:r w:rsidR="00CF72D7">
                              <w:rPr>
                                <w:sz w:val="24"/>
                                <w:szCs w:val="24"/>
                              </w:rPr>
                              <w:t xml:space="preserve"> new</w:t>
                            </w:r>
                            <w:r w:rsidR="00075A63">
                              <w:rPr>
                                <w:sz w:val="24"/>
                                <w:szCs w:val="24"/>
                              </w:rPr>
                              <w:t xml:space="preserve"> Diversity Indicator for </w:t>
                            </w:r>
                            <w:r w:rsidR="002F10DD" w:rsidRPr="00075A63">
                              <w:rPr>
                                <w:sz w:val="24"/>
                                <w:szCs w:val="24"/>
                              </w:rPr>
                              <w:t>Bay Program P</w:t>
                            </w:r>
                            <w:r w:rsidR="006E6FF1" w:rsidRPr="00075A63">
                              <w:rPr>
                                <w:sz w:val="24"/>
                                <w:szCs w:val="24"/>
                              </w:rPr>
                              <w:t>artne</w:t>
                            </w:r>
                            <w:r w:rsidR="00075A63">
                              <w:rPr>
                                <w:sz w:val="24"/>
                                <w:szCs w:val="24"/>
                              </w:rPr>
                              <w:t>rship</w:t>
                            </w:r>
                            <w:r w:rsidR="0000295C" w:rsidRPr="00075A6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75A63" w:rsidRDefault="004B1D76" w:rsidP="00075A6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Explore options</w:t>
                            </w:r>
                            <w:r w:rsidR="00FF4EC8">
                              <w:rPr>
                                <w:sz w:val="24"/>
                                <w:szCs w:val="24"/>
                              </w:rPr>
                              <w:t xml:space="preserve"> to track additional</w:t>
                            </w:r>
                            <w:r w:rsidR="00B445B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2D7">
                              <w:rPr>
                                <w:sz w:val="24"/>
                                <w:szCs w:val="24"/>
                              </w:rPr>
                              <w:t xml:space="preserve">diversity indicators for </w:t>
                            </w:r>
                            <w:r w:rsidR="006E6FF1" w:rsidRPr="007C519E">
                              <w:rPr>
                                <w:sz w:val="24"/>
                                <w:szCs w:val="24"/>
                              </w:rPr>
                              <w:t xml:space="preserve">Chesapeake Bay Program </w:t>
                            </w:r>
                            <w:r w:rsidR="006E6FF1" w:rsidRPr="007C519E">
                              <w:rPr>
                                <w:sz w:val="24"/>
                                <w:szCs w:val="24"/>
                              </w:rPr>
                              <w:t>partn</w:t>
                            </w:r>
                            <w:r w:rsidR="00E42B36">
                              <w:rPr>
                                <w:sz w:val="24"/>
                                <w:szCs w:val="24"/>
                              </w:rPr>
                              <w:t>ership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0000" w:rsidRPr="00075A63" w:rsidRDefault="00E42B36" w:rsidP="00075A6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Consulting</w:t>
                            </w:r>
                            <w:r w:rsidR="007149ED" w:rsidRPr="00075A63">
                              <w:rPr>
                                <w:sz w:val="24"/>
                                <w:szCs w:val="24"/>
                              </w:rPr>
                              <w:t xml:space="preserve"> with Green 2.0 for tracking metrics.</w:t>
                            </w:r>
                          </w:p>
                          <w:p w:rsidR="00852340" w:rsidRPr="007C519E" w:rsidRDefault="00852340" w:rsidP="00075A63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519E" w:rsidRDefault="007C5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D25A" id="_x0000_s1030" type="#_x0000_t202" style="position:absolute;margin-left:405pt;margin-top:.75pt;width:313.5pt;height:24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" strokecolor="#009dd9 [3205]">
                <v:textbox>
                  <w:txbxContent>
                    <w:p w:rsidR="007C519E" w:rsidRPr="007C519E" w:rsidRDefault="007C519E" w:rsidP="007C519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C519E">
                        <w:rPr>
                          <w:b/>
                          <w:sz w:val="24"/>
                          <w:szCs w:val="24"/>
                        </w:rPr>
                        <w:t xml:space="preserve">Tracking and Assessment of Diversity </w:t>
                      </w:r>
                    </w:p>
                    <w:p w:rsidR="00000000" w:rsidRPr="00075A63" w:rsidRDefault="007149ED" w:rsidP="00075A63">
                      <w:pPr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75A63">
                        <w:rPr>
                          <w:sz w:val="24"/>
                          <w:szCs w:val="24"/>
                        </w:rPr>
                        <w:t xml:space="preserve">Conducted baseline data research for racial and ethnic demographics for Chesapeake Bay Watershed. </w:t>
                      </w:r>
                    </w:p>
                    <w:p w:rsidR="00852340" w:rsidRPr="00075A63" w:rsidRDefault="007149ED" w:rsidP="00075A63">
                      <w:pPr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075A63">
                        <w:rPr>
                          <w:sz w:val="24"/>
                          <w:szCs w:val="24"/>
                        </w:rPr>
                        <w:t>Devel</w:t>
                      </w:r>
                      <w:r w:rsidRPr="00075A63">
                        <w:rPr>
                          <w:sz w:val="24"/>
                          <w:szCs w:val="24"/>
                        </w:rPr>
                        <w:t>oped an</w:t>
                      </w:r>
                      <w:r w:rsidR="00075A63">
                        <w:rPr>
                          <w:sz w:val="24"/>
                          <w:szCs w:val="24"/>
                        </w:rPr>
                        <w:t>d launched</w:t>
                      </w:r>
                      <w:r w:rsidR="00CF72D7">
                        <w:rPr>
                          <w:sz w:val="24"/>
                          <w:szCs w:val="24"/>
                        </w:rPr>
                        <w:t xml:space="preserve"> new</w:t>
                      </w:r>
                      <w:r w:rsidR="00075A63">
                        <w:rPr>
                          <w:sz w:val="24"/>
                          <w:szCs w:val="24"/>
                        </w:rPr>
                        <w:t xml:space="preserve"> Diversity Indicator for </w:t>
                      </w:r>
                      <w:r w:rsidR="002F10DD" w:rsidRPr="00075A63">
                        <w:rPr>
                          <w:sz w:val="24"/>
                          <w:szCs w:val="24"/>
                        </w:rPr>
                        <w:t>Bay Program P</w:t>
                      </w:r>
                      <w:r w:rsidR="006E6FF1" w:rsidRPr="00075A63">
                        <w:rPr>
                          <w:sz w:val="24"/>
                          <w:szCs w:val="24"/>
                        </w:rPr>
                        <w:t>artne</w:t>
                      </w:r>
                      <w:r w:rsidR="00075A63">
                        <w:rPr>
                          <w:sz w:val="24"/>
                          <w:szCs w:val="24"/>
                        </w:rPr>
                        <w:t>rship</w:t>
                      </w:r>
                      <w:r w:rsidR="0000295C" w:rsidRPr="00075A6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75A63" w:rsidRDefault="004B1D76" w:rsidP="00075A63">
                      <w:pPr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Explore options</w:t>
                      </w:r>
                      <w:r w:rsidR="00FF4EC8">
                        <w:rPr>
                          <w:sz w:val="24"/>
                          <w:szCs w:val="24"/>
                        </w:rPr>
                        <w:t xml:space="preserve"> to track additional</w:t>
                      </w:r>
                      <w:r w:rsidR="00B445B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F72D7">
                        <w:rPr>
                          <w:sz w:val="24"/>
                          <w:szCs w:val="24"/>
                        </w:rPr>
                        <w:t xml:space="preserve">diversity indicators for </w:t>
                      </w:r>
                      <w:r w:rsidR="006E6FF1" w:rsidRPr="007C519E">
                        <w:rPr>
                          <w:sz w:val="24"/>
                          <w:szCs w:val="24"/>
                        </w:rPr>
                        <w:t xml:space="preserve">Chesapeake Bay Program </w:t>
                      </w:r>
                      <w:r w:rsidR="006E6FF1" w:rsidRPr="007C519E">
                        <w:rPr>
                          <w:sz w:val="24"/>
                          <w:szCs w:val="24"/>
                        </w:rPr>
                        <w:t>partn</w:t>
                      </w:r>
                      <w:r w:rsidR="00E42B36">
                        <w:rPr>
                          <w:sz w:val="24"/>
                          <w:szCs w:val="24"/>
                        </w:rPr>
                        <w:t>ership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00000" w:rsidRPr="00075A63" w:rsidRDefault="00E42B36" w:rsidP="00075A63">
                      <w:pPr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Consulting</w:t>
                      </w:r>
                      <w:r w:rsidR="007149ED" w:rsidRPr="00075A63">
                        <w:rPr>
                          <w:sz w:val="24"/>
                          <w:szCs w:val="24"/>
                        </w:rPr>
                        <w:t xml:space="preserve"> with Green 2.0 for tracking metrics.</w:t>
                      </w:r>
                    </w:p>
                    <w:p w:rsidR="00852340" w:rsidRPr="007C519E" w:rsidRDefault="00852340" w:rsidP="00075A63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:rsidR="007C519E" w:rsidRDefault="007C519E"/>
                  </w:txbxContent>
                </v:textbox>
                <w10:wrap type="square" anchorx="margin"/>
              </v:shape>
            </w:pict>
          </mc:Fallback>
        </mc:AlternateContent>
      </w:r>
      <w:r w:rsidR="00C355DA" w:rsidRPr="008013E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DC5FD0" wp14:editId="11548D5A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3838575" cy="30956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19E" w:rsidRPr="007C519E" w:rsidRDefault="007C519E" w:rsidP="007C51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C519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Promoting and Integrating Environmental Justice </w:t>
                            </w:r>
                          </w:p>
                          <w:p w:rsidR="00852340" w:rsidRPr="007C519E" w:rsidRDefault="0040348C" w:rsidP="008013E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EPA</w:t>
                            </w:r>
                            <w:r w:rsidR="006E6FF1" w:rsidRPr="007C519E">
                              <w:rPr>
                                <w:sz w:val="24"/>
                                <w:szCs w:val="24"/>
                              </w:rPr>
                              <w:t xml:space="preserve"> revised its </w:t>
                            </w:r>
                            <w:r w:rsidR="006E6FF1" w:rsidRPr="007C519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2016 Annual Grant Guidance </w:t>
                            </w:r>
                            <w:r w:rsidR="006E6FF1" w:rsidRPr="007C519E">
                              <w:rPr>
                                <w:sz w:val="24"/>
                                <w:szCs w:val="24"/>
                              </w:rPr>
                              <w:t xml:space="preserve">to the Bay states to address diversity, environmental justice and the use of </w:t>
                            </w:r>
                            <w:r w:rsidR="006E6FF1" w:rsidRPr="007C51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EJ Screen</w:t>
                            </w:r>
                            <w:r w:rsidR="0000295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52340" w:rsidRPr="007C519E" w:rsidRDefault="0005789D" w:rsidP="008013E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6E6FF1" w:rsidRPr="007C519E">
                              <w:rPr>
                                <w:sz w:val="24"/>
                                <w:szCs w:val="24"/>
                              </w:rPr>
                              <w:t>dentify how to integrate environmental justice concerns into the work of the Bay Program</w:t>
                            </w:r>
                            <w:r w:rsidR="0000295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52340" w:rsidRDefault="00075A63" w:rsidP="008013E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75A63">
                              <w:rPr>
                                <w:sz w:val="24"/>
                                <w:szCs w:val="24"/>
                              </w:rPr>
                              <w:t>Aligning EJ organizations to place-based EJ issues within Watershed</w:t>
                            </w:r>
                            <w:r w:rsidR="005F567F">
                              <w:rPr>
                                <w:sz w:val="24"/>
                                <w:szCs w:val="24"/>
                              </w:rPr>
                              <w:t xml:space="preserve"> – Southeast Care Coalition Annual EJ </w:t>
                            </w:r>
                            <w:r w:rsidR="0005789D">
                              <w:rPr>
                                <w:sz w:val="24"/>
                                <w:szCs w:val="24"/>
                              </w:rPr>
                              <w:t xml:space="preserve">Empowerment </w:t>
                            </w:r>
                            <w:r w:rsidR="005F567F">
                              <w:rPr>
                                <w:sz w:val="24"/>
                                <w:szCs w:val="24"/>
                              </w:rPr>
                              <w:t>Luncheon in Newport News, VA</w:t>
                            </w:r>
                            <w:r w:rsidR="0005789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2B36" w:rsidRPr="007C519E" w:rsidRDefault="00E42B36" w:rsidP="008013E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Piloting Ch</w:t>
                            </w:r>
                            <w:r w:rsidR="0005789D">
                              <w:rPr>
                                <w:sz w:val="24"/>
                                <w:szCs w:val="24"/>
                              </w:rPr>
                              <w:t>esapeake Bay</w:t>
                            </w:r>
                            <w:r w:rsidR="0040348C">
                              <w:rPr>
                                <w:sz w:val="24"/>
                                <w:szCs w:val="24"/>
                              </w:rPr>
                              <w:t xml:space="preserve"> watershed</w:t>
                            </w:r>
                            <w:r w:rsidR="0005789D">
                              <w:rPr>
                                <w:sz w:val="24"/>
                                <w:szCs w:val="24"/>
                              </w:rPr>
                              <w:t>-specific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EJ SCREEN</w:t>
                            </w:r>
                            <w:r w:rsidR="0040348C">
                              <w:rPr>
                                <w:sz w:val="24"/>
                                <w:szCs w:val="24"/>
                              </w:rPr>
                              <w:t xml:space="preserve"> tool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for clima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te</w:t>
                            </w:r>
                            <w:r w:rsidR="00CF72D7">
                              <w:rPr>
                                <w:sz w:val="24"/>
                                <w:szCs w:val="24"/>
                              </w:rPr>
                              <w:t xml:space="preserve"> resiliency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toxics and public access </w:t>
                            </w:r>
                            <w:r w:rsidR="0040348C">
                              <w:rPr>
                                <w:sz w:val="24"/>
                                <w:szCs w:val="24"/>
                              </w:rPr>
                              <w:t>outc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omes</w:t>
                            </w:r>
                            <w:r w:rsidR="004034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013E7" w:rsidRDefault="00801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5FD0" id="_x0000_s1031" type="#_x0000_t202" style="position:absolute;margin-left:4.5pt;margin-top:.7pt;width:302.25pt;height:24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" strokecolor="#009dd9 [3205]">
                <v:textbox>
                  <w:txbxContent>
                    <w:p w:rsidR="007C519E" w:rsidRPr="007C519E" w:rsidRDefault="007C519E" w:rsidP="007C519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C519E">
                        <w:rPr>
                          <w:b/>
                          <w:sz w:val="24"/>
                          <w:szCs w:val="24"/>
                        </w:rPr>
                        <w:t xml:space="preserve">Promoting and Integrating Environmental Justice </w:t>
                      </w:r>
                    </w:p>
                    <w:p w:rsidR="00852340" w:rsidRPr="007C519E" w:rsidRDefault="0040348C" w:rsidP="008013E7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EPA</w:t>
                      </w:r>
                      <w:r w:rsidR="006E6FF1" w:rsidRPr="007C519E">
                        <w:rPr>
                          <w:sz w:val="24"/>
                          <w:szCs w:val="24"/>
                        </w:rPr>
                        <w:t xml:space="preserve"> revised its </w:t>
                      </w:r>
                      <w:r w:rsidR="006E6FF1" w:rsidRPr="007C519E">
                        <w:rPr>
                          <w:i/>
                          <w:iCs/>
                          <w:sz w:val="24"/>
                          <w:szCs w:val="24"/>
                        </w:rPr>
                        <w:t xml:space="preserve">2016 Annual Grant Guidance </w:t>
                      </w:r>
                      <w:r w:rsidR="006E6FF1" w:rsidRPr="007C519E">
                        <w:rPr>
                          <w:sz w:val="24"/>
                          <w:szCs w:val="24"/>
                        </w:rPr>
                        <w:t xml:space="preserve">to the Bay states to address diversity, environmental justice and the use of </w:t>
                      </w:r>
                      <w:r w:rsidR="006E6FF1" w:rsidRPr="007C519E">
                        <w:rPr>
                          <w:b/>
                          <w:bCs/>
                          <w:sz w:val="24"/>
                          <w:szCs w:val="24"/>
                        </w:rPr>
                        <w:t>EJ Screen</w:t>
                      </w:r>
                      <w:r w:rsidR="0000295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852340" w:rsidRPr="007C519E" w:rsidRDefault="0005789D" w:rsidP="008013E7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6E6FF1" w:rsidRPr="007C519E">
                        <w:rPr>
                          <w:sz w:val="24"/>
                          <w:szCs w:val="24"/>
                        </w:rPr>
                        <w:t>dentify how to integrate environmental justice concerns into the work of the Bay Program</w:t>
                      </w:r>
                      <w:r w:rsidR="0000295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52340" w:rsidRDefault="00075A63" w:rsidP="008013E7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075A63">
                        <w:rPr>
                          <w:sz w:val="24"/>
                          <w:szCs w:val="24"/>
                        </w:rPr>
                        <w:t>Aligning EJ organizations to place-based EJ issues within Watershed</w:t>
                      </w:r>
                      <w:r w:rsidR="005F567F">
                        <w:rPr>
                          <w:sz w:val="24"/>
                          <w:szCs w:val="24"/>
                        </w:rPr>
                        <w:t xml:space="preserve"> – Southeast Care Coalition Annual EJ </w:t>
                      </w:r>
                      <w:r w:rsidR="0005789D">
                        <w:rPr>
                          <w:sz w:val="24"/>
                          <w:szCs w:val="24"/>
                        </w:rPr>
                        <w:t xml:space="preserve">Empowerment </w:t>
                      </w:r>
                      <w:r w:rsidR="005F567F">
                        <w:rPr>
                          <w:sz w:val="24"/>
                          <w:szCs w:val="24"/>
                        </w:rPr>
                        <w:t>Luncheon in Newport News, VA</w:t>
                      </w:r>
                      <w:r w:rsidR="0005789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42B36" w:rsidRPr="007C519E" w:rsidRDefault="00E42B36" w:rsidP="008013E7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Piloting Ch</w:t>
                      </w:r>
                      <w:r w:rsidR="0005789D">
                        <w:rPr>
                          <w:sz w:val="24"/>
                          <w:szCs w:val="24"/>
                        </w:rPr>
                        <w:t>esapeake Bay</w:t>
                      </w:r>
                      <w:r w:rsidR="0040348C">
                        <w:rPr>
                          <w:sz w:val="24"/>
                          <w:szCs w:val="24"/>
                        </w:rPr>
                        <w:t xml:space="preserve"> watershed</w:t>
                      </w:r>
                      <w:r w:rsidR="0005789D">
                        <w:rPr>
                          <w:sz w:val="24"/>
                          <w:szCs w:val="24"/>
                        </w:rPr>
                        <w:t>-specific</w:t>
                      </w:r>
                      <w:r>
                        <w:rPr>
                          <w:sz w:val="24"/>
                          <w:szCs w:val="24"/>
                        </w:rPr>
                        <w:t xml:space="preserve"> EJ SCREEN</w:t>
                      </w:r>
                      <w:r w:rsidR="0040348C">
                        <w:rPr>
                          <w:sz w:val="24"/>
                          <w:szCs w:val="24"/>
                        </w:rPr>
                        <w:t xml:space="preserve"> tool</w:t>
                      </w:r>
                      <w:r>
                        <w:rPr>
                          <w:sz w:val="24"/>
                          <w:szCs w:val="24"/>
                        </w:rPr>
                        <w:t xml:space="preserve"> for clima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te</w:t>
                      </w:r>
                      <w:r w:rsidR="00CF72D7">
                        <w:rPr>
                          <w:sz w:val="24"/>
                          <w:szCs w:val="24"/>
                        </w:rPr>
                        <w:t xml:space="preserve"> resiliency</w:t>
                      </w:r>
                      <w:r>
                        <w:rPr>
                          <w:sz w:val="24"/>
                          <w:szCs w:val="24"/>
                        </w:rPr>
                        <w:t xml:space="preserve">, toxics and public access </w:t>
                      </w:r>
                      <w:r w:rsidR="0040348C">
                        <w:rPr>
                          <w:sz w:val="24"/>
                          <w:szCs w:val="24"/>
                        </w:rPr>
                        <w:t>outc</w:t>
                      </w:r>
                      <w:r>
                        <w:rPr>
                          <w:sz w:val="24"/>
                          <w:szCs w:val="24"/>
                        </w:rPr>
                        <w:t>omes</w:t>
                      </w:r>
                      <w:r w:rsidR="0040348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8013E7" w:rsidRDefault="008013E7"/>
                  </w:txbxContent>
                </v:textbox>
                <w10:wrap type="square" anchorx="margin"/>
              </v:shape>
            </w:pict>
          </mc:Fallback>
        </mc:AlternateContent>
      </w: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Pr="007C519E" w:rsidRDefault="007C519E" w:rsidP="007C519E">
      <w:pPr>
        <w:rPr>
          <w:sz w:val="28"/>
          <w:szCs w:val="28"/>
        </w:rPr>
      </w:pPr>
    </w:p>
    <w:p w:rsidR="007C519E" w:rsidRDefault="007C519E" w:rsidP="007C519E">
      <w:pPr>
        <w:rPr>
          <w:sz w:val="28"/>
          <w:szCs w:val="28"/>
        </w:rPr>
      </w:pPr>
    </w:p>
    <w:p w:rsidR="00DC1564" w:rsidRDefault="00DC1564" w:rsidP="00DC1564">
      <w:pPr>
        <w:spacing w:after="0" w:line="240" w:lineRule="auto"/>
        <w:rPr>
          <w:sz w:val="28"/>
          <w:szCs w:val="28"/>
        </w:rPr>
      </w:pPr>
    </w:p>
    <w:p w:rsidR="00977CED" w:rsidRDefault="00977CED" w:rsidP="00DC156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78C5FB8" wp14:editId="1F40E605">
            <wp:simplePos x="0" y="0"/>
            <wp:positionH relativeFrom="column">
              <wp:posOffset>6069965</wp:posOffset>
            </wp:positionH>
            <wp:positionV relativeFrom="paragraph">
              <wp:posOffset>72390</wp:posOffset>
            </wp:positionV>
            <wp:extent cx="1921778" cy="1270635"/>
            <wp:effectExtent l="0" t="0" r="2540" b="5715"/>
            <wp:wrapNone/>
            <wp:docPr id="8" name="Picture 8" descr="C:\Users\dstanton\Downloads\33014268862_c8272b234c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tanton\Downloads\33014268862_c8272b234c_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778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E7ACA80" wp14:editId="07B76FD0">
            <wp:simplePos x="0" y="0"/>
            <wp:positionH relativeFrom="column">
              <wp:posOffset>990600</wp:posOffset>
            </wp:positionH>
            <wp:positionV relativeFrom="paragraph">
              <wp:posOffset>76835</wp:posOffset>
            </wp:positionV>
            <wp:extent cx="1905000" cy="1270992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325292654_69dbf2dcab_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70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CED" w:rsidRDefault="00977CED" w:rsidP="00DC1564">
      <w:pPr>
        <w:spacing w:after="0" w:line="240" w:lineRule="auto"/>
        <w:rPr>
          <w:sz w:val="28"/>
          <w:szCs w:val="28"/>
        </w:rPr>
      </w:pPr>
    </w:p>
    <w:p w:rsidR="00977CED" w:rsidRDefault="00977CED" w:rsidP="00DC1564">
      <w:pPr>
        <w:spacing w:after="0" w:line="240" w:lineRule="auto"/>
        <w:rPr>
          <w:sz w:val="28"/>
          <w:szCs w:val="28"/>
        </w:rPr>
      </w:pPr>
    </w:p>
    <w:p w:rsidR="00977CED" w:rsidRDefault="00977CED" w:rsidP="00DC1564">
      <w:pPr>
        <w:spacing w:after="0" w:line="240" w:lineRule="auto"/>
        <w:rPr>
          <w:sz w:val="28"/>
          <w:szCs w:val="28"/>
        </w:rPr>
      </w:pPr>
    </w:p>
    <w:p w:rsidR="00977CED" w:rsidRPr="007C519E" w:rsidRDefault="00977CED" w:rsidP="00DC1564">
      <w:pPr>
        <w:spacing w:after="0" w:line="240" w:lineRule="auto"/>
        <w:rPr>
          <w:sz w:val="28"/>
          <w:szCs w:val="28"/>
        </w:rPr>
      </w:pPr>
    </w:p>
    <w:p w:rsidR="008013E7" w:rsidRPr="00977CED" w:rsidRDefault="007C519E" w:rsidP="00DC1564">
      <w:pPr>
        <w:tabs>
          <w:tab w:val="left" w:pos="1485"/>
        </w:tabs>
        <w:spacing w:after="0" w:line="240" w:lineRule="auto"/>
        <w:jc w:val="center"/>
        <w:rPr>
          <w:b/>
          <w:sz w:val="24"/>
          <w:szCs w:val="24"/>
        </w:rPr>
      </w:pPr>
      <w:r w:rsidRPr="00977CED">
        <w:rPr>
          <w:b/>
          <w:sz w:val="24"/>
          <w:szCs w:val="24"/>
        </w:rPr>
        <w:t>Questions or Suggestions?</w:t>
      </w:r>
    </w:p>
    <w:p w:rsidR="00977CED" w:rsidRDefault="007C519E" w:rsidP="00977CED">
      <w:pPr>
        <w:tabs>
          <w:tab w:val="left" w:pos="1485"/>
        </w:tabs>
        <w:jc w:val="center"/>
        <w:rPr>
          <w:sz w:val="24"/>
          <w:szCs w:val="24"/>
        </w:rPr>
      </w:pPr>
      <w:r w:rsidRPr="00977CED">
        <w:rPr>
          <w:sz w:val="24"/>
          <w:szCs w:val="24"/>
        </w:rPr>
        <w:t>Stay Connected.</w:t>
      </w:r>
      <w:r w:rsidR="00977CED">
        <w:rPr>
          <w:sz w:val="24"/>
          <w:szCs w:val="24"/>
        </w:rPr>
        <w:t xml:space="preserve"> </w:t>
      </w:r>
      <w:r w:rsidRPr="00977CED">
        <w:rPr>
          <w:sz w:val="24"/>
          <w:szCs w:val="24"/>
        </w:rPr>
        <w:t>Get Involved.</w:t>
      </w:r>
    </w:p>
    <w:p w:rsidR="00977CED" w:rsidRDefault="00681648" w:rsidP="00977CED">
      <w:pPr>
        <w:tabs>
          <w:tab w:val="left" w:pos="1485"/>
        </w:tabs>
        <w:jc w:val="center"/>
        <w:rPr>
          <w:sz w:val="24"/>
          <w:szCs w:val="24"/>
        </w:rPr>
      </w:pPr>
      <w:r w:rsidRPr="00977CED">
        <w:rPr>
          <w:sz w:val="24"/>
          <w:szCs w:val="24"/>
        </w:rPr>
        <w:t>Be Part of the Process.</w:t>
      </w:r>
      <w:r w:rsidR="00977CED">
        <w:rPr>
          <w:sz w:val="24"/>
          <w:szCs w:val="24"/>
        </w:rPr>
        <w:t xml:space="preserve"> Visit the Diversity page today.</w:t>
      </w:r>
    </w:p>
    <w:p w:rsidR="00DC1564" w:rsidRPr="00977CED" w:rsidRDefault="007149ED" w:rsidP="00977CED">
      <w:pPr>
        <w:tabs>
          <w:tab w:val="left" w:pos="1485"/>
        </w:tabs>
        <w:jc w:val="center"/>
        <w:rPr>
          <w:sz w:val="24"/>
          <w:szCs w:val="24"/>
        </w:rPr>
      </w:pPr>
      <w:hyperlink r:id="rId11" w:history="1">
        <w:r w:rsidR="00681648" w:rsidRPr="00977CED">
          <w:rPr>
            <w:rStyle w:val="Hyperlink"/>
            <w:sz w:val="24"/>
            <w:szCs w:val="24"/>
          </w:rPr>
          <w:t>http://www.chesapeakebay.net/managementstrategies/strategy/diversity</w:t>
        </w:r>
      </w:hyperlink>
    </w:p>
    <w:p w:rsidR="00681648" w:rsidRPr="00977CED" w:rsidRDefault="00681648" w:rsidP="00DC1564">
      <w:pPr>
        <w:tabs>
          <w:tab w:val="left" w:pos="1485"/>
        </w:tabs>
        <w:spacing w:after="0" w:line="240" w:lineRule="auto"/>
        <w:jc w:val="center"/>
        <w:rPr>
          <w:sz w:val="24"/>
          <w:szCs w:val="24"/>
        </w:rPr>
      </w:pPr>
      <w:r w:rsidRPr="00977CED">
        <w:rPr>
          <w:b/>
          <w:sz w:val="24"/>
          <w:szCs w:val="24"/>
        </w:rPr>
        <w:t>Contact Us</w:t>
      </w:r>
    </w:p>
    <w:p w:rsidR="007C519E" w:rsidRPr="00977CED" w:rsidRDefault="00FD2630" w:rsidP="00C355DA">
      <w:pPr>
        <w:tabs>
          <w:tab w:val="left" w:pos="1485"/>
        </w:tabs>
        <w:spacing w:after="0" w:line="240" w:lineRule="auto"/>
        <w:jc w:val="center"/>
        <w:rPr>
          <w:sz w:val="20"/>
          <w:szCs w:val="20"/>
        </w:rPr>
      </w:pPr>
      <w:r w:rsidRPr="00977CED">
        <w:rPr>
          <w:sz w:val="20"/>
          <w:szCs w:val="20"/>
        </w:rPr>
        <w:t>R</w:t>
      </w:r>
      <w:r w:rsidR="007C519E" w:rsidRPr="00977CED">
        <w:rPr>
          <w:sz w:val="20"/>
          <w:szCs w:val="20"/>
        </w:rPr>
        <w:t>eggie Parrish</w:t>
      </w:r>
    </w:p>
    <w:p w:rsidR="00681648" w:rsidRPr="00977CED" w:rsidRDefault="007149ED" w:rsidP="00C355DA">
      <w:pPr>
        <w:tabs>
          <w:tab w:val="left" w:pos="1485"/>
        </w:tabs>
        <w:spacing w:after="0" w:line="240" w:lineRule="auto"/>
        <w:jc w:val="center"/>
        <w:rPr>
          <w:sz w:val="20"/>
          <w:szCs w:val="20"/>
        </w:rPr>
      </w:pPr>
      <w:hyperlink r:id="rId12" w:history="1">
        <w:r w:rsidR="007C519E" w:rsidRPr="00977CED">
          <w:rPr>
            <w:rStyle w:val="Hyperlink"/>
            <w:sz w:val="20"/>
            <w:szCs w:val="20"/>
          </w:rPr>
          <w:t>reginald.parrish@epa.gov</w:t>
        </w:r>
      </w:hyperlink>
    </w:p>
    <w:p w:rsidR="00681648" w:rsidRPr="00977CED" w:rsidRDefault="00681648" w:rsidP="00C355DA">
      <w:pPr>
        <w:tabs>
          <w:tab w:val="left" w:pos="1485"/>
        </w:tabs>
        <w:spacing w:after="0" w:line="240" w:lineRule="auto"/>
        <w:jc w:val="center"/>
        <w:rPr>
          <w:sz w:val="20"/>
          <w:szCs w:val="20"/>
        </w:rPr>
      </w:pPr>
    </w:p>
    <w:p w:rsidR="00977CED" w:rsidRDefault="00CF72D7" w:rsidP="00977CED">
      <w:pPr>
        <w:tabs>
          <w:tab w:val="left" w:pos="1485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Darius A. Stanton </w:t>
      </w:r>
    </w:p>
    <w:p w:rsidR="00CF72D7" w:rsidRDefault="00CF72D7" w:rsidP="00977CED">
      <w:pPr>
        <w:tabs>
          <w:tab w:val="left" w:pos="1485"/>
        </w:tabs>
        <w:spacing w:after="0" w:line="240" w:lineRule="auto"/>
        <w:jc w:val="center"/>
        <w:rPr>
          <w:rStyle w:val="Hyperlink"/>
          <w:sz w:val="20"/>
          <w:szCs w:val="20"/>
        </w:rPr>
      </w:pPr>
      <w:hyperlink r:id="rId13" w:history="1">
        <w:r w:rsidRPr="00694D98">
          <w:rPr>
            <w:rStyle w:val="Hyperlink"/>
            <w:sz w:val="20"/>
            <w:szCs w:val="20"/>
          </w:rPr>
          <w:t>Stanton.Darius@epa.gov</w:t>
        </w:r>
      </w:hyperlink>
      <w:r>
        <w:rPr>
          <w:sz w:val="20"/>
          <w:szCs w:val="20"/>
        </w:rPr>
        <w:t xml:space="preserve"> </w:t>
      </w:r>
    </w:p>
    <w:p w:rsidR="00DC1564" w:rsidRPr="00977CED" w:rsidRDefault="00DC1564" w:rsidP="00977CED">
      <w:pPr>
        <w:tabs>
          <w:tab w:val="left" w:pos="1485"/>
        </w:tabs>
        <w:spacing w:after="0" w:line="240" w:lineRule="auto"/>
        <w:jc w:val="right"/>
        <w:rPr>
          <w:color w:val="0000FF"/>
          <w:sz w:val="20"/>
          <w:szCs w:val="20"/>
          <w:u w:val="single"/>
        </w:rPr>
      </w:pPr>
      <w:r>
        <w:rPr>
          <w:rStyle w:val="Hyperlink"/>
          <w:color w:val="auto"/>
          <w:sz w:val="20"/>
          <w:szCs w:val="20"/>
          <w:u w:val="none"/>
        </w:rPr>
        <w:t>Page 2</w:t>
      </w:r>
    </w:p>
    <w:sectPr w:rsidR="00DC1564" w:rsidRPr="00977CED" w:rsidSect="00974953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ED" w:rsidRDefault="007149ED" w:rsidP="008013E7">
      <w:pPr>
        <w:spacing w:after="0" w:line="240" w:lineRule="auto"/>
      </w:pPr>
      <w:r>
        <w:separator/>
      </w:r>
    </w:p>
  </w:endnote>
  <w:endnote w:type="continuationSeparator" w:id="0">
    <w:p w:rsidR="007149ED" w:rsidRDefault="007149ED" w:rsidP="008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3E7" w:rsidRDefault="008013E7" w:rsidP="008013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ED" w:rsidRDefault="007149ED" w:rsidP="008013E7">
      <w:pPr>
        <w:spacing w:after="0" w:line="240" w:lineRule="auto"/>
      </w:pPr>
      <w:r>
        <w:separator/>
      </w:r>
    </w:p>
  </w:footnote>
  <w:footnote w:type="continuationSeparator" w:id="0">
    <w:p w:rsidR="007149ED" w:rsidRDefault="007149ED" w:rsidP="00801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017"/>
    <w:multiLevelType w:val="hybridMultilevel"/>
    <w:tmpl w:val="ABD6DDC0"/>
    <w:lvl w:ilvl="0" w:tplc="CC4AC2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ACA5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FE75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9EB04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E885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34E8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0070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04E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60C4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D10C62"/>
    <w:multiLevelType w:val="hybridMultilevel"/>
    <w:tmpl w:val="67F0CAA6"/>
    <w:lvl w:ilvl="0" w:tplc="F9D031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9861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104E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80F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061A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62EA2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562F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6C6C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8467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D3F5D2E"/>
    <w:multiLevelType w:val="hybridMultilevel"/>
    <w:tmpl w:val="FE4A1A52"/>
    <w:lvl w:ilvl="0" w:tplc="1924BE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286D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D248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5A9C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2C67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D024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69F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2E54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546D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59A649A"/>
    <w:multiLevelType w:val="hybridMultilevel"/>
    <w:tmpl w:val="FE86E072"/>
    <w:lvl w:ilvl="0" w:tplc="3CF86A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F6FC6" w:themeColor="accent1"/>
      </w:rPr>
    </w:lvl>
    <w:lvl w:ilvl="1" w:tplc="06EE4E6C">
      <w:start w:val="82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0F6FC6" w:themeColor="accent1"/>
      </w:rPr>
    </w:lvl>
    <w:lvl w:ilvl="2" w:tplc="EB2EE7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AAEF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F879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A01F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FEC6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58B3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109A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1572506"/>
    <w:multiLevelType w:val="hybridMultilevel"/>
    <w:tmpl w:val="19AE9DC4"/>
    <w:lvl w:ilvl="0" w:tplc="178A5A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7C5A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581C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F1636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581E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867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A842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1A52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F6C3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738112C"/>
    <w:multiLevelType w:val="hybridMultilevel"/>
    <w:tmpl w:val="91B65964"/>
    <w:lvl w:ilvl="0" w:tplc="BC14EF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F6FC6" w:themeColor="accent1"/>
      </w:rPr>
    </w:lvl>
    <w:lvl w:ilvl="1" w:tplc="091498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18C3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52A3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4C5B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4E83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ECB67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6473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4C6D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E7E257B"/>
    <w:multiLevelType w:val="hybridMultilevel"/>
    <w:tmpl w:val="2E6C58CC"/>
    <w:lvl w:ilvl="0" w:tplc="015EF5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E04CE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C4E6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50B8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BAAC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98F5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C499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6A79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0881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3780370"/>
    <w:multiLevelType w:val="hybridMultilevel"/>
    <w:tmpl w:val="2ED03DA6"/>
    <w:lvl w:ilvl="0" w:tplc="7D1039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F8F8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18AE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7A23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AA8C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82D1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22D6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BC79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0A04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675398D"/>
    <w:multiLevelType w:val="hybridMultilevel"/>
    <w:tmpl w:val="4C886E02"/>
    <w:lvl w:ilvl="0" w:tplc="CADCF1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94A8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DEE0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D806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92FC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08AB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F683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BA21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2E00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FF93DFE"/>
    <w:multiLevelType w:val="hybridMultilevel"/>
    <w:tmpl w:val="07FC987C"/>
    <w:lvl w:ilvl="0" w:tplc="4D9E20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50A5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1AEA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D41C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AA9B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A4E3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98CA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B49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18E9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D7937FD"/>
    <w:multiLevelType w:val="hybridMultilevel"/>
    <w:tmpl w:val="68FE78F0"/>
    <w:lvl w:ilvl="0" w:tplc="1FC8BE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3266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4E10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42F6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CE87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7AEB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42E0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9C35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DED6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ACD120E"/>
    <w:multiLevelType w:val="hybridMultilevel"/>
    <w:tmpl w:val="ABB6DC2A"/>
    <w:lvl w:ilvl="0" w:tplc="F5541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F6FC6" w:themeColor="accent1"/>
      </w:rPr>
    </w:lvl>
    <w:lvl w:ilvl="1" w:tplc="187A6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9243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5207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009D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522E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A96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26F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9281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E396218"/>
    <w:multiLevelType w:val="hybridMultilevel"/>
    <w:tmpl w:val="34AAAB64"/>
    <w:lvl w:ilvl="0" w:tplc="C1F691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0F6FC6" w:themeColor="accent1"/>
      </w:rPr>
    </w:lvl>
    <w:lvl w:ilvl="1" w:tplc="31588A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EC8F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CA35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1605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ECD1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D249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812F7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A6DA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7000077C"/>
    <w:multiLevelType w:val="hybridMultilevel"/>
    <w:tmpl w:val="B11038BE"/>
    <w:lvl w:ilvl="0" w:tplc="4F6A10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0239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6E40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4E85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B2C1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EE0F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8ED5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7403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2216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2932EE5"/>
    <w:multiLevelType w:val="hybridMultilevel"/>
    <w:tmpl w:val="9C2E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49"/>
    <w:rsid w:val="0000295C"/>
    <w:rsid w:val="00005D49"/>
    <w:rsid w:val="000345F5"/>
    <w:rsid w:val="00035425"/>
    <w:rsid w:val="000517DF"/>
    <w:rsid w:val="0005789D"/>
    <w:rsid w:val="00075A63"/>
    <w:rsid w:val="001B6EDF"/>
    <w:rsid w:val="00200602"/>
    <w:rsid w:val="00296DB3"/>
    <w:rsid w:val="002F10DD"/>
    <w:rsid w:val="0040348C"/>
    <w:rsid w:val="00434749"/>
    <w:rsid w:val="004B1D76"/>
    <w:rsid w:val="004B74D2"/>
    <w:rsid w:val="005516DE"/>
    <w:rsid w:val="00572A5F"/>
    <w:rsid w:val="005F567F"/>
    <w:rsid w:val="00681648"/>
    <w:rsid w:val="006E6FF1"/>
    <w:rsid w:val="007149ED"/>
    <w:rsid w:val="007C5004"/>
    <w:rsid w:val="007C519E"/>
    <w:rsid w:val="007E4200"/>
    <w:rsid w:val="008013E7"/>
    <w:rsid w:val="00852340"/>
    <w:rsid w:val="00974953"/>
    <w:rsid w:val="00977CED"/>
    <w:rsid w:val="00A10ADF"/>
    <w:rsid w:val="00A40320"/>
    <w:rsid w:val="00A46D06"/>
    <w:rsid w:val="00A72C7D"/>
    <w:rsid w:val="00A7308A"/>
    <w:rsid w:val="00B445B9"/>
    <w:rsid w:val="00BB0485"/>
    <w:rsid w:val="00C355DA"/>
    <w:rsid w:val="00C91547"/>
    <w:rsid w:val="00CF72D7"/>
    <w:rsid w:val="00D47199"/>
    <w:rsid w:val="00DC0D94"/>
    <w:rsid w:val="00DC1564"/>
    <w:rsid w:val="00DE2505"/>
    <w:rsid w:val="00DF2350"/>
    <w:rsid w:val="00E11AAF"/>
    <w:rsid w:val="00E42B36"/>
    <w:rsid w:val="00E55F96"/>
    <w:rsid w:val="00E811CC"/>
    <w:rsid w:val="00EC06B1"/>
    <w:rsid w:val="00F83DE0"/>
    <w:rsid w:val="00FD263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FC46A-8074-45E9-823C-0E6E7174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D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D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3E7"/>
  </w:style>
  <w:style w:type="paragraph" w:styleId="Footer">
    <w:name w:val="footer"/>
    <w:basedOn w:val="Normal"/>
    <w:link w:val="FooterChar"/>
    <w:uiPriority w:val="99"/>
    <w:unhideWhenUsed/>
    <w:rsid w:val="0080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E7"/>
  </w:style>
  <w:style w:type="paragraph" w:styleId="BalloonText">
    <w:name w:val="Balloon Text"/>
    <w:basedOn w:val="Normal"/>
    <w:link w:val="BalloonTextChar"/>
    <w:uiPriority w:val="99"/>
    <w:semiHidden/>
    <w:unhideWhenUsed/>
    <w:rsid w:val="0000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7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7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1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2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6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7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tanton.Darius@e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nald.parrish@e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apeakebay.net/managementstrategies/strategy/diversi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929-B6A1-4189-81CC-FA86074A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696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chespeake</dc:creator>
  <cp:keywords/>
  <dc:description/>
  <cp:lastModifiedBy>Stanton, Darius</cp:lastModifiedBy>
  <cp:revision>2</cp:revision>
  <dcterms:created xsi:type="dcterms:W3CDTF">2017-03-17T20:37:00Z</dcterms:created>
  <dcterms:modified xsi:type="dcterms:W3CDTF">2017-03-17T20:37:00Z</dcterms:modified>
</cp:coreProperties>
</file>