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326" w:rsidRPr="00017424" w:rsidRDefault="00BE2326" w:rsidP="00BE2326">
      <w:pPr>
        <w:widowControl w:val="0"/>
        <w:autoSpaceDE w:val="0"/>
        <w:autoSpaceDN w:val="0"/>
        <w:adjustRightInd w:val="0"/>
        <w:spacing w:after="0" w:line="240" w:lineRule="auto"/>
        <w:jc w:val="center"/>
        <w:rPr>
          <w:rFonts w:cs="Calibri"/>
        </w:rPr>
      </w:pPr>
      <w:r w:rsidRPr="00017424">
        <w:rPr>
          <w:rFonts w:cs="Calibri"/>
          <w:b/>
          <w:bCs/>
          <w:spacing w:val="1"/>
          <w:position w:val="-1"/>
        </w:rPr>
        <w:t>Su</w:t>
      </w:r>
      <w:r w:rsidRPr="00017424">
        <w:rPr>
          <w:rFonts w:cs="Calibri"/>
          <w:b/>
          <w:bCs/>
          <w:position w:val="-1"/>
        </w:rPr>
        <w:t>s</w:t>
      </w:r>
      <w:r w:rsidRPr="00017424">
        <w:rPr>
          <w:rFonts w:cs="Calibri"/>
          <w:b/>
          <w:bCs/>
          <w:spacing w:val="-1"/>
          <w:position w:val="-1"/>
        </w:rPr>
        <w:t>t</w:t>
      </w:r>
      <w:r w:rsidRPr="00017424">
        <w:rPr>
          <w:rFonts w:cs="Calibri"/>
          <w:b/>
          <w:bCs/>
          <w:position w:val="-1"/>
        </w:rPr>
        <w:t>a</w:t>
      </w:r>
      <w:r w:rsidRPr="00017424">
        <w:rPr>
          <w:rFonts w:cs="Calibri"/>
          <w:b/>
          <w:bCs/>
          <w:spacing w:val="1"/>
          <w:position w:val="-1"/>
        </w:rPr>
        <w:t>in</w:t>
      </w:r>
      <w:r w:rsidRPr="00017424">
        <w:rPr>
          <w:rFonts w:cs="Calibri"/>
          <w:b/>
          <w:bCs/>
          <w:spacing w:val="-2"/>
          <w:position w:val="-1"/>
        </w:rPr>
        <w:t>a</w:t>
      </w:r>
      <w:r w:rsidRPr="00017424">
        <w:rPr>
          <w:rFonts w:cs="Calibri"/>
          <w:b/>
          <w:bCs/>
          <w:spacing w:val="1"/>
          <w:position w:val="-1"/>
        </w:rPr>
        <w:t>bl</w:t>
      </w:r>
      <w:r w:rsidRPr="00017424">
        <w:rPr>
          <w:rFonts w:cs="Calibri"/>
          <w:b/>
          <w:bCs/>
          <w:position w:val="-1"/>
        </w:rPr>
        <w:t>e</w:t>
      </w:r>
      <w:r w:rsidRPr="00017424">
        <w:rPr>
          <w:rFonts w:cs="Calibri"/>
          <w:b/>
          <w:bCs/>
          <w:spacing w:val="-4"/>
          <w:position w:val="-1"/>
        </w:rPr>
        <w:t xml:space="preserve"> </w:t>
      </w:r>
      <w:r w:rsidRPr="00017424">
        <w:rPr>
          <w:rFonts w:cs="Calibri"/>
          <w:b/>
          <w:bCs/>
          <w:spacing w:val="-2"/>
          <w:position w:val="-1"/>
        </w:rPr>
        <w:t>F</w:t>
      </w:r>
      <w:r w:rsidRPr="00017424">
        <w:rPr>
          <w:rFonts w:cs="Calibri"/>
          <w:b/>
          <w:bCs/>
          <w:spacing w:val="1"/>
          <w:position w:val="-1"/>
        </w:rPr>
        <w:t>i</w:t>
      </w:r>
      <w:r w:rsidRPr="00017424">
        <w:rPr>
          <w:rFonts w:cs="Calibri"/>
          <w:b/>
          <w:bCs/>
          <w:position w:val="-1"/>
        </w:rPr>
        <w:t>s</w:t>
      </w:r>
      <w:r w:rsidRPr="00017424">
        <w:rPr>
          <w:rFonts w:cs="Calibri"/>
          <w:b/>
          <w:bCs/>
          <w:spacing w:val="1"/>
          <w:position w:val="-1"/>
        </w:rPr>
        <w:t>h</w:t>
      </w:r>
      <w:r w:rsidRPr="00017424">
        <w:rPr>
          <w:rFonts w:cs="Calibri"/>
          <w:b/>
          <w:bCs/>
          <w:spacing w:val="-1"/>
          <w:position w:val="-1"/>
        </w:rPr>
        <w:t>er</w:t>
      </w:r>
      <w:r w:rsidRPr="00017424">
        <w:rPr>
          <w:rFonts w:cs="Calibri"/>
          <w:b/>
          <w:bCs/>
          <w:spacing w:val="1"/>
          <w:position w:val="-1"/>
        </w:rPr>
        <w:t>i</w:t>
      </w:r>
      <w:r w:rsidRPr="00017424">
        <w:rPr>
          <w:rFonts w:cs="Calibri"/>
          <w:b/>
          <w:bCs/>
          <w:spacing w:val="-1"/>
          <w:position w:val="-1"/>
        </w:rPr>
        <w:t>e</w:t>
      </w:r>
      <w:r w:rsidRPr="00017424">
        <w:rPr>
          <w:rFonts w:cs="Calibri"/>
          <w:b/>
          <w:bCs/>
          <w:position w:val="-1"/>
        </w:rPr>
        <w:t xml:space="preserve">s </w:t>
      </w:r>
      <w:r w:rsidRPr="00017424">
        <w:rPr>
          <w:rFonts w:cs="Calibri"/>
          <w:b/>
          <w:bCs/>
          <w:spacing w:val="1"/>
          <w:position w:val="-1"/>
        </w:rPr>
        <w:t>G</w:t>
      </w:r>
      <w:r w:rsidRPr="00017424">
        <w:rPr>
          <w:rFonts w:cs="Calibri"/>
          <w:b/>
          <w:bCs/>
          <w:position w:val="-1"/>
        </w:rPr>
        <w:t>IT</w:t>
      </w:r>
      <w:r w:rsidRPr="00017424">
        <w:rPr>
          <w:rFonts w:cs="Calibri"/>
          <w:b/>
          <w:bCs/>
          <w:spacing w:val="-1"/>
          <w:position w:val="-1"/>
        </w:rPr>
        <w:t xml:space="preserve"> </w:t>
      </w:r>
      <w:r w:rsidRPr="00017424">
        <w:rPr>
          <w:rFonts w:cs="Calibri"/>
          <w:b/>
          <w:bCs/>
          <w:spacing w:val="1"/>
          <w:position w:val="-1"/>
        </w:rPr>
        <w:t>E</w:t>
      </w:r>
      <w:r w:rsidRPr="00017424">
        <w:rPr>
          <w:rFonts w:cs="Calibri"/>
          <w:b/>
          <w:bCs/>
          <w:position w:val="-1"/>
        </w:rPr>
        <w:t>x</w:t>
      </w:r>
      <w:r w:rsidRPr="00017424">
        <w:rPr>
          <w:rFonts w:cs="Calibri"/>
          <w:b/>
          <w:bCs/>
          <w:spacing w:val="-1"/>
          <w:position w:val="-1"/>
        </w:rPr>
        <w:t>ec</w:t>
      </w:r>
      <w:r w:rsidRPr="00017424">
        <w:rPr>
          <w:rFonts w:cs="Calibri"/>
          <w:b/>
          <w:bCs/>
          <w:spacing w:val="1"/>
          <w:position w:val="-1"/>
        </w:rPr>
        <w:t>u</w:t>
      </w:r>
      <w:r w:rsidRPr="00017424">
        <w:rPr>
          <w:rFonts w:cs="Calibri"/>
          <w:b/>
          <w:bCs/>
          <w:spacing w:val="-1"/>
          <w:position w:val="-1"/>
        </w:rPr>
        <w:t>t</w:t>
      </w:r>
      <w:r w:rsidRPr="00017424">
        <w:rPr>
          <w:rFonts w:cs="Calibri"/>
          <w:b/>
          <w:bCs/>
          <w:spacing w:val="1"/>
          <w:position w:val="-1"/>
        </w:rPr>
        <w:t>i</w:t>
      </w:r>
      <w:r w:rsidRPr="00017424">
        <w:rPr>
          <w:rFonts w:cs="Calibri"/>
          <w:b/>
          <w:bCs/>
          <w:position w:val="-1"/>
        </w:rPr>
        <w:t>ve</w:t>
      </w:r>
      <w:r w:rsidRPr="00017424">
        <w:rPr>
          <w:rFonts w:cs="Calibri"/>
          <w:b/>
          <w:bCs/>
          <w:spacing w:val="-4"/>
          <w:position w:val="-1"/>
        </w:rPr>
        <w:t xml:space="preserve"> </w:t>
      </w:r>
      <w:r w:rsidRPr="00017424">
        <w:rPr>
          <w:rFonts w:cs="Calibri"/>
          <w:b/>
          <w:bCs/>
          <w:position w:val="-1"/>
        </w:rPr>
        <w:t>C</w:t>
      </w:r>
      <w:r w:rsidRPr="00017424">
        <w:rPr>
          <w:rFonts w:cs="Calibri"/>
          <w:b/>
          <w:bCs/>
          <w:spacing w:val="3"/>
          <w:position w:val="-1"/>
        </w:rPr>
        <w:t>o</w:t>
      </w:r>
      <w:r w:rsidRPr="00017424">
        <w:rPr>
          <w:rFonts w:cs="Calibri"/>
          <w:b/>
          <w:bCs/>
          <w:position w:val="-1"/>
        </w:rPr>
        <w:t>m</w:t>
      </w:r>
      <w:r w:rsidRPr="00017424">
        <w:rPr>
          <w:rFonts w:cs="Calibri"/>
          <w:b/>
          <w:bCs/>
          <w:spacing w:val="-3"/>
          <w:position w:val="-1"/>
        </w:rPr>
        <w:t>m</w:t>
      </w:r>
      <w:r w:rsidRPr="00017424">
        <w:rPr>
          <w:rFonts w:cs="Calibri"/>
          <w:b/>
          <w:bCs/>
          <w:spacing w:val="1"/>
          <w:position w:val="-1"/>
        </w:rPr>
        <w:t>i</w:t>
      </w:r>
      <w:r w:rsidRPr="00017424">
        <w:rPr>
          <w:rFonts w:cs="Calibri"/>
          <w:b/>
          <w:bCs/>
          <w:spacing w:val="-1"/>
          <w:position w:val="-1"/>
        </w:rPr>
        <w:t>t</w:t>
      </w:r>
      <w:r w:rsidRPr="00017424">
        <w:rPr>
          <w:rFonts w:cs="Calibri"/>
          <w:b/>
          <w:bCs/>
          <w:spacing w:val="2"/>
          <w:position w:val="-1"/>
        </w:rPr>
        <w:t>te</w:t>
      </w:r>
      <w:r w:rsidRPr="00017424">
        <w:rPr>
          <w:rFonts w:cs="Calibri"/>
          <w:b/>
          <w:bCs/>
          <w:position w:val="-1"/>
        </w:rPr>
        <w:t>e</w:t>
      </w:r>
      <w:r w:rsidRPr="00017424">
        <w:rPr>
          <w:rFonts w:cs="Calibri"/>
          <w:b/>
          <w:bCs/>
          <w:spacing w:val="-3"/>
          <w:position w:val="-1"/>
        </w:rPr>
        <w:t xml:space="preserve"> </w:t>
      </w:r>
    </w:p>
    <w:p w:rsidR="00BE2326" w:rsidRPr="00437FA2" w:rsidRDefault="00BE2326" w:rsidP="00BE2326">
      <w:pPr>
        <w:widowControl w:val="0"/>
        <w:autoSpaceDE w:val="0"/>
        <w:autoSpaceDN w:val="0"/>
        <w:adjustRightInd w:val="0"/>
        <w:spacing w:after="0" w:line="240" w:lineRule="auto"/>
        <w:jc w:val="center"/>
        <w:rPr>
          <w:rFonts w:cs="Calibri"/>
          <w:b/>
          <w:spacing w:val="-1"/>
        </w:rPr>
      </w:pPr>
      <w:r>
        <w:rPr>
          <w:rFonts w:cs="Calibri"/>
          <w:b/>
          <w:spacing w:val="-1"/>
        </w:rPr>
        <w:t>Meeting Agenda</w:t>
      </w:r>
    </w:p>
    <w:p w:rsidR="00BE2326" w:rsidRDefault="00C047FA" w:rsidP="00BE2326">
      <w:pPr>
        <w:widowControl w:val="0"/>
        <w:autoSpaceDE w:val="0"/>
        <w:autoSpaceDN w:val="0"/>
        <w:adjustRightInd w:val="0"/>
        <w:spacing w:after="0" w:line="240" w:lineRule="auto"/>
        <w:jc w:val="center"/>
        <w:rPr>
          <w:rFonts w:cs="Calibri"/>
        </w:rPr>
      </w:pPr>
      <w:r>
        <w:rPr>
          <w:rFonts w:cs="Calibri"/>
        </w:rPr>
        <w:t>April 23</w:t>
      </w:r>
      <w:r w:rsidR="00BE2326">
        <w:rPr>
          <w:rFonts w:cs="Calibri"/>
        </w:rPr>
        <w:t xml:space="preserve">, 2018 </w:t>
      </w:r>
      <w:r w:rsidR="00BE2326" w:rsidRPr="00017424">
        <w:rPr>
          <w:rFonts w:cs="Calibri"/>
        </w:rPr>
        <w:t>from 1</w:t>
      </w:r>
      <w:r w:rsidR="00BE2326">
        <w:rPr>
          <w:rFonts w:cs="Calibri"/>
        </w:rPr>
        <w:t>:00pm-3:00pm</w:t>
      </w:r>
    </w:p>
    <w:p w:rsidR="00BE2326" w:rsidRDefault="00BE2326" w:rsidP="00BE2326">
      <w:pPr>
        <w:spacing w:after="0"/>
        <w:jc w:val="center"/>
        <w:rPr>
          <w:rFonts w:eastAsia="Times New Roman" w:cs="Helvetica"/>
          <w:color w:val="000000" w:themeColor="text1"/>
          <w:shd w:val="clear" w:color="auto" w:fill="FFFFFF"/>
        </w:rPr>
      </w:pPr>
      <w:r w:rsidRPr="00580D2F">
        <w:rPr>
          <w:rFonts w:cs="Calibri"/>
          <w:color w:val="000000" w:themeColor="text1"/>
        </w:rPr>
        <w:t>Call-In</w:t>
      </w:r>
      <w:r w:rsidRPr="00580D2F">
        <w:rPr>
          <w:rFonts w:eastAsia="Times New Roman" w:cs="Helvetica"/>
          <w:color w:val="000000" w:themeColor="text1"/>
          <w:shd w:val="clear" w:color="auto" w:fill="FFFFFF"/>
        </w:rPr>
        <w:t xml:space="preserve"> (</w:t>
      </w:r>
      <w:r>
        <w:rPr>
          <w:rFonts w:eastAsia="Times New Roman" w:cs="Helvetica"/>
          <w:color w:val="000000" w:themeColor="text1"/>
          <w:shd w:val="clear" w:color="auto" w:fill="FFFFFF"/>
        </w:rPr>
        <w:t xml:space="preserve">877) 921-8911; </w:t>
      </w:r>
      <w:r w:rsidRPr="00580D2F">
        <w:rPr>
          <w:rFonts w:eastAsia="Times New Roman" w:cs="Helvetica"/>
          <w:color w:val="000000" w:themeColor="text1"/>
          <w:shd w:val="clear" w:color="auto" w:fill="FFFFFF"/>
        </w:rPr>
        <w:t xml:space="preserve">Passcode: </w:t>
      </w:r>
      <w:r>
        <w:rPr>
          <w:rFonts w:eastAsia="Times New Roman" w:cs="Helvetica"/>
          <w:color w:val="000000" w:themeColor="text1"/>
          <w:shd w:val="clear" w:color="auto" w:fill="FFFFFF"/>
        </w:rPr>
        <w:t>7762916</w:t>
      </w:r>
    </w:p>
    <w:p w:rsidR="00C047FA" w:rsidRPr="00C047FA" w:rsidRDefault="00BE2326" w:rsidP="00C047FA">
      <w:pPr>
        <w:spacing w:after="0"/>
        <w:jc w:val="center"/>
        <w:rPr>
          <w:rFonts w:cs="Calibri"/>
          <w:sz w:val="20"/>
          <w:szCs w:val="20"/>
        </w:rPr>
      </w:pPr>
      <w:r w:rsidRPr="00D47BB6">
        <w:rPr>
          <w:rFonts w:cs="Calibri"/>
          <w:color w:val="000000" w:themeColor="text1"/>
          <w:sz w:val="20"/>
          <w:szCs w:val="20"/>
          <w:u w:val="single"/>
        </w:rPr>
        <w:t>W</w:t>
      </w:r>
      <w:r w:rsidRPr="00D47BB6">
        <w:rPr>
          <w:rFonts w:cs="Calibri"/>
          <w:sz w:val="20"/>
          <w:szCs w:val="20"/>
          <w:u w:val="single"/>
        </w:rPr>
        <w:t>ebinar:</w:t>
      </w:r>
      <w:r>
        <w:rPr>
          <w:rFonts w:cs="Calibri"/>
          <w:sz w:val="20"/>
          <w:szCs w:val="20"/>
        </w:rPr>
        <w:t xml:space="preserve"> </w:t>
      </w:r>
      <w:hyperlink r:id="rId7" w:history="1">
        <w:r w:rsidR="00C047FA" w:rsidRPr="0034665E">
          <w:rPr>
            <w:rStyle w:val="Hyperlink"/>
            <w:rFonts w:cs="Calibri"/>
            <w:sz w:val="20"/>
            <w:szCs w:val="20"/>
          </w:rPr>
          <w:t>https://attendee.gotowebinar.com/register/5212470556860325377</w:t>
        </w:r>
      </w:hyperlink>
    </w:p>
    <w:p w:rsidR="00682962" w:rsidRPr="00682962" w:rsidRDefault="00BE2326" w:rsidP="0068296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center"/>
        <w:rPr>
          <w:rFonts w:cs="Calibri"/>
          <w:spacing w:val="1"/>
          <w:sz w:val="20"/>
          <w:szCs w:val="20"/>
        </w:rPr>
      </w:pPr>
      <w:r w:rsidRPr="006C2BFF">
        <w:rPr>
          <w:rFonts w:cs="Calibri"/>
          <w:spacing w:val="1"/>
          <w:sz w:val="20"/>
          <w:szCs w:val="20"/>
          <w:u w:val="single"/>
        </w:rPr>
        <w:t>Materials</w:t>
      </w:r>
      <w:r w:rsidRPr="006C2BFF">
        <w:rPr>
          <w:rFonts w:cs="Calibri"/>
          <w:spacing w:val="1"/>
          <w:sz w:val="20"/>
          <w:szCs w:val="20"/>
        </w:rPr>
        <w:t xml:space="preserve">: </w:t>
      </w:r>
      <w:hyperlink r:id="rId8" w:history="1">
        <w:r w:rsidR="00682962" w:rsidRPr="008A3B0C">
          <w:rPr>
            <w:rStyle w:val="Hyperlink"/>
            <w:rFonts w:cs="Calibri"/>
            <w:spacing w:val="1"/>
            <w:sz w:val="20"/>
            <w:szCs w:val="20"/>
          </w:rPr>
          <w:t>https://www.chesapeakebay.net/what/event/april_2018_sfgit_executive_committee_conference_call</w:t>
        </w:r>
      </w:hyperlink>
      <w:bookmarkStart w:id="0" w:name="_GoBack"/>
      <w:bookmarkEnd w:id="0"/>
    </w:p>
    <w:p w:rsidR="00BE2326" w:rsidRDefault="00337CDA" w:rsidP="00BE2326">
      <w:pPr>
        <w:shd w:val="clear" w:color="auto" w:fill="FFFFFF"/>
        <w:spacing w:after="0" w:line="240" w:lineRule="auto"/>
      </w:pPr>
      <w:r>
        <w:rPr>
          <w:b/>
        </w:rPr>
        <w:pict>
          <v:rect id="_x0000_i1025" style="width:0;height:1.5pt" o:hralign="center" o:hrstd="t" o:hr="t" fillcolor="#a0a0a0" stroked="f"/>
        </w:pict>
      </w:r>
    </w:p>
    <w:p w:rsidR="0018645A" w:rsidRDefault="0018645A" w:rsidP="00693E9F">
      <w:pPr>
        <w:spacing w:after="0" w:line="240" w:lineRule="auto"/>
      </w:pPr>
    </w:p>
    <w:p w:rsidR="00C047FA" w:rsidRPr="003645EE" w:rsidRDefault="00291631" w:rsidP="00291631">
      <w:pPr>
        <w:spacing w:after="0" w:line="240" w:lineRule="auto"/>
        <w:ind w:left="720"/>
      </w:pPr>
      <w:r w:rsidRPr="003645EE">
        <w:t xml:space="preserve"> </w:t>
      </w:r>
    </w:p>
    <w:p w:rsidR="00291631" w:rsidRPr="00291631" w:rsidRDefault="00291631" w:rsidP="00C047FA">
      <w:pPr>
        <w:pStyle w:val="ListParagraph"/>
        <w:numPr>
          <w:ilvl w:val="0"/>
          <w:numId w:val="1"/>
        </w:numPr>
        <w:spacing w:after="0" w:line="240" w:lineRule="auto"/>
        <w:rPr>
          <w:b/>
        </w:rPr>
      </w:pPr>
      <w:r w:rsidRPr="00291631">
        <w:rPr>
          <w:b/>
        </w:rPr>
        <w:t>STAC Fish Habitat Workshop</w:t>
      </w:r>
      <w:r w:rsidR="00EF3F01">
        <w:rPr>
          <w:b/>
        </w:rPr>
        <w:t xml:space="preserve"> (April 25-26)</w:t>
      </w:r>
    </w:p>
    <w:p w:rsidR="00291631" w:rsidRDefault="00291631" w:rsidP="00291631">
      <w:pPr>
        <w:pStyle w:val="ListParagraph"/>
        <w:numPr>
          <w:ilvl w:val="1"/>
          <w:numId w:val="1"/>
        </w:numPr>
        <w:spacing w:after="0" w:line="240" w:lineRule="auto"/>
      </w:pPr>
      <w:r>
        <w:t xml:space="preserve">Gina will </w:t>
      </w:r>
      <w:r w:rsidR="0018645A">
        <w:t>review workshop objectives and expected outcomes</w:t>
      </w:r>
      <w:r>
        <w:t xml:space="preserve">. </w:t>
      </w:r>
    </w:p>
    <w:p w:rsidR="00291631" w:rsidRPr="00291631" w:rsidRDefault="00291631" w:rsidP="00291631">
      <w:pPr>
        <w:spacing w:after="0" w:line="240" w:lineRule="auto"/>
      </w:pPr>
    </w:p>
    <w:p w:rsidR="00C76901" w:rsidRDefault="00C76901" w:rsidP="00C047FA">
      <w:pPr>
        <w:pStyle w:val="ListParagraph"/>
        <w:numPr>
          <w:ilvl w:val="0"/>
          <w:numId w:val="1"/>
        </w:numPr>
        <w:spacing w:after="0" w:line="240" w:lineRule="auto"/>
        <w:rPr>
          <w:b/>
        </w:rPr>
      </w:pPr>
      <w:r>
        <w:rPr>
          <w:b/>
        </w:rPr>
        <w:t xml:space="preserve">Follow-up on Roger Mann’s </w:t>
      </w:r>
      <w:r w:rsidR="00581DC0">
        <w:rPr>
          <w:b/>
        </w:rPr>
        <w:t>oyster shell study</w:t>
      </w:r>
    </w:p>
    <w:p w:rsidR="00581DC0" w:rsidRDefault="00581DC0" w:rsidP="00581DC0">
      <w:pPr>
        <w:pStyle w:val="ListParagraph"/>
        <w:numPr>
          <w:ilvl w:val="1"/>
          <w:numId w:val="1"/>
        </w:numPr>
        <w:spacing w:after="0" w:line="240" w:lineRule="auto"/>
      </w:pPr>
      <w:r w:rsidRPr="00581DC0">
        <w:t xml:space="preserve">Can </w:t>
      </w:r>
      <w:r>
        <w:t xml:space="preserve">large scale restoration </w:t>
      </w:r>
      <w:r w:rsidR="004E357B">
        <w:t>be sustainable</w:t>
      </w:r>
      <w:r>
        <w:t>?</w:t>
      </w:r>
    </w:p>
    <w:p w:rsidR="00581DC0" w:rsidRPr="00581DC0" w:rsidRDefault="00581DC0" w:rsidP="00581DC0">
      <w:pPr>
        <w:pStyle w:val="ListParagraph"/>
        <w:numPr>
          <w:ilvl w:val="2"/>
          <w:numId w:val="1"/>
        </w:numPr>
        <w:spacing w:after="0" w:line="240" w:lineRule="auto"/>
      </w:pPr>
      <w:r>
        <w:t>Can reseeding rates be predicted?</w:t>
      </w:r>
    </w:p>
    <w:p w:rsidR="00581DC0" w:rsidRPr="00581DC0" w:rsidRDefault="00581DC0" w:rsidP="00581DC0">
      <w:pPr>
        <w:pStyle w:val="ListParagraph"/>
        <w:numPr>
          <w:ilvl w:val="2"/>
          <w:numId w:val="1"/>
        </w:numPr>
        <w:spacing w:after="0" w:line="240" w:lineRule="auto"/>
      </w:pPr>
      <w:r w:rsidRPr="00581DC0">
        <w:t>Do we have enough data to characte</w:t>
      </w:r>
      <w:r>
        <w:t>rize metapopulation bottlenecks?</w:t>
      </w:r>
    </w:p>
    <w:p w:rsidR="00581DC0" w:rsidRDefault="00581DC0" w:rsidP="00581DC0">
      <w:pPr>
        <w:pStyle w:val="ListParagraph"/>
        <w:numPr>
          <w:ilvl w:val="2"/>
          <w:numId w:val="1"/>
        </w:numPr>
        <w:spacing w:after="0" w:line="240" w:lineRule="auto"/>
      </w:pPr>
      <w:r w:rsidRPr="00581DC0">
        <w:t>Can restoration sites be large enough to reseed themselves?</w:t>
      </w:r>
    </w:p>
    <w:p w:rsidR="00581DC0" w:rsidRPr="00581DC0" w:rsidRDefault="004E357B" w:rsidP="004E357B">
      <w:pPr>
        <w:pStyle w:val="ListParagraph"/>
        <w:numPr>
          <w:ilvl w:val="0"/>
          <w:numId w:val="2"/>
        </w:numPr>
        <w:spacing w:after="0" w:line="240" w:lineRule="auto"/>
      </w:pPr>
      <w:r>
        <w:t>Decision: Ask Roger to develop a shell budget for each oyster restoration tributary.</w:t>
      </w:r>
    </w:p>
    <w:p w:rsidR="00EF3F01" w:rsidRPr="0018645A" w:rsidRDefault="00EF3F01" w:rsidP="0018645A">
      <w:pPr>
        <w:pStyle w:val="ListParagraph"/>
        <w:spacing w:after="0" w:line="240" w:lineRule="auto"/>
        <w:ind w:left="1080"/>
        <w:rPr>
          <w:b/>
        </w:rPr>
      </w:pPr>
    </w:p>
    <w:p w:rsidR="00C047FA" w:rsidRDefault="008C7444" w:rsidP="00C047FA">
      <w:pPr>
        <w:pStyle w:val="ListParagraph"/>
        <w:numPr>
          <w:ilvl w:val="0"/>
          <w:numId w:val="1"/>
        </w:numPr>
        <w:spacing w:after="0" w:line="240" w:lineRule="auto"/>
        <w:rPr>
          <w:b/>
        </w:rPr>
      </w:pPr>
      <w:r>
        <w:rPr>
          <w:b/>
        </w:rPr>
        <w:t xml:space="preserve">June 2018 </w:t>
      </w:r>
      <w:r w:rsidR="00EF3F01">
        <w:rPr>
          <w:b/>
        </w:rPr>
        <w:t xml:space="preserve">Joint </w:t>
      </w:r>
      <w:r w:rsidR="00693E9F">
        <w:rPr>
          <w:b/>
        </w:rPr>
        <w:t xml:space="preserve">Fish and Habitat </w:t>
      </w:r>
      <w:r>
        <w:rPr>
          <w:b/>
        </w:rPr>
        <w:t>GIT meeting</w:t>
      </w:r>
    </w:p>
    <w:p w:rsidR="00BE2326" w:rsidRPr="00C047FA" w:rsidRDefault="00256D4E" w:rsidP="00C047FA">
      <w:pPr>
        <w:pStyle w:val="ListParagraph"/>
        <w:numPr>
          <w:ilvl w:val="1"/>
          <w:numId w:val="1"/>
        </w:numPr>
        <w:spacing w:after="0" w:line="240" w:lineRule="auto"/>
        <w:rPr>
          <w:b/>
        </w:rPr>
      </w:pPr>
      <w:r>
        <w:t>P</w:t>
      </w:r>
      <w:r w:rsidR="00BE2326">
        <w:t>otential</w:t>
      </w:r>
      <w:r>
        <w:t xml:space="preserve"> agenda items:</w:t>
      </w:r>
      <w:r w:rsidR="00BE2326">
        <w:t xml:space="preserve"> </w:t>
      </w:r>
    </w:p>
    <w:p w:rsidR="00256D4E" w:rsidRPr="00256D4E" w:rsidRDefault="00256D4E" w:rsidP="00256D4E">
      <w:pPr>
        <w:pStyle w:val="ListParagraph"/>
        <w:numPr>
          <w:ilvl w:val="2"/>
          <w:numId w:val="1"/>
        </w:numPr>
        <w:spacing w:after="0" w:line="240" w:lineRule="auto"/>
        <w:rPr>
          <w:b/>
        </w:rPr>
      </w:pPr>
      <w:r w:rsidRPr="00256D4E">
        <w:rPr>
          <w:b/>
        </w:rPr>
        <w:t>Science and Data Tools</w:t>
      </w:r>
    </w:p>
    <w:p w:rsidR="00256D4E" w:rsidRDefault="00256D4E" w:rsidP="00256D4E">
      <w:pPr>
        <w:pStyle w:val="ListParagraph"/>
        <w:numPr>
          <w:ilvl w:val="3"/>
          <w:numId w:val="1"/>
        </w:numPr>
        <w:spacing w:after="0" w:line="240" w:lineRule="auto"/>
      </w:pPr>
      <w:r>
        <w:t>STAC Fish Habitat Workshop debrief - recommendations and next steps (Gina Hunt)</w:t>
      </w:r>
    </w:p>
    <w:p w:rsidR="00256D4E" w:rsidRDefault="00256D4E" w:rsidP="00256D4E">
      <w:pPr>
        <w:pStyle w:val="ListParagraph"/>
        <w:numPr>
          <w:ilvl w:val="3"/>
          <w:numId w:val="1"/>
        </w:numPr>
        <w:spacing w:after="0" w:line="240" w:lineRule="auto"/>
      </w:pPr>
      <w:r>
        <w:t>Shoreline threshold project leads discuss planned approach</w:t>
      </w:r>
    </w:p>
    <w:p w:rsidR="004E357B" w:rsidRDefault="004E357B" w:rsidP="00256D4E">
      <w:pPr>
        <w:pStyle w:val="ListParagraph"/>
        <w:numPr>
          <w:ilvl w:val="3"/>
          <w:numId w:val="1"/>
        </w:numPr>
        <w:spacing w:after="0" w:line="240" w:lineRule="auto"/>
      </w:pPr>
      <w:r>
        <w:t>SAV tech synthesis and fishery management opportunities</w:t>
      </w:r>
    </w:p>
    <w:p w:rsidR="00256D4E" w:rsidRPr="00256D4E" w:rsidRDefault="00256D4E" w:rsidP="00256D4E">
      <w:pPr>
        <w:pStyle w:val="ListParagraph"/>
        <w:numPr>
          <w:ilvl w:val="2"/>
          <w:numId w:val="1"/>
        </w:numPr>
        <w:spacing w:after="0" w:line="240" w:lineRule="auto"/>
        <w:rPr>
          <w:b/>
        </w:rPr>
      </w:pPr>
      <w:r w:rsidRPr="00256D4E">
        <w:rPr>
          <w:b/>
        </w:rPr>
        <w:t>Planning and Policy Tools</w:t>
      </w:r>
    </w:p>
    <w:p w:rsidR="00256D4E" w:rsidRDefault="00256D4E" w:rsidP="00256D4E">
      <w:pPr>
        <w:pStyle w:val="ListParagraph"/>
        <w:numPr>
          <w:ilvl w:val="3"/>
          <w:numId w:val="1"/>
        </w:numPr>
        <w:spacing w:after="0" w:line="240" w:lineRule="auto"/>
      </w:pPr>
      <w:r>
        <w:t>USACE Comp</w:t>
      </w:r>
      <w:r w:rsidR="0018645A">
        <w:t>rehensive</w:t>
      </w:r>
      <w:r>
        <w:t xml:space="preserve"> Plan – overview and Chesapeake applications (Amy Guise, Angie Sowers)</w:t>
      </w:r>
    </w:p>
    <w:p w:rsidR="00256D4E" w:rsidRPr="00354E9A" w:rsidRDefault="00256D4E" w:rsidP="00256D4E">
      <w:pPr>
        <w:pStyle w:val="ListParagraph"/>
        <w:numPr>
          <w:ilvl w:val="1"/>
          <w:numId w:val="1"/>
        </w:numPr>
        <w:spacing w:after="0" w:line="240" w:lineRule="auto"/>
        <w:rPr>
          <w:b/>
        </w:rPr>
      </w:pPr>
      <w:r>
        <w:t>Currently we have a hold on the Havre de Grace Maritime M</w:t>
      </w:r>
      <w:r w:rsidR="0003667E">
        <w:t>useum and Smithsonian Environmental Research Center for June 19-20.</w:t>
      </w:r>
    </w:p>
    <w:p w:rsidR="00BE2326" w:rsidRPr="006F1161" w:rsidRDefault="00BE2326" w:rsidP="00BE2326">
      <w:pPr>
        <w:spacing w:after="0" w:line="240" w:lineRule="auto"/>
        <w:rPr>
          <w:b/>
        </w:rPr>
      </w:pPr>
    </w:p>
    <w:p w:rsidR="004E357B" w:rsidRDefault="0062400B" w:rsidP="00BE2326">
      <w:pPr>
        <w:pStyle w:val="ListParagraph"/>
        <w:numPr>
          <w:ilvl w:val="0"/>
          <w:numId w:val="1"/>
        </w:numPr>
        <w:spacing w:after="0" w:line="240" w:lineRule="auto"/>
        <w:rPr>
          <w:b/>
        </w:rPr>
      </w:pPr>
      <w:r>
        <w:rPr>
          <w:b/>
        </w:rPr>
        <w:t>Continually Improving the Fish GIT (see questions on next page)</w:t>
      </w:r>
    </w:p>
    <w:p w:rsidR="0062400B" w:rsidRPr="0062400B" w:rsidRDefault="0062400B" w:rsidP="0062400B">
      <w:pPr>
        <w:pStyle w:val="ListParagraph"/>
        <w:numPr>
          <w:ilvl w:val="1"/>
          <w:numId w:val="1"/>
        </w:numPr>
        <w:spacing w:after="0" w:line="240" w:lineRule="auto"/>
      </w:pPr>
      <w:r w:rsidRPr="0062400B">
        <w:t>Where does the Fish GIT add the greatest value?</w:t>
      </w:r>
    </w:p>
    <w:p w:rsidR="0062400B" w:rsidRPr="0062400B" w:rsidRDefault="0062400B" w:rsidP="0062400B">
      <w:pPr>
        <w:pStyle w:val="ListParagraph"/>
        <w:numPr>
          <w:ilvl w:val="1"/>
          <w:numId w:val="1"/>
        </w:numPr>
        <w:spacing w:after="0" w:line="240" w:lineRule="auto"/>
      </w:pPr>
      <w:r w:rsidRPr="0062400B">
        <w:t>What should we work to improve?</w:t>
      </w:r>
    </w:p>
    <w:p w:rsidR="0062400B" w:rsidRDefault="0062400B" w:rsidP="0062400B">
      <w:pPr>
        <w:pStyle w:val="ListParagraph"/>
        <w:spacing w:after="0" w:line="240" w:lineRule="auto"/>
        <w:ind w:left="1080"/>
        <w:rPr>
          <w:b/>
        </w:rPr>
      </w:pPr>
    </w:p>
    <w:p w:rsidR="00BE2326" w:rsidRPr="00974D77" w:rsidRDefault="00BE2326" w:rsidP="00BE2326">
      <w:pPr>
        <w:pStyle w:val="ListParagraph"/>
        <w:numPr>
          <w:ilvl w:val="0"/>
          <w:numId w:val="1"/>
        </w:numPr>
        <w:spacing w:after="0" w:line="240" w:lineRule="auto"/>
        <w:rPr>
          <w:b/>
        </w:rPr>
      </w:pPr>
      <w:r>
        <w:rPr>
          <w:b/>
        </w:rPr>
        <w:t xml:space="preserve">Ex Comm Updates </w:t>
      </w:r>
    </w:p>
    <w:p w:rsidR="00BE2326" w:rsidRPr="00E10597" w:rsidRDefault="00BE2326" w:rsidP="00BE2326">
      <w:pPr>
        <w:pStyle w:val="ListParagraph"/>
        <w:numPr>
          <w:ilvl w:val="1"/>
          <w:numId w:val="1"/>
        </w:numPr>
        <w:spacing w:after="0" w:line="240" w:lineRule="auto"/>
        <w:rPr>
          <w:u w:val="single"/>
        </w:rPr>
      </w:pPr>
      <w:r>
        <w:t>Executive Committee members’ updates and discussion of management issues.</w:t>
      </w:r>
    </w:p>
    <w:p w:rsidR="00BE2326" w:rsidRDefault="00BE2326" w:rsidP="00BE2326">
      <w:pPr>
        <w:spacing w:after="0"/>
      </w:pPr>
    </w:p>
    <w:p w:rsidR="00BE2326" w:rsidRPr="006429D9" w:rsidRDefault="00337CDA" w:rsidP="00BE2326">
      <w:pPr>
        <w:spacing w:after="0"/>
        <w:rPr>
          <w:b/>
        </w:rPr>
      </w:pPr>
      <w:r>
        <w:pict>
          <v:rect id="_x0000_i1026" style="width:0;height:1.5pt" o:hralign="center" o:hrstd="t" o:hr="t" fillcolor="#a0a0a0" stroked="f"/>
        </w:pict>
      </w:r>
    </w:p>
    <w:p w:rsidR="00BE2326" w:rsidRDefault="00BE2326" w:rsidP="00BE2326">
      <w:pPr>
        <w:spacing w:after="0" w:line="240" w:lineRule="auto"/>
        <w:rPr>
          <w:b/>
        </w:rPr>
      </w:pPr>
      <w:r w:rsidRPr="00AF768B">
        <w:rPr>
          <w:b/>
          <w:u w:val="single"/>
        </w:rPr>
        <w:t>Informational</w:t>
      </w:r>
      <w:r>
        <w:rPr>
          <w:b/>
          <w:u w:val="single"/>
        </w:rPr>
        <w:t xml:space="preserve"> </w:t>
      </w:r>
    </w:p>
    <w:p w:rsidR="0062400B" w:rsidRDefault="0062400B" w:rsidP="004E357B">
      <w:pPr>
        <w:pStyle w:val="ListParagraph"/>
        <w:numPr>
          <w:ilvl w:val="0"/>
          <w:numId w:val="1"/>
        </w:numPr>
        <w:spacing w:after="0" w:line="240" w:lineRule="auto"/>
        <w:rPr>
          <w:b/>
        </w:rPr>
      </w:pPr>
      <w:r>
        <w:rPr>
          <w:b/>
        </w:rPr>
        <w:t>Marine Stewardship Council reviews for striped bass, oysters, summer flounder, scup.</w:t>
      </w:r>
    </w:p>
    <w:p w:rsidR="0062400B" w:rsidRDefault="0062400B" w:rsidP="004E357B">
      <w:pPr>
        <w:pStyle w:val="ListParagraph"/>
        <w:numPr>
          <w:ilvl w:val="0"/>
          <w:numId w:val="1"/>
        </w:numPr>
        <w:spacing w:after="0" w:line="240" w:lineRule="auto"/>
        <w:rPr>
          <w:b/>
        </w:rPr>
      </w:pPr>
      <w:r>
        <w:rPr>
          <w:b/>
        </w:rPr>
        <w:t>We have a new Chesapeake Bay Commission member-Adrienne Kotula</w:t>
      </w:r>
    </w:p>
    <w:p w:rsidR="0062400B" w:rsidRDefault="0062400B" w:rsidP="004E357B">
      <w:pPr>
        <w:pStyle w:val="ListParagraph"/>
        <w:numPr>
          <w:ilvl w:val="0"/>
          <w:numId w:val="1"/>
        </w:numPr>
        <w:spacing w:after="0" w:line="240" w:lineRule="auto"/>
        <w:rPr>
          <w:b/>
        </w:rPr>
      </w:pPr>
      <w:r>
        <w:rPr>
          <w:b/>
        </w:rPr>
        <w:t>Blue Crab workplan is being revised</w:t>
      </w:r>
    </w:p>
    <w:p w:rsidR="004E357B" w:rsidRPr="00291631" w:rsidRDefault="004E357B" w:rsidP="004E357B">
      <w:pPr>
        <w:pStyle w:val="ListParagraph"/>
        <w:numPr>
          <w:ilvl w:val="0"/>
          <w:numId w:val="1"/>
        </w:numPr>
        <w:spacing w:after="0" w:line="240" w:lineRule="auto"/>
        <w:rPr>
          <w:b/>
        </w:rPr>
      </w:pPr>
      <w:r w:rsidRPr="00291631">
        <w:rPr>
          <w:b/>
        </w:rPr>
        <w:t xml:space="preserve">Forage Action Team </w:t>
      </w:r>
      <w:r>
        <w:rPr>
          <w:b/>
        </w:rPr>
        <w:t>u</w:t>
      </w:r>
      <w:r w:rsidRPr="00291631">
        <w:rPr>
          <w:b/>
        </w:rPr>
        <w:t>pdates</w:t>
      </w:r>
    </w:p>
    <w:p w:rsidR="00BE2326" w:rsidRDefault="00BE2326" w:rsidP="00BE2326">
      <w:pPr>
        <w:pStyle w:val="ListParagraph"/>
        <w:numPr>
          <w:ilvl w:val="0"/>
          <w:numId w:val="1"/>
        </w:numPr>
        <w:spacing w:after="0"/>
        <w:rPr>
          <w:b/>
        </w:rPr>
      </w:pPr>
      <w:r w:rsidRPr="003A05B8">
        <w:rPr>
          <w:b/>
        </w:rPr>
        <w:t xml:space="preserve">Confirm upcoming </w:t>
      </w:r>
      <w:r>
        <w:rPr>
          <w:b/>
        </w:rPr>
        <w:t xml:space="preserve">Ex Comm </w:t>
      </w:r>
      <w:r w:rsidRPr="003A05B8">
        <w:rPr>
          <w:b/>
        </w:rPr>
        <w:t>meeting dates</w:t>
      </w:r>
      <w:r>
        <w:rPr>
          <w:b/>
        </w:rPr>
        <w:t xml:space="preserve"> </w:t>
      </w:r>
    </w:p>
    <w:p w:rsidR="00BE2326" w:rsidRDefault="00BE2326" w:rsidP="00BE2326">
      <w:pPr>
        <w:pStyle w:val="ListParagraph"/>
        <w:spacing w:after="0" w:line="240" w:lineRule="auto"/>
        <w:ind w:left="360"/>
      </w:pPr>
      <w:r>
        <w:t>Monday, May 21, 2018 – 1pm-3pm – Conference Call</w:t>
      </w:r>
    </w:p>
    <w:p w:rsidR="00ED319A" w:rsidRPr="0058428C" w:rsidRDefault="00ED319A" w:rsidP="00BE2326">
      <w:pPr>
        <w:pStyle w:val="ListParagraph"/>
        <w:spacing w:after="0" w:line="240" w:lineRule="auto"/>
        <w:ind w:left="360"/>
        <w:rPr>
          <w:color w:val="ED7D31" w:themeColor="accent2"/>
        </w:rPr>
      </w:pPr>
      <w:r>
        <w:t>June 19-20, 2018 – Proposed joint meeting with Habitat GIT</w:t>
      </w:r>
    </w:p>
    <w:p w:rsidR="00A124D1" w:rsidRPr="00A124D1" w:rsidRDefault="00A124D1" w:rsidP="0062400B">
      <w:pPr>
        <w:rPr>
          <w:b/>
        </w:rPr>
      </w:pPr>
      <w:r w:rsidRPr="00A124D1">
        <w:rPr>
          <w:b/>
        </w:rPr>
        <w:lastRenderedPageBreak/>
        <w:t>Questionnaire for Improving the Fish GIT</w:t>
      </w:r>
    </w:p>
    <w:p w:rsidR="0062400B" w:rsidRDefault="0062400B" w:rsidP="0062400B">
      <w:r>
        <w:t>As part of the Chesapeake Bay Program, we are responsible for completing outcomes related to the Sustainable Fisheries Goal, as stated in the 2014 Watershed Agreement. We see our role in providing the following:</w:t>
      </w:r>
    </w:p>
    <w:p w:rsidR="0062400B" w:rsidRDefault="0062400B" w:rsidP="0062400B">
      <w:pPr>
        <w:pStyle w:val="ListParagraph"/>
        <w:numPr>
          <w:ilvl w:val="0"/>
          <w:numId w:val="3"/>
        </w:numPr>
      </w:pPr>
      <w:r>
        <w:t>coordinating cross-jurisdiction issues and providing the latest science to managers (for example with the invasive catfish symposium and cownose ray workshop)</w:t>
      </w:r>
    </w:p>
    <w:p w:rsidR="0062400B" w:rsidRDefault="0062400B" w:rsidP="0062400B">
      <w:pPr>
        <w:pStyle w:val="ListParagraph"/>
        <w:numPr>
          <w:ilvl w:val="0"/>
          <w:numId w:val="3"/>
        </w:numPr>
      </w:pPr>
      <w:r>
        <w:t>bringing together other managers outside of fisheries to work towards holistic, ecosystem based management (such as with the STAC Forage and Fish Habitat Workshops)</w:t>
      </w:r>
    </w:p>
    <w:p w:rsidR="0062400B" w:rsidRDefault="0062400B" w:rsidP="0062400B">
      <w:pPr>
        <w:pStyle w:val="ListParagraph"/>
        <w:numPr>
          <w:ilvl w:val="0"/>
          <w:numId w:val="3"/>
        </w:numPr>
      </w:pPr>
      <w:r>
        <w:t>hosting a forum to connect managers from state and federal agencies, as well as ASMFC and MAFMC</w:t>
      </w:r>
    </w:p>
    <w:p w:rsidR="00DF79B4" w:rsidRDefault="0062400B" w:rsidP="0062400B">
      <w:r>
        <w:t>We also want to make sure we are meeting your needs in coordinating fishery management across the Bay. Please answer the following so that we can ensure the Fish GIT is meeting its full potential.</w:t>
      </w:r>
    </w:p>
    <w:p w:rsidR="00A124D1" w:rsidRDefault="00A124D1" w:rsidP="0062400B"/>
    <w:p w:rsidR="00A124D1" w:rsidRDefault="00A124D1" w:rsidP="00A124D1">
      <w:pPr>
        <w:pStyle w:val="ListParagraph"/>
        <w:numPr>
          <w:ilvl w:val="0"/>
          <w:numId w:val="4"/>
        </w:numPr>
      </w:pPr>
      <w:r w:rsidRPr="00A124D1">
        <w:t>What is your vision for the Sustainable Fisheries Goal Implementation Team (Fish GIT)? What do you see as the highest value of the Fish GIT?</w:t>
      </w:r>
    </w:p>
    <w:p w:rsidR="00A124D1" w:rsidRDefault="00A124D1" w:rsidP="00A124D1">
      <w:pPr>
        <w:pStyle w:val="ListParagraph"/>
        <w:numPr>
          <w:ilvl w:val="0"/>
          <w:numId w:val="4"/>
        </w:numPr>
      </w:pPr>
      <w:r w:rsidRPr="00A124D1">
        <w:t>In addition to our outcomes (oyster, forage, fish habitat and blue crab) under the Bay Agreement, are there other issues or priorities the Fish GIT should work on?  If so, please list them.</w:t>
      </w:r>
    </w:p>
    <w:p w:rsidR="00A124D1" w:rsidRDefault="00A124D1" w:rsidP="00A124D1">
      <w:pPr>
        <w:pStyle w:val="ListParagraph"/>
        <w:numPr>
          <w:ilvl w:val="0"/>
          <w:numId w:val="4"/>
        </w:numPr>
      </w:pPr>
      <w:r w:rsidRPr="00A124D1">
        <w:t>In order to ensure our monthly conference calls are productive and useful, would you like to suggest discussion topics ahead of time?</w:t>
      </w:r>
    </w:p>
    <w:p w:rsidR="00A124D1" w:rsidRDefault="00A124D1" w:rsidP="00A124D1">
      <w:pPr>
        <w:pStyle w:val="ListParagraph"/>
        <w:numPr>
          <w:ilvl w:val="0"/>
          <w:numId w:val="4"/>
        </w:numPr>
      </w:pPr>
      <w:r w:rsidRPr="00A124D1">
        <w:t>Would closing Ex Comm meetings to all but Excomm members an</w:t>
      </w:r>
      <w:r>
        <w:t>d invited guests as appropriate</w:t>
      </w:r>
      <w:r w:rsidRPr="00A124D1">
        <w:t xml:space="preserve"> allow for more </w:t>
      </w:r>
      <w:r>
        <w:t xml:space="preserve">open </w:t>
      </w:r>
      <w:r w:rsidRPr="00A124D1">
        <w:t>discussion?</w:t>
      </w:r>
    </w:p>
    <w:sectPr w:rsidR="00A124D1" w:rsidSect="00F97432">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CDA" w:rsidRDefault="00337CDA">
      <w:pPr>
        <w:spacing w:after="0" w:line="240" w:lineRule="auto"/>
      </w:pPr>
      <w:r>
        <w:separator/>
      </w:r>
    </w:p>
  </w:endnote>
  <w:endnote w:type="continuationSeparator" w:id="0">
    <w:p w:rsidR="00337CDA" w:rsidRDefault="00337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A3C" w:rsidRDefault="00337C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917696"/>
      <w:docPartObj>
        <w:docPartGallery w:val="Page Numbers (Bottom of Page)"/>
        <w:docPartUnique/>
      </w:docPartObj>
    </w:sdtPr>
    <w:sdtEndPr>
      <w:rPr>
        <w:noProof/>
      </w:rPr>
    </w:sdtEndPr>
    <w:sdtContent>
      <w:p w:rsidR="002234A3" w:rsidRDefault="008C7444">
        <w:pPr>
          <w:pStyle w:val="Footer"/>
          <w:jc w:val="right"/>
        </w:pPr>
        <w:r>
          <w:fldChar w:fldCharType="begin"/>
        </w:r>
        <w:r>
          <w:instrText xml:space="preserve"> PAGE   \* MERGEFORMAT </w:instrText>
        </w:r>
        <w:r>
          <w:fldChar w:fldCharType="separate"/>
        </w:r>
        <w:r w:rsidR="00682962">
          <w:rPr>
            <w:noProof/>
          </w:rPr>
          <w:t>2</w:t>
        </w:r>
        <w:r>
          <w:rPr>
            <w:noProof/>
          </w:rPr>
          <w:fldChar w:fldCharType="end"/>
        </w:r>
      </w:p>
    </w:sdtContent>
  </w:sdt>
  <w:p w:rsidR="002234A3" w:rsidRDefault="00337C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A3C" w:rsidRDefault="00337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CDA" w:rsidRDefault="00337CDA">
      <w:pPr>
        <w:spacing w:after="0" w:line="240" w:lineRule="auto"/>
      </w:pPr>
      <w:r>
        <w:separator/>
      </w:r>
    </w:p>
  </w:footnote>
  <w:footnote w:type="continuationSeparator" w:id="0">
    <w:p w:rsidR="00337CDA" w:rsidRDefault="00337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A3C" w:rsidRDefault="00337C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A3C" w:rsidRDefault="00337C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A3C" w:rsidRDefault="0033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76627"/>
    <w:multiLevelType w:val="hybridMultilevel"/>
    <w:tmpl w:val="DF94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2F2EF7"/>
    <w:multiLevelType w:val="hybridMultilevel"/>
    <w:tmpl w:val="CEA667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804ABD"/>
    <w:multiLevelType w:val="hybridMultilevel"/>
    <w:tmpl w:val="0C521DD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27B81D70">
      <w:start w:val="1"/>
      <w:numFmt w:val="bullet"/>
      <w:lvlText w:val=""/>
      <w:lvlJc w:val="left"/>
      <w:pPr>
        <w:ind w:left="1800" w:hanging="360"/>
      </w:pPr>
      <w:rPr>
        <w:rFonts w:ascii="Wingdings" w:hAnsi="Wingdings" w:hint="default"/>
        <w:color w:val="auto"/>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1A638C7"/>
    <w:multiLevelType w:val="hybridMultilevel"/>
    <w:tmpl w:val="B984A5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26"/>
    <w:rsid w:val="00020F9D"/>
    <w:rsid w:val="0003667E"/>
    <w:rsid w:val="000B3903"/>
    <w:rsid w:val="0018645A"/>
    <w:rsid w:val="002271C7"/>
    <w:rsid w:val="00256D4E"/>
    <w:rsid w:val="00291631"/>
    <w:rsid w:val="002B7D78"/>
    <w:rsid w:val="002C2960"/>
    <w:rsid w:val="00320C15"/>
    <w:rsid w:val="00337CDA"/>
    <w:rsid w:val="003A33D6"/>
    <w:rsid w:val="004E357B"/>
    <w:rsid w:val="00581DC0"/>
    <w:rsid w:val="0062400B"/>
    <w:rsid w:val="00682962"/>
    <w:rsid w:val="00693E9F"/>
    <w:rsid w:val="00733BA3"/>
    <w:rsid w:val="008A76B4"/>
    <w:rsid w:val="008C7444"/>
    <w:rsid w:val="009222C0"/>
    <w:rsid w:val="00984BCF"/>
    <w:rsid w:val="009B3B1B"/>
    <w:rsid w:val="00A124D1"/>
    <w:rsid w:val="00AE070E"/>
    <w:rsid w:val="00BE2326"/>
    <w:rsid w:val="00C047FA"/>
    <w:rsid w:val="00C45391"/>
    <w:rsid w:val="00C76901"/>
    <w:rsid w:val="00D041D1"/>
    <w:rsid w:val="00DF79B4"/>
    <w:rsid w:val="00E30660"/>
    <w:rsid w:val="00ED319A"/>
    <w:rsid w:val="00EF3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41F4D"/>
  <w15:chartTrackingRefBased/>
  <w15:docId w15:val="{4FBC8AFA-C319-49E2-8158-F701A0379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3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326"/>
    <w:pPr>
      <w:ind w:left="720"/>
      <w:contextualSpacing/>
    </w:pPr>
  </w:style>
  <w:style w:type="character" w:styleId="Hyperlink">
    <w:name w:val="Hyperlink"/>
    <w:basedOn w:val="DefaultParagraphFont"/>
    <w:rsid w:val="00BE2326"/>
    <w:rPr>
      <w:color w:val="0000FF"/>
      <w:u w:val="single"/>
    </w:rPr>
  </w:style>
  <w:style w:type="paragraph" w:styleId="Header">
    <w:name w:val="header"/>
    <w:basedOn w:val="Normal"/>
    <w:link w:val="HeaderChar"/>
    <w:uiPriority w:val="99"/>
    <w:unhideWhenUsed/>
    <w:rsid w:val="00BE2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326"/>
  </w:style>
  <w:style w:type="paragraph" w:styleId="Footer">
    <w:name w:val="footer"/>
    <w:basedOn w:val="Normal"/>
    <w:link w:val="FooterChar"/>
    <w:uiPriority w:val="99"/>
    <w:unhideWhenUsed/>
    <w:rsid w:val="00BE2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326"/>
  </w:style>
  <w:style w:type="paragraph" w:styleId="NormalWeb">
    <w:name w:val="Normal (Web)"/>
    <w:basedOn w:val="Normal"/>
    <w:uiPriority w:val="99"/>
    <w:unhideWhenUsed/>
    <w:rsid w:val="00BE232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3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5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sapeakebay.net/what/event/april_2018_sfgit_executive_committee_conference_cal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attendee.gotowebinar.com/register/5212470556860325377"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Sara.Coleman</dc:creator>
  <cp:keywords/>
  <dc:description/>
  <cp:lastModifiedBy>Sara.Coleman</cp:lastModifiedBy>
  <cp:revision>2</cp:revision>
  <cp:lastPrinted>2018-04-20T13:56:00Z</cp:lastPrinted>
  <dcterms:created xsi:type="dcterms:W3CDTF">2018-04-23T14:02:00Z</dcterms:created>
  <dcterms:modified xsi:type="dcterms:W3CDTF">2018-04-23T14:02:00Z</dcterms:modified>
</cp:coreProperties>
</file>