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BEC" w:rsidRPr="00FC387A" w:rsidRDefault="00FC387A" w:rsidP="00FC387A">
      <w:pPr>
        <w:pStyle w:val="NoSpacing"/>
        <w:jc w:val="center"/>
        <w:rPr>
          <w:b/>
          <w:u w:val="single"/>
        </w:rPr>
      </w:pPr>
      <w:r w:rsidRPr="00FC387A">
        <w:rPr>
          <w:b/>
          <w:u w:val="single"/>
        </w:rPr>
        <w:t>CBP Management Board Meeting Improvement Survey</w:t>
      </w:r>
    </w:p>
    <w:p w:rsidR="00FC387A" w:rsidRDefault="00FC387A" w:rsidP="00FC387A">
      <w:pPr>
        <w:pStyle w:val="NoSpacing"/>
      </w:pPr>
    </w:p>
    <w:p w:rsidR="00FC387A" w:rsidRDefault="00FC387A" w:rsidP="00FC387A">
      <w:pPr>
        <w:pStyle w:val="NoSpacing"/>
      </w:pPr>
      <w:r>
        <w:t>How would you feel about the following changes to the management board meetings?</w:t>
      </w:r>
    </w:p>
    <w:p w:rsidR="00FC387A" w:rsidRDefault="00FC387A" w:rsidP="00FC387A">
      <w:pPr>
        <w:pStyle w:val="NoSpacing"/>
      </w:pPr>
    </w:p>
    <w:p w:rsidR="00FC387A" w:rsidRPr="00FC387A" w:rsidRDefault="00FC387A" w:rsidP="00FC387A">
      <w:pPr>
        <w:pStyle w:val="NoSpacing"/>
        <w:rPr>
          <w:b/>
        </w:rPr>
      </w:pPr>
      <w:r w:rsidRPr="00FC387A">
        <w:rPr>
          <w:b/>
        </w:rPr>
        <w:t>Total survey participants: 9</w:t>
      </w:r>
    </w:p>
    <w:p w:rsidR="00FC387A" w:rsidRDefault="00FC387A" w:rsidP="00FC387A">
      <w:pPr>
        <w:pStyle w:val="NoSpacing"/>
      </w:pPr>
    </w:p>
    <w:p w:rsidR="00FC387A" w:rsidRDefault="00FC387A" w:rsidP="00FC387A">
      <w:pPr>
        <w:pStyle w:val="NoSpacing"/>
      </w:pPr>
      <w:r>
        <w:t>1. Reduce use of paper for MB meetings; only provide materials electronically.</w:t>
      </w:r>
    </w:p>
    <w:p w:rsidR="00FC387A" w:rsidRDefault="00FC387A" w:rsidP="00FC387A">
      <w:pPr>
        <w:pStyle w:val="NoSpacing"/>
      </w:pPr>
      <w:r>
        <w:tab/>
        <w:t>-High Interest = 77.8%</w:t>
      </w:r>
    </w:p>
    <w:p w:rsidR="00FC387A" w:rsidRDefault="00FC387A" w:rsidP="00FC387A">
      <w:pPr>
        <w:pStyle w:val="NoSpacing"/>
      </w:pPr>
      <w:r>
        <w:tab/>
        <w:t>-Medium Interest = 11.1%</w:t>
      </w:r>
    </w:p>
    <w:p w:rsidR="00FC387A" w:rsidRDefault="00FC387A" w:rsidP="00FC387A">
      <w:pPr>
        <w:pStyle w:val="NoSpacing"/>
      </w:pPr>
      <w:r>
        <w:tab/>
        <w:t>-Low Interest = 0.0%</w:t>
      </w:r>
    </w:p>
    <w:p w:rsidR="00FC387A" w:rsidRDefault="00FC387A" w:rsidP="00FC387A">
      <w:pPr>
        <w:pStyle w:val="NoSpacing"/>
      </w:pPr>
      <w:r>
        <w:tab/>
        <w:t>-Additional Information Necessary = 11.1%</w:t>
      </w:r>
    </w:p>
    <w:p w:rsidR="00FC387A" w:rsidRDefault="00FC387A" w:rsidP="00FC387A">
      <w:pPr>
        <w:pStyle w:val="NoSpacing"/>
      </w:pPr>
      <w:r>
        <w:t>Responses:</w:t>
      </w:r>
    </w:p>
    <w:p w:rsidR="00FC387A" w:rsidRDefault="00FC387A" w:rsidP="00FC387A">
      <w:pPr>
        <w:pStyle w:val="NoSpacing"/>
      </w:pPr>
      <w:r>
        <w:t>-This only works if meeting materials are sent electronically prior to meeting in sufficient time</w:t>
      </w:r>
    </w:p>
    <w:p w:rsidR="00FC387A" w:rsidRDefault="00FC387A" w:rsidP="00FC387A">
      <w:pPr>
        <w:pStyle w:val="NoSpacing"/>
      </w:pPr>
      <w:r>
        <w:t>-If you send the materials at least one week in advance, we can print what we need. Otherwise, the materials should be in hard copy</w:t>
      </w:r>
    </w:p>
    <w:p w:rsidR="00FC387A" w:rsidRDefault="00FC387A" w:rsidP="00FC387A">
      <w:pPr>
        <w:pStyle w:val="NoSpacing"/>
      </w:pPr>
      <w:r>
        <w:t>-Accompanied by links and long-term access to electronic materials</w:t>
      </w:r>
    </w:p>
    <w:p w:rsidR="00FC387A" w:rsidRDefault="00FC387A" w:rsidP="00FC387A">
      <w:pPr>
        <w:pStyle w:val="NoSpacing"/>
      </w:pPr>
      <w:r>
        <w:t>-This would be of higher interest if materials are completed and uploaded 10 days before the meeting. The last PSC documents were uploaded the Friday before a Monday meeting</w:t>
      </w:r>
    </w:p>
    <w:p w:rsidR="00FC387A" w:rsidRDefault="00FC387A" w:rsidP="00FC387A">
      <w:pPr>
        <w:pStyle w:val="NoSpacing"/>
      </w:pPr>
    </w:p>
    <w:p w:rsidR="00FC387A" w:rsidRDefault="00FC387A" w:rsidP="00FC387A">
      <w:pPr>
        <w:pStyle w:val="NoSpacing"/>
      </w:pPr>
      <w:r>
        <w:t>2. Use sustainable/organic restaurants for MB lunches.</w:t>
      </w:r>
    </w:p>
    <w:p w:rsidR="00FC387A" w:rsidRDefault="00FC387A" w:rsidP="00FC387A">
      <w:pPr>
        <w:pStyle w:val="NoSpacing"/>
      </w:pPr>
      <w:r>
        <w:tab/>
        <w:t>-High interest = 33.3%</w:t>
      </w:r>
    </w:p>
    <w:p w:rsidR="00FC387A" w:rsidRDefault="00FC387A" w:rsidP="00FC387A">
      <w:pPr>
        <w:pStyle w:val="NoSpacing"/>
      </w:pPr>
      <w:r>
        <w:tab/>
        <w:t>-Medium Interest = 44.4%</w:t>
      </w:r>
    </w:p>
    <w:p w:rsidR="00FC387A" w:rsidRDefault="00FC387A" w:rsidP="00FC387A">
      <w:pPr>
        <w:pStyle w:val="NoSpacing"/>
      </w:pPr>
      <w:r>
        <w:tab/>
        <w:t>-Low interest = 22.2%</w:t>
      </w:r>
    </w:p>
    <w:p w:rsidR="00FC387A" w:rsidRDefault="00FC387A" w:rsidP="00FC387A">
      <w:pPr>
        <w:pStyle w:val="NoSpacing"/>
      </w:pPr>
      <w:r>
        <w:tab/>
        <w:t>-</w:t>
      </w:r>
      <w:r w:rsidR="001F4FE0">
        <w:t>Additionally</w:t>
      </w:r>
      <w:r>
        <w:t xml:space="preserve"> information necessary 11.1%</w:t>
      </w:r>
    </w:p>
    <w:p w:rsidR="00FC387A" w:rsidRDefault="00FC387A" w:rsidP="00FC387A">
      <w:pPr>
        <w:pStyle w:val="NoSpacing"/>
      </w:pPr>
      <w:r>
        <w:t>Responses:</w:t>
      </w:r>
    </w:p>
    <w:p w:rsidR="00FC387A" w:rsidRDefault="00FC387A" w:rsidP="00FC387A">
      <w:pPr>
        <w:pStyle w:val="NoSpacing"/>
      </w:pPr>
      <w:r>
        <w:t>-Convenience &amp; cost should be considered</w:t>
      </w:r>
    </w:p>
    <w:p w:rsidR="00FC387A" w:rsidRDefault="00FC387A" w:rsidP="00FC387A">
      <w:pPr>
        <w:pStyle w:val="NoSpacing"/>
      </w:pPr>
      <w:r>
        <w:t>-This change should not increase costs</w:t>
      </w:r>
    </w:p>
    <w:p w:rsidR="00FC387A" w:rsidRDefault="00FC387A" w:rsidP="00FC387A">
      <w:pPr>
        <w:pStyle w:val="NoSpacing"/>
      </w:pPr>
    </w:p>
    <w:p w:rsidR="00FC387A" w:rsidRDefault="00FC387A" w:rsidP="00FC387A">
      <w:pPr>
        <w:pStyle w:val="NoSpacing"/>
      </w:pPr>
      <w:r>
        <w:t>3. Include “federal program” update section on MB meeting agendas</w:t>
      </w:r>
    </w:p>
    <w:p w:rsidR="00FC387A" w:rsidRDefault="00FC387A" w:rsidP="00FC387A">
      <w:pPr>
        <w:pStyle w:val="NoSpacing"/>
      </w:pPr>
      <w:r>
        <w:tab/>
        <w:t>-High interest = 55.6%</w:t>
      </w:r>
    </w:p>
    <w:p w:rsidR="00FC387A" w:rsidRDefault="00FC387A" w:rsidP="00FC387A">
      <w:pPr>
        <w:pStyle w:val="NoSpacing"/>
      </w:pPr>
      <w:r>
        <w:tab/>
        <w:t>-Medium interest 33.3%</w:t>
      </w:r>
    </w:p>
    <w:p w:rsidR="00FC387A" w:rsidRDefault="00FC387A" w:rsidP="00FC387A">
      <w:pPr>
        <w:pStyle w:val="NoSpacing"/>
      </w:pPr>
      <w:r>
        <w:tab/>
        <w:t>-Low interest = 11.1%</w:t>
      </w:r>
    </w:p>
    <w:p w:rsidR="00FC387A" w:rsidRDefault="00FC387A" w:rsidP="00FC387A">
      <w:pPr>
        <w:pStyle w:val="NoSpacing"/>
      </w:pPr>
      <w:r>
        <w:tab/>
        <w:t>-Additional Information Necessary = 0.0%</w:t>
      </w:r>
    </w:p>
    <w:p w:rsidR="00FC387A" w:rsidRDefault="00FC387A" w:rsidP="00FC387A">
      <w:pPr>
        <w:pStyle w:val="NoSpacing"/>
      </w:pPr>
      <w:r>
        <w:t>Responses:</w:t>
      </w:r>
    </w:p>
    <w:p w:rsidR="00FC387A" w:rsidRDefault="00FC387A" w:rsidP="00FC387A">
      <w:pPr>
        <w:pStyle w:val="NoSpacing"/>
      </w:pPr>
      <w:r>
        <w:t>-&amp; GIT updates</w:t>
      </w:r>
    </w:p>
    <w:p w:rsidR="00FC387A" w:rsidRDefault="00FC387A" w:rsidP="00FC387A">
      <w:pPr>
        <w:pStyle w:val="NoSpacing"/>
      </w:pPr>
      <w:r>
        <w:t>-When the item is pertinent to management board action or background must be shared in anticipation of future management action</w:t>
      </w:r>
    </w:p>
    <w:p w:rsidR="00FC387A" w:rsidRDefault="00FC387A" w:rsidP="00FC387A">
      <w:pPr>
        <w:pStyle w:val="NoSpacing"/>
      </w:pPr>
    </w:p>
    <w:p w:rsidR="00FC387A" w:rsidRDefault="00FC387A" w:rsidP="00FC387A">
      <w:pPr>
        <w:pStyle w:val="NoSpacing"/>
      </w:pPr>
      <w:r>
        <w:t>4. Use technology to provide more visual, GIS-based representations of locations being discussed.</w:t>
      </w:r>
    </w:p>
    <w:p w:rsidR="00FC387A" w:rsidRDefault="00FC387A" w:rsidP="00FC387A">
      <w:pPr>
        <w:pStyle w:val="NoSpacing"/>
      </w:pPr>
      <w:r>
        <w:tab/>
        <w:t>-High interest = 66.7%</w:t>
      </w:r>
    </w:p>
    <w:p w:rsidR="00FC387A" w:rsidRDefault="00FC387A" w:rsidP="00FC387A">
      <w:pPr>
        <w:pStyle w:val="NoSpacing"/>
      </w:pPr>
      <w:r>
        <w:tab/>
        <w:t>-Medium interest = 22.2%</w:t>
      </w:r>
    </w:p>
    <w:p w:rsidR="00FC387A" w:rsidRDefault="00FC387A" w:rsidP="00FC387A">
      <w:pPr>
        <w:pStyle w:val="NoSpacing"/>
      </w:pPr>
      <w:r>
        <w:tab/>
        <w:t>-Low interest = 11.1%</w:t>
      </w:r>
    </w:p>
    <w:p w:rsidR="00FC387A" w:rsidRDefault="00FC387A" w:rsidP="00FC387A">
      <w:pPr>
        <w:pStyle w:val="NoSpacing"/>
      </w:pPr>
      <w:r>
        <w:tab/>
        <w:t>-Additional Information Necessary = 0.0%</w:t>
      </w:r>
    </w:p>
    <w:p w:rsidR="00FC387A" w:rsidRDefault="00FC387A" w:rsidP="00FC387A">
      <w:pPr>
        <w:pStyle w:val="NoSpacing"/>
      </w:pPr>
      <w:r>
        <w:t>Responses:</w:t>
      </w:r>
    </w:p>
    <w:p w:rsidR="00FC387A" w:rsidRDefault="00FC387A" w:rsidP="00FC387A">
      <w:pPr>
        <w:pStyle w:val="NoSpacing"/>
      </w:pPr>
      <w:r>
        <w:t>N/A</w:t>
      </w:r>
    </w:p>
    <w:p w:rsidR="00FC387A" w:rsidRDefault="00FC387A" w:rsidP="00FC387A">
      <w:pPr>
        <w:pStyle w:val="NoSpacing"/>
      </w:pPr>
    </w:p>
    <w:p w:rsidR="00FC387A" w:rsidRDefault="00FC387A" w:rsidP="00FC387A">
      <w:pPr>
        <w:pStyle w:val="NoSpacing"/>
      </w:pPr>
      <w:r>
        <w:t>5. Use video conferencing for MB meetings</w:t>
      </w:r>
    </w:p>
    <w:p w:rsidR="00FC387A" w:rsidRDefault="00FC387A" w:rsidP="00FC387A">
      <w:pPr>
        <w:pStyle w:val="NoSpacing"/>
      </w:pPr>
      <w:r>
        <w:tab/>
        <w:t>-High interest = 33.3%</w:t>
      </w:r>
    </w:p>
    <w:p w:rsidR="00FC387A" w:rsidRDefault="00FC387A" w:rsidP="00FC387A">
      <w:pPr>
        <w:pStyle w:val="NoSpacing"/>
      </w:pPr>
      <w:r>
        <w:lastRenderedPageBreak/>
        <w:tab/>
        <w:t>-Medium Interest = 22.2%</w:t>
      </w:r>
    </w:p>
    <w:p w:rsidR="00FC387A" w:rsidRDefault="00FC387A" w:rsidP="00FC387A">
      <w:pPr>
        <w:pStyle w:val="NoSpacing"/>
      </w:pPr>
      <w:r>
        <w:tab/>
        <w:t>-Low interest 44.4%</w:t>
      </w:r>
    </w:p>
    <w:p w:rsidR="00FC387A" w:rsidRDefault="00FC387A" w:rsidP="00FC387A">
      <w:pPr>
        <w:pStyle w:val="NoSpacing"/>
      </w:pPr>
      <w:r>
        <w:tab/>
        <w:t>-Additional Information Necessary = 0.0%</w:t>
      </w:r>
    </w:p>
    <w:p w:rsidR="00FC387A" w:rsidRDefault="00FC387A" w:rsidP="00FC387A">
      <w:pPr>
        <w:pStyle w:val="NoSpacing"/>
      </w:pPr>
      <w:r>
        <w:t>Responses:</w:t>
      </w:r>
    </w:p>
    <w:p w:rsidR="00FC387A" w:rsidRDefault="00FC387A" w:rsidP="00FC387A">
      <w:pPr>
        <w:pStyle w:val="NoSpacing"/>
      </w:pPr>
      <w:r>
        <w:t>-So long as we are not taking funds from other pressing issues</w:t>
      </w:r>
    </w:p>
    <w:p w:rsidR="00FC387A" w:rsidRDefault="00FC387A" w:rsidP="00FC387A">
      <w:pPr>
        <w:pStyle w:val="NoSpacing"/>
      </w:pPr>
      <w:r>
        <w:t>-Conference lines work well in webinar format</w:t>
      </w:r>
    </w:p>
    <w:p w:rsidR="00FC387A" w:rsidRDefault="00FC387A" w:rsidP="00FC387A">
      <w:pPr>
        <w:pStyle w:val="NoSpacing"/>
      </w:pPr>
    </w:p>
    <w:p w:rsidR="00FC387A" w:rsidRDefault="00FC387A" w:rsidP="00FC387A">
      <w:pPr>
        <w:pStyle w:val="NoSpacing"/>
      </w:pPr>
      <w:r>
        <w:t>6. Hold MB meetings in alternative locations</w:t>
      </w:r>
    </w:p>
    <w:p w:rsidR="00FC387A" w:rsidRDefault="00FC387A" w:rsidP="00FC387A">
      <w:pPr>
        <w:pStyle w:val="NoSpacing"/>
      </w:pPr>
      <w:r>
        <w:tab/>
        <w:t>-High interest = 11.1%</w:t>
      </w:r>
    </w:p>
    <w:p w:rsidR="00FC387A" w:rsidRDefault="00FC387A" w:rsidP="00FC387A">
      <w:pPr>
        <w:pStyle w:val="NoSpacing"/>
      </w:pPr>
      <w:r>
        <w:tab/>
        <w:t>-Medium interest = 33.3%</w:t>
      </w:r>
    </w:p>
    <w:p w:rsidR="00FC387A" w:rsidRDefault="00FC387A" w:rsidP="00FC387A">
      <w:pPr>
        <w:pStyle w:val="NoSpacing"/>
      </w:pPr>
      <w:r>
        <w:tab/>
        <w:t>-Low interest = 55.6%</w:t>
      </w:r>
    </w:p>
    <w:p w:rsidR="00FC387A" w:rsidRDefault="00FC387A" w:rsidP="00FC387A">
      <w:pPr>
        <w:pStyle w:val="NoSpacing"/>
      </w:pPr>
      <w:r>
        <w:tab/>
        <w:t>-Additional Information Necessary = 0.0%</w:t>
      </w:r>
      <w:r w:rsidR="00B673BD">
        <w:t>\</w:t>
      </w:r>
    </w:p>
    <w:p w:rsidR="00B673BD" w:rsidRDefault="00B673BD" w:rsidP="00FC387A">
      <w:pPr>
        <w:pStyle w:val="NoSpacing"/>
      </w:pPr>
    </w:p>
    <w:p w:rsidR="00FC387A" w:rsidRDefault="00FC387A" w:rsidP="00FC387A">
      <w:pPr>
        <w:pStyle w:val="NoSpacing"/>
      </w:pPr>
      <w:r>
        <w:t>Responses:</w:t>
      </w:r>
    </w:p>
    <w:p w:rsidR="00FC387A" w:rsidRDefault="00FC387A" w:rsidP="00FC387A">
      <w:pPr>
        <w:pStyle w:val="NoSpacing"/>
      </w:pPr>
      <w:r>
        <w:t>-Annapolis is just fine</w:t>
      </w:r>
    </w:p>
    <w:p w:rsidR="00FC387A" w:rsidRDefault="00FC387A" w:rsidP="00FC387A">
      <w:pPr>
        <w:pStyle w:val="NoSpacing"/>
      </w:pPr>
      <w:r>
        <w:t>-Only if you feel strongly that it would INCREASE attendance. Otherwise, it may not be worth it. However, you might want to think about two management board field visits a year that are related to action items on the Board’s agenda</w:t>
      </w:r>
    </w:p>
    <w:p w:rsidR="00FC387A" w:rsidRDefault="00FC387A" w:rsidP="00FC387A">
      <w:pPr>
        <w:pStyle w:val="NoSpacing"/>
      </w:pPr>
      <w:r>
        <w:t>-Use virtual technology before adding cost/time to plan different venues</w:t>
      </w:r>
    </w:p>
    <w:p w:rsidR="00FC387A" w:rsidRDefault="00FC387A" w:rsidP="00FC387A">
      <w:pPr>
        <w:pStyle w:val="NoSpacing"/>
      </w:pPr>
    </w:p>
    <w:p w:rsidR="00FC387A" w:rsidRDefault="00FC387A" w:rsidP="00FC387A">
      <w:pPr>
        <w:pStyle w:val="NoSpacing"/>
      </w:pPr>
      <w:r>
        <w:t>7. Any additional ideas you would like to have considered:</w:t>
      </w:r>
    </w:p>
    <w:p w:rsidR="00FC387A" w:rsidRDefault="00FC387A" w:rsidP="00FC387A">
      <w:pPr>
        <w:pStyle w:val="NoSpacing"/>
      </w:pPr>
      <w:r>
        <w:t>-The management board used to have a session of “interest” in the morning. These sessions were always of keen interest to the members and allowed for some learning in addition to the rest of the agenda which was more devoted to policy making</w:t>
      </w:r>
    </w:p>
    <w:p w:rsidR="00FC387A" w:rsidRDefault="00FC387A" w:rsidP="00FC387A">
      <w:pPr>
        <w:pStyle w:val="NoSpacing"/>
      </w:pPr>
    </w:p>
    <w:p w:rsidR="00FC387A" w:rsidRPr="00FC387A" w:rsidRDefault="00FC387A" w:rsidP="00FC387A">
      <w:pPr>
        <w:pStyle w:val="NoSpacing"/>
      </w:pPr>
    </w:p>
    <w:sectPr w:rsidR="00FC387A" w:rsidRPr="00FC387A" w:rsidSect="002F6B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8339E"/>
    <w:multiLevelType w:val="hybridMultilevel"/>
    <w:tmpl w:val="63AAD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31305A"/>
    <w:multiLevelType w:val="hybridMultilevel"/>
    <w:tmpl w:val="CE923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387A"/>
    <w:rsid w:val="001F4FE0"/>
    <w:rsid w:val="00257592"/>
    <w:rsid w:val="002A007F"/>
    <w:rsid w:val="002F6BEC"/>
    <w:rsid w:val="005F449A"/>
    <w:rsid w:val="00B673BD"/>
    <w:rsid w:val="00C509E7"/>
    <w:rsid w:val="00FC38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B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87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2741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SSchill</dc:creator>
  <cp:lastModifiedBy>twilke</cp:lastModifiedBy>
  <cp:revision>2</cp:revision>
  <dcterms:created xsi:type="dcterms:W3CDTF">2012-07-30T18:27:00Z</dcterms:created>
  <dcterms:modified xsi:type="dcterms:W3CDTF">2012-07-30T18:27:00Z</dcterms:modified>
</cp:coreProperties>
</file>