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74681" w14:textId="21E3C413" w:rsidR="0030343F" w:rsidRPr="0014226C" w:rsidRDefault="00020849" w:rsidP="0014226C">
      <w:pPr>
        <w:jc w:val="center"/>
        <w:rPr>
          <w:rFonts w:ascii="Proxima Nova" w:hAnsi="Proxima Nova"/>
          <w:sz w:val="48"/>
          <w:szCs w:val="50"/>
        </w:rPr>
      </w:pPr>
      <w:r>
        <w:rPr>
          <w:rFonts w:ascii="Proxima Nova" w:hAnsi="Proxima Nova"/>
          <w:sz w:val="48"/>
          <w:szCs w:val="50"/>
        </w:rPr>
        <w:t>Chesapeake Forest Restoration Strategy</w:t>
      </w:r>
    </w:p>
    <w:p w14:paraId="72E802FA" w14:textId="77777777" w:rsidR="0014226C" w:rsidRDefault="0014226C" w:rsidP="0014226C"/>
    <w:p w14:paraId="49C73093" w14:textId="0466ADA5" w:rsidR="0014226C" w:rsidRPr="0014226C" w:rsidRDefault="0014226C" w:rsidP="0014226C">
      <w:pPr>
        <w:spacing w:after="240"/>
        <w:rPr>
          <w:rFonts w:ascii="Proxima Nova" w:hAnsi="Proxima Nova"/>
        </w:rPr>
      </w:pPr>
      <w:r w:rsidRPr="0014226C">
        <w:rPr>
          <w:rFonts w:ascii="Proxima Nova" w:hAnsi="Proxima Nova"/>
        </w:rPr>
        <w:t xml:space="preserve">The 2020 Chesapeake Forest Restoration Strategy </w:t>
      </w:r>
      <w:r>
        <w:rPr>
          <w:rFonts w:ascii="Proxima Nova" w:hAnsi="Proxima Nova"/>
        </w:rPr>
        <w:t xml:space="preserve">(“Strategy”) </w:t>
      </w:r>
      <w:r w:rsidRPr="0014226C">
        <w:rPr>
          <w:rFonts w:ascii="Proxima Nova" w:hAnsi="Proxima Nova"/>
        </w:rPr>
        <w:t xml:space="preserve">provides the background, rationale and </w:t>
      </w:r>
      <w:r>
        <w:rPr>
          <w:rFonts w:ascii="Proxima Nova" w:hAnsi="Proxima Nova"/>
        </w:rPr>
        <w:t xml:space="preserve">recommended </w:t>
      </w:r>
      <w:r w:rsidRPr="0014226C">
        <w:rPr>
          <w:rFonts w:ascii="Proxima Nova" w:hAnsi="Proxima Nova"/>
        </w:rPr>
        <w:t xml:space="preserve">actions to restore forests across the watershed. The Strategy and its accompanying Shared Stewardship Agreement are designed to guide and coordinate </w:t>
      </w:r>
      <w:r>
        <w:rPr>
          <w:rFonts w:ascii="Proxima Nova" w:hAnsi="Proxima Nova"/>
        </w:rPr>
        <w:t xml:space="preserve">the </w:t>
      </w:r>
      <w:r w:rsidRPr="0014226C">
        <w:rPr>
          <w:rFonts w:ascii="Proxima Nova" w:hAnsi="Proxima Nova"/>
        </w:rPr>
        <w:t xml:space="preserve">forestry activities of </w:t>
      </w:r>
      <w:r>
        <w:rPr>
          <w:rFonts w:ascii="Proxima Nova" w:hAnsi="Proxima Nova"/>
        </w:rPr>
        <w:t xml:space="preserve">Chesapeake </w:t>
      </w:r>
      <w:r w:rsidRPr="0014226C">
        <w:rPr>
          <w:rFonts w:ascii="Proxima Nova" w:hAnsi="Proxima Nova"/>
        </w:rPr>
        <w:t xml:space="preserve">Bay </w:t>
      </w:r>
      <w:r>
        <w:rPr>
          <w:rFonts w:ascii="Proxima Nova" w:hAnsi="Proxima Nova"/>
        </w:rPr>
        <w:t xml:space="preserve">Program </w:t>
      </w:r>
      <w:r w:rsidRPr="0014226C">
        <w:rPr>
          <w:rFonts w:ascii="Proxima Nova" w:hAnsi="Proxima Nova"/>
        </w:rPr>
        <w:t>partners. It is a broad policy document, reflecting the latest science and innovation that provides a much-needed update to the earlier Strategy from 2012. Changes include:</w:t>
      </w:r>
    </w:p>
    <w:p w14:paraId="41A90FFD" w14:textId="77777777" w:rsidR="0014226C" w:rsidRDefault="0014226C" w:rsidP="0014226C">
      <w:pPr>
        <w:pStyle w:val="ListParagraph"/>
        <w:numPr>
          <w:ilvl w:val="0"/>
          <w:numId w:val="35"/>
        </w:numPr>
        <w:spacing w:after="0" w:line="240" w:lineRule="auto"/>
        <w:rPr>
          <w:rFonts w:ascii="Proxima Nova" w:hAnsi="Proxima Nova"/>
        </w:rPr>
      </w:pPr>
      <w:r w:rsidRPr="0014226C">
        <w:rPr>
          <w:rFonts w:ascii="Proxima Nova" w:hAnsi="Proxima Nova"/>
        </w:rPr>
        <w:t>Increas</w:t>
      </w:r>
      <w:r>
        <w:rPr>
          <w:rFonts w:ascii="Proxima Nova" w:hAnsi="Proxima Nova"/>
        </w:rPr>
        <w:t>ed</w:t>
      </w:r>
      <w:r w:rsidRPr="0014226C">
        <w:rPr>
          <w:rFonts w:ascii="Proxima Nova" w:hAnsi="Proxima Nova"/>
        </w:rPr>
        <w:t xml:space="preserve"> emphasis on the growing suite of </w:t>
      </w:r>
      <w:r w:rsidRPr="0014226C">
        <w:rPr>
          <w:rFonts w:ascii="Proxima Nova" w:hAnsi="Proxima Nova"/>
          <w:b/>
        </w:rPr>
        <w:t>agroforestry</w:t>
      </w:r>
      <w:r w:rsidRPr="0014226C">
        <w:rPr>
          <w:rFonts w:ascii="Proxima Nova" w:hAnsi="Proxima Nova"/>
        </w:rPr>
        <w:t xml:space="preserve"> practices</w:t>
      </w:r>
      <w:r>
        <w:rPr>
          <w:rFonts w:ascii="Proxima Nova" w:hAnsi="Proxima Nova"/>
        </w:rPr>
        <w:t xml:space="preserve">, including </w:t>
      </w:r>
      <w:r w:rsidRPr="0014226C">
        <w:rPr>
          <w:rFonts w:ascii="Proxima Nova" w:hAnsi="Proxima Nova"/>
        </w:rPr>
        <w:t xml:space="preserve">multifunctional buffers </w:t>
      </w:r>
      <w:r>
        <w:rPr>
          <w:rFonts w:ascii="Proxima Nova" w:hAnsi="Proxima Nova"/>
        </w:rPr>
        <w:t>which</w:t>
      </w:r>
      <w:r w:rsidRPr="0014226C">
        <w:rPr>
          <w:rFonts w:ascii="Proxima Nova" w:hAnsi="Proxima Nova"/>
        </w:rPr>
        <w:t xml:space="preserve"> establish </w:t>
      </w:r>
      <w:r>
        <w:rPr>
          <w:rFonts w:ascii="Proxima Nova" w:hAnsi="Proxima Nova"/>
        </w:rPr>
        <w:t xml:space="preserve">the </w:t>
      </w:r>
      <w:r w:rsidRPr="0014226C">
        <w:rPr>
          <w:rFonts w:ascii="Proxima Nova" w:hAnsi="Proxima Nova"/>
        </w:rPr>
        <w:t xml:space="preserve">potential for longer-term income sources </w:t>
      </w:r>
      <w:r>
        <w:rPr>
          <w:rFonts w:ascii="Proxima Nova" w:hAnsi="Proxima Nova"/>
        </w:rPr>
        <w:t xml:space="preserve">through </w:t>
      </w:r>
      <w:r w:rsidRPr="0014226C">
        <w:rPr>
          <w:rFonts w:ascii="Proxima Nova" w:hAnsi="Proxima Nova"/>
        </w:rPr>
        <w:t>tree planting</w:t>
      </w:r>
      <w:r>
        <w:rPr>
          <w:rFonts w:ascii="Proxima Nova" w:hAnsi="Proxima Nova"/>
        </w:rPr>
        <w:t>s</w:t>
      </w:r>
      <w:r w:rsidRPr="0014226C">
        <w:rPr>
          <w:rFonts w:ascii="Proxima Nova" w:hAnsi="Proxima Nova"/>
        </w:rPr>
        <w:t>.</w:t>
      </w:r>
    </w:p>
    <w:p w14:paraId="6E41DD1C" w14:textId="3CB58DC6" w:rsidR="0014226C" w:rsidRPr="0014226C" w:rsidRDefault="0014226C" w:rsidP="0014226C">
      <w:pPr>
        <w:pStyle w:val="ListParagraph"/>
        <w:numPr>
          <w:ilvl w:val="0"/>
          <w:numId w:val="35"/>
        </w:numPr>
        <w:spacing w:after="0" w:line="240" w:lineRule="auto"/>
        <w:rPr>
          <w:rFonts w:ascii="Proxima Nova" w:hAnsi="Proxima Nova"/>
        </w:rPr>
      </w:pPr>
      <w:r>
        <w:rPr>
          <w:rFonts w:ascii="Proxima Nova" w:hAnsi="Proxima Nova"/>
        </w:rPr>
        <w:t xml:space="preserve">Provides the most up-to-date </w:t>
      </w:r>
      <w:r w:rsidRPr="0014226C">
        <w:rPr>
          <w:rFonts w:ascii="Proxima Nova" w:hAnsi="Proxima Nova"/>
        </w:rPr>
        <w:t xml:space="preserve">information on how forest restoration can be used for </w:t>
      </w:r>
      <w:r w:rsidRPr="0014226C">
        <w:rPr>
          <w:rFonts w:ascii="Proxima Nova" w:hAnsi="Proxima Nova"/>
          <w:b/>
        </w:rPr>
        <w:t>climate change</w:t>
      </w:r>
      <w:r w:rsidRPr="0014226C">
        <w:rPr>
          <w:rFonts w:ascii="Proxima Nova" w:hAnsi="Proxima Nova"/>
        </w:rPr>
        <w:t xml:space="preserve"> mitigation and adaptation</w:t>
      </w:r>
      <w:r>
        <w:rPr>
          <w:rFonts w:ascii="Proxima Nova" w:hAnsi="Proxima Nova"/>
        </w:rPr>
        <w:t>,</w:t>
      </w:r>
      <w:r w:rsidRPr="0014226C">
        <w:rPr>
          <w:rFonts w:ascii="Proxima Nova" w:hAnsi="Proxima Nova"/>
        </w:rPr>
        <w:t xml:space="preserve"> </w:t>
      </w:r>
      <w:r w:rsidR="00DB14FF">
        <w:rPr>
          <w:rFonts w:ascii="Proxima Nova" w:hAnsi="Proxima Nova"/>
        </w:rPr>
        <w:t>as well as</w:t>
      </w:r>
      <w:r w:rsidRPr="0014226C">
        <w:rPr>
          <w:rFonts w:ascii="Proxima Nova" w:hAnsi="Proxima Nova"/>
        </w:rPr>
        <w:t xml:space="preserve"> strategies for climate-resilient forest restoration.</w:t>
      </w:r>
    </w:p>
    <w:p w14:paraId="6FCC6964" w14:textId="77777777" w:rsidR="0014226C" w:rsidRPr="0014226C" w:rsidRDefault="0014226C" w:rsidP="0014226C">
      <w:pPr>
        <w:pStyle w:val="ListParagraph"/>
        <w:numPr>
          <w:ilvl w:val="0"/>
          <w:numId w:val="35"/>
        </w:numPr>
        <w:spacing w:after="0" w:line="240" w:lineRule="auto"/>
        <w:rPr>
          <w:rFonts w:ascii="Proxima Nova" w:hAnsi="Proxima Nova"/>
        </w:rPr>
      </w:pPr>
      <w:r w:rsidRPr="0014226C">
        <w:rPr>
          <w:rFonts w:ascii="Proxima Nova" w:hAnsi="Proxima Nova"/>
        </w:rPr>
        <w:t xml:space="preserve">The latest strategies to increase </w:t>
      </w:r>
      <w:r w:rsidRPr="0014226C">
        <w:rPr>
          <w:rFonts w:ascii="Proxima Nova" w:hAnsi="Proxima Nova"/>
          <w:b/>
          <w:bCs/>
        </w:rPr>
        <w:t>urban tree canopy</w:t>
      </w:r>
      <w:r w:rsidRPr="0014226C">
        <w:rPr>
          <w:rFonts w:ascii="Proxima Nova" w:hAnsi="Proxima Nova"/>
          <w:bCs/>
        </w:rPr>
        <w:t>, including consideration of environmental justice issues.</w:t>
      </w:r>
      <w:r w:rsidRPr="0014226C">
        <w:rPr>
          <w:rFonts w:ascii="Proxima Nova" w:hAnsi="Proxima Nova"/>
        </w:rPr>
        <w:t xml:space="preserve"> </w:t>
      </w:r>
    </w:p>
    <w:p w14:paraId="0FF402AA" w14:textId="12BD7FD2" w:rsidR="0014226C" w:rsidRPr="0014226C" w:rsidRDefault="0014226C" w:rsidP="0014226C">
      <w:pPr>
        <w:pStyle w:val="ListParagraph"/>
        <w:numPr>
          <w:ilvl w:val="0"/>
          <w:numId w:val="35"/>
        </w:numPr>
        <w:spacing w:after="0" w:line="240" w:lineRule="auto"/>
        <w:rPr>
          <w:rFonts w:ascii="Proxima Nova" w:hAnsi="Proxima Nova"/>
        </w:rPr>
      </w:pPr>
      <w:r w:rsidRPr="0014226C">
        <w:rPr>
          <w:rFonts w:ascii="Proxima Nova" w:hAnsi="Proxima Nova"/>
        </w:rPr>
        <w:t xml:space="preserve">A new section on restoring existing forests through good </w:t>
      </w:r>
      <w:r w:rsidRPr="0014226C">
        <w:rPr>
          <w:rFonts w:ascii="Proxima Nova" w:hAnsi="Proxima Nova"/>
          <w:b/>
          <w:bCs/>
        </w:rPr>
        <w:t xml:space="preserve">forest management </w:t>
      </w:r>
      <w:r w:rsidRPr="0014226C">
        <w:rPr>
          <w:rFonts w:ascii="Proxima Nova" w:hAnsi="Proxima Nova"/>
        </w:rPr>
        <w:t>to improve ecosystem functions and services.</w:t>
      </w:r>
    </w:p>
    <w:p w14:paraId="1F16E570" w14:textId="6F4954AD" w:rsidR="0014226C" w:rsidRPr="0014226C" w:rsidRDefault="00DB14FF" w:rsidP="0014226C">
      <w:pPr>
        <w:pStyle w:val="ListParagraph"/>
        <w:numPr>
          <w:ilvl w:val="0"/>
          <w:numId w:val="35"/>
        </w:numPr>
        <w:spacing w:after="0" w:line="240" w:lineRule="auto"/>
        <w:rPr>
          <w:rFonts w:ascii="Proxima Nova" w:hAnsi="Proxima Nova"/>
        </w:rPr>
      </w:pPr>
      <w:r>
        <w:rPr>
          <w:rFonts w:ascii="Proxima Nova" w:hAnsi="Proxima Nova"/>
        </w:rPr>
        <w:t>The addition of</w:t>
      </w:r>
      <w:r w:rsidR="0014226C" w:rsidRPr="0014226C">
        <w:rPr>
          <w:rFonts w:ascii="Proxima Nova" w:hAnsi="Proxima Nova"/>
        </w:rPr>
        <w:t xml:space="preserve"> actions to initiate innovative financing mechanisms for forest restoration</w:t>
      </w:r>
      <w:r>
        <w:rPr>
          <w:rFonts w:ascii="Proxima Nova" w:hAnsi="Proxima Nova"/>
        </w:rPr>
        <w:t>.</w:t>
      </w:r>
      <w:r w:rsidR="0014226C" w:rsidRPr="0014226C">
        <w:rPr>
          <w:rFonts w:ascii="Proxima Nova" w:hAnsi="Proxima Nova"/>
        </w:rPr>
        <w:t xml:space="preserve"> </w:t>
      </w:r>
    </w:p>
    <w:p w14:paraId="4C6CBD92" w14:textId="77777777" w:rsidR="0014226C" w:rsidRPr="0014226C" w:rsidRDefault="0014226C" w:rsidP="0014226C">
      <w:pPr>
        <w:rPr>
          <w:rFonts w:ascii="Proxima Nova" w:hAnsi="Proxima Nova"/>
        </w:rPr>
      </w:pPr>
    </w:p>
    <w:p w14:paraId="02B1799D" w14:textId="4B7DD2FB" w:rsidR="0014226C" w:rsidRPr="0014226C" w:rsidRDefault="0014226C" w:rsidP="0014226C">
      <w:pPr>
        <w:rPr>
          <w:rFonts w:ascii="Proxima Nova" w:hAnsi="Proxima Nova"/>
        </w:rPr>
      </w:pPr>
      <w:r w:rsidRPr="0014226C">
        <w:rPr>
          <w:rFonts w:ascii="Proxima Nova" w:hAnsi="Proxima Nova"/>
        </w:rPr>
        <w:t xml:space="preserve">Trees and forests are integral to </w:t>
      </w:r>
      <w:r w:rsidR="00DB14FF">
        <w:rPr>
          <w:rFonts w:ascii="Proxima Nova" w:hAnsi="Proxima Nova"/>
        </w:rPr>
        <w:t xml:space="preserve">every one of the 10 goals and 31 outcomes of </w:t>
      </w:r>
      <w:r w:rsidRPr="0014226C">
        <w:rPr>
          <w:rFonts w:ascii="Proxima Nova" w:hAnsi="Proxima Nova"/>
        </w:rPr>
        <w:t xml:space="preserve">the </w:t>
      </w:r>
      <w:r w:rsidRPr="00DB14FF">
        <w:rPr>
          <w:rFonts w:ascii="Proxima Nova" w:hAnsi="Proxima Nova"/>
          <w:i/>
          <w:iCs/>
        </w:rPr>
        <w:t xml:space="preserve">Chesapeake Bay </w:t>
      </w:r>
      <w:r w:rsidR="00DB14FF" w:rsidRPr="00DB14FF">
        <w:rPr>
          <w:rFonts w:ascii="Proxima Nova" w:hAnsi="Proxima Nova"/>
          <w:i/>
          <w:iCs/>
        </w:rPr>
        <w:t xml:space="preserve">Watershed </w:t>
      </w:r>
      <w:r w:rsidRPr="00DB14FF">
        <w:rPr>
          <w:rFonts w:ascii="Proxima Nova" w:hAnsi="Proxima Nova"/>
          <w:i/>
          <w:iCs/>
        </w:rPr>
        <w:t>Agreement</w:t>
      </w:r>
      <w:r w:rsidRPr="0014226C">
        <w:rPr>
          <w:rFonts w:ascii="Proxima Nova" w:hAnsi="Proxima Nova"/>
        </w:rPr>
        <w:t xml:space="preserve">. </w:t>
      </w:r>
      <w:r w:rsidR="00DB14FF">
        <w:rPr>
          <w:rFonts w:ascii="Proxima Nova" w:hAnsi="Proxima Nova"/>
        </w:rPr>
        <w:t>Historically, f</w:t>
      </w:r>
      <w:r w:rsidRPr="0014226C">
        <w:rPr>
          <w:rFonts w:ascii="Proxima Nova" w:hAnsi="Proxima Nova"/>
        </w:rPr>
        <w:t xml:space="preserve">orests </w:t>
      </w:r>
      <w:r w:rsidR="00DB14FF">
        <w:rPr>
          <w:rFonts w:ascii="Proxima Nova" w:hAnsi="Proxima Nova"/>
        </w:rPr>
        <w:t>provided much of the</w:t>
      </w:r>
      <w:r w:rsidRPr="0014226C">
        <w:rPr>
          <w:rFonts w:ascii="Proxima Nova" w:hAnsi="Proxima Nova"/>
        </w:rPr>
        <w:t xml:space="preserve"> land cover </w:t>
      </w:r>
      <w:r w:rsidR="00DB14FF">
        <w:rPr>
          <w:rFonts w:ascii="Proxima Nova" w:hAnsi="Proxima Nova"/>
        </w:rPr>
        <w:t>across</w:t>
      </w:r>
      <w:r w:rsidRPr="0014226C">
        <w:rPr>
          <w:rFonts w:ascii="Proxima Nova" w:hAnsi="Proxima Nova"/>
        </w:rPr>
        <w:t xml:space="preserve"> the Chesapeake Bay watershed, providing essential habitat for wildlife, and providing the foundation for improved in-stream functions and clean water. Forest buffers and</w:t>
      </w:r>
      <w:r w:rsidR="00DB14FF">
        <w:rPr>
          <w:rFonts w:ascii="Proxima Nova" w:hAnsi="Proxima Nova"/>
        </w:rPr>
        <w:t xml:space="preserve"> the </w:t>
      </w:r>
      <w:r w:rsidR="00A4663A">
        <w:rPr>
          <w:rFonts w:ascii="Proxima Nova" w:hAnsi="Proxima Nova"/>
        </w:rPr>
        <w:t xml:space="preserve">overall </w:t>
      </w:r>
      <w:r w:rsidR="00DB14FF">
        <w:rPr>
          <w:rFonts w:ascii="Proxima Nova" w:hAnsi="Proxima Nova"/>
        </w:rPr>
        <w:t>establishment of forests and trees</w:t>
      </w:r>
      <w:r w:rsidRPr="0014226C">
        <w:rPr>
          <w:rFonts w:ascii="Proxima Nova" w:hAnsi="Proxima Nova"/>
        </w:rPr>
        <w:t xml:space="preserve"> are important, cost-effective and long-lasting practices that not only improve water quality and habitat, but </w:t>
      </w:r>
      <w:r w:rsidR="00A4663A">
        <w:rPr>
          <w:rFonts w:ascii="Proxima Nova" w:hAnsi="Proxima Nova"/>
        </w:rPr>
        <w:t xml:space="preserve">are </w:t>
      </w:r>
      <w:r w:rsidRPr="0014226C">
        <w:rPr>
          <w:rFonts w:ascii="Proxima Nova" w:hAnsi="Proxima Nova"/>
        </w:rPr>
        <w:t>also resilien</w:t>
      </w:r>
      <w:r w:rsidR="00A4663A">
        <w:rPr>
          <w:rFonts w:ascii="Proxima Nova" w:hAnsi="Proxima Nova"/>
        </w:rPr>
        <w:t>t</w:t>
      </w:r>
      <w:r w:rsidRPr="0014226C">
        <w:rPr>
          <w:rFonts w:ascii="Proxima Nova" w:hAnsi="Proxima Nova"/>
        </w:rPr>
        <w:t xml:space="preserve"> to climate change</w:t>
      </w:r>
      <w:r w:rsidR="00A4663A">
        <w:rPr>
          <w:rFonts w:ascii="Proxima Nova" w:hAnsi="Proxima Nova"/>
        </w:rPr>
        <w:t>,</w:t>
      </w:r>
      <w:r w:rsidRPr="0014226C">
        <w:rPr>
          <w:rFonts w:ascii="Proxima Nova" w:hAnsi="Proxima Nova"/>
        </w:rPr>
        <w:t xml:space="preserve"> and </w:t>
      </w:r>
      <w:r w:rsidR="00A4663A">
        <w:rPr>
          <w:rFonts w:ascii="Proxima Nova" w:hAnsi="Proxima Nova"/>
        </w:rPr>
        <w:t xml:space="preserve">provide the opportunity for </w:t>
      </w:r>
      <w:r w:rsidRPr="0014226C">
        <w:rPr>
          <w:rFonts w:ascii="Proxima Nova" w:hAnsi="Proxima Nova"/>
        </w:rPr>
        <w:t xml:space="preserve">community engagement </w:t>
      </w:r>
      <w:r w:rsidR="00A4663A">
        <w:rPr>
          <w:rFonts w:ascii="Proxima Nova" w:hAnsi="Proxima Nova"/>
        </w:rPr>
        <w:t>and</w:t>
      </w:r>
      <w:r w:rsidRPr="0014226C">
        <w:rPr>
          <w:rFonts w:ascii="Proxima Nova" w:hAnsi="Proxima Nova"/>
        </w:rPr>
        <w:t xml:space="preserve"> watershed stewardship. </w:t>
      </w:r>
    </w:p>
    <w:p w14:paraId="6D931AE7" w14:textId="77777777" w:rsidR="0014226C" w:rsidRPr="0014226C" w:rsidRDefault="0014226C" w:rsidP="0014226C">
      <w:pPr>
        <w:rPr>
          <w:rFonts w:ascii="Proxima Nova" w:hAnsi="Proxima Nova"/>
        </w:rPr>
      </w:pPr>
    </w:p>
    <w:p w14:paraId="3F7C09D4" w14:textId="41F22F13" w:rsidR="0014226C" w:rsidRPr="0014226C" w:rsidRDefault="0014226C" w:rsidP="0014226C">
      <w:pPr>
        <w:spacing w:after="240"/>
        <w:rPr>
          <w:rFonts w:ascii="Proxima Nova" w:hAnsi="Proxima Nova"/>
        </w:rPr>
      </w:pPr>
      <w:r w:rsidRPr="0014226C">
        <w:rPr>
          <w:rFonts w:ascii="Proxima Nova" w:hAnsi="Proxima Nova"/>
        </w:rPr>
        <w:t xml:space="preserve">Upcoming program and policy changes have the potential, with </w:t>
      </w:r>
      <w:r w:rsidR="00A4663A">
        <w:rPr>
          <w:rFonts w:ascii="Proxima Nova" w:hAnsi="Proxima Nova"/>
        </w:rPr>
        <w:t xml:space="preserve">the leadership of </w:t>
      </w:r>
      <w:r w:rsidRPr="0014226C">
        <w:rPr>
          <w:rFonts w:ascii="Proxima Nova" w:hAnsi="Proxima Nova"/>
        </w:rPr>
        <w:t>state and local jurisdiction</w:t>
      </w:r>
      <w:r w:rsidR="00A4663A">
        <w:rPr>
          <w:rFonts w:ascii="Proxima Nova" w:hAnsi="Proxima Nova"/>
        </w:rPr>
        <w:t>s</w:t>
      </w:r>
      <w:r w:rsidRPr="0014226C">
        <w:rPr>
          <w:rFonts w:ascii="Proxima Nova" w:hAnsi="Proxima Nova"/>
        </w:rPr>
        <w:t>, to substantially increase rates of restoration, e.g.:</w:t>
      </w:r>
    </w:p>
    <w:p w14:paraId="1491E8CE" w14:textId="0304CB5D" w:rsidR="0014226C" w:rsidRPr="0014226C" w:rsidRDefault="0014226C" w:rsidP="0014226C">
      <w:pPr>
        <w:pStyle w:val="ListParagraph"/>
        <w:numPr>
          <w:ilvl w:val="0"/>
          <w:numId w:val="36"/>
        </w:numPr>
        <w:spacing w:after="0" w:line="240" w:lineRule="auto"/>
        <w:rPr>
          <w:rFonts w:ascii="Proxima Nova" w:hAnsi="Proxima Nova"/>
        </w:rPr>
      </w:pPr>
      <w:r w:rsidRPr="0014226C">
        <w:rPr>
          <w:rFonts w:ascii="Proxima Nova" w:hAnsi="Proxima Nova"/>
        </w:rPr>
        <w:t>Expanded benefits for the forest buffer practice under the 2018 Farm Bill</w:t>
      </w:r>
      <w:r w:rsidR="00A4663A">
        <w:rPr>
          <w:rFonts w:ascii="Proxima Nova" w:hAnsi="Proxima Nova"/>
        </w:rPr>
        <w:t>.</w:t>
      </w:r>
      <w:r w:rsidRPr="0014226C">
        <w:rPr>
          <w:rFonts w:ascii="Proxima Nova" w:hAnsi="Proxima Nova"/>
        </w:rPr>
        <w:t xml:space="preserve"> </w:t>
      </w:r>
    </w:p>
    <w:p w14:paraId="3C9CD1B2" w14:textId="48E6CDCC" w:rsidR="0014226C" w:rsidRPr="0014226C" w:rsidRDefault="0014226C" w:rsidP="0014226C">
      <w:pPr>
        <w:pStyle w:val="ListParagraph"/>
        <w:numPr>
          <w:ilvl w:val="0"/>
          <w:numId w:val="36"/>
        </w:numPr>
        <w:spacing w:after="0" w:line="240" w:lineRule="auto"/>
        <w:rPr>
          <w:rFonts w:ascii="Proxima Nova" w:hAnsi="Proxima Nova"/>
        </w:rPr>
      </w:pPr>
      <w:r w:rsidRPr="0014226C">
        <w:rPr>
          <w:rFonts w:ascii="Proxima Nova" w:hAnsi="Proxima Nova"/>
        </w:rPr>
        <w:t>The C</w:t>
      </w:r>
      <w:r w:rsidR="00A4663A">
        <w:rPr>
          <w:rFonts w:ascii="Proxima Nova" w:hAnsi="Proxima Nova"/>
        </w:rPr>
        <w:t xml:space="preserve">hesapeake Bay Program </w:t>
      </w:r>
      <w:r w:rsidRPr="0014226C">
        <w:rPr>
          <w:rFonts w:ascii="Proxima Nova" w:hAnsi="Proxima Nova"/>
        </w:rPr>
        <w:t>Forestry Workgroup is working with consultants to develop financing options for establishing healthy forests</w:t>
      </w:r>
    </w:p>
    <w:p w14:paraId="67256F9B" w14:textId="36D007A3" w:rsidR="0014226C" w:rsidRPr="0014226C" w:rsidRDefault="0014226C" w:rsidP="0014226C">
      <w:pPr>
        <w:pStyle w:val="ListParagraph"/>
        <w:numPr>
          <w:ilvl w:val="0"/>
          <w:numId w:val="36"/>
        </w:numPr>
        <w:spacing w:after="0" w:line="240" w:lineRule="auto"/>
        <w:rPr>
          <w:rFonts w:ascii="Proxima Nova" w:hAnsi="Proxima Nova"/>
        </w:rPr>
      </w:pPr>
      <w:r w:rsidRPr="0014226C">
        <w:rPr>
          <w:rFonts w:ascii="Proxima Nova" w:hAnsi="Proxima Nova"/>
        </w:rPr>
        <w:t>Using the strength of</w:t>
      </w:r>
      <w:r w:rsidR="00A4663A">
        <w:rPr>
          <w:rFonts w:ascii="Proxima Nova" w:hAnsi="Proxima Nova"/>
        </w:rPr>
        <w:t xml:space="preserve"> all Chesapeake </w:t>
      </w:r>
      <w:r w:rsidRPr="0014226C">
        <w:rPr>
          <w:rFonts w:ascii="Proxima Nova" w:hAnsi="Proxima Nova"/>
        </w:rPr>
        <w:t xml:space="preserve">Bay Program </w:t>
      </w:r>
      <w:r w:rsidR="00A4663A">
        <w:rPr>
          <w:rFonts w:ascii="Proxima Nova" w:hAnsi="Proxima Nova"/>
        </w:rPr>
        <w:t xml:space="preserve">partners </w:t>
      </w:r>
      <w:r w:rsidRPr="0014226C">
        <w:rPr>
          <w:rFonts w:ascii="Proxima Nova" w:hAnsi="Proxima Nova"/>
        </w:rPr>
        <w:t>to enhance and support forest restoration activities.</w:t>
      </w:r>
    </w:p>
    <w:p w14:paraId="22377443" w14:textId="77777777" w:rsidR="0014226C" w:rsidRPr="0014226C" w:rsidRDefault="0014226C" w:rsidP="0014226C">
      <w:pPr>
        <w:rPr>
          <w:rFonts w:ascii="Proxima Nova" w:hAnsi="Proxima Nova"/>
        </w:rPr>
      </w:pPr>
    </w:p>
    <w:p w14:paraId="4473F7D8" w14:textId="5E0ADBCB" w:rsidR="0014226C" w:rsidRPr="0014226C" w:rsidRDefault="0014226C" w:rsidP="0014226C">
      <w:pPr>
        <w:rPr>
          <w:rFonts w:ascii="Proxima Nova" w:hAnsi="Proxima Nova"/>
        </w:rPr>
      </w:pPr>
      <w:r w:rsidRPr="0014226C">
        <w:rPr>
          <w:rFonts w:ascii="Proxima Nova" w:hAnsi="Proxima Nova"/>
        </w:rPr>
        <w:t>The Forest Restoration Strategy is a timely, focused approach</w:t>
      </w:r>
      <w:r w:rsidR="00A4663A">
        <w:rPr>
          <w:rFonts w:ascii="Proxima Nova" w:hAnsi="Proxima Nova"/>
        </w:rPr>
        <w:t>,</w:t>
      </w:r>
      <w:r w:rsidRPr="0014226C">
        <w:rPr>
          <w:rFonts w:ascii="Proxima Nova" w:hAnsi="Proxima Nova"/>
        </w:rPr>
        <w:t xml:space="preserve"> valuing the role of trees and forests in a restored Chesapeake Bay watershed.  By demonstrating that </w:t>
      </w:r>
      <w:r w:rsidR="00A4663A" w:rsidRPr="0014226C">
        <w:rPr>
          <w:rFonts w:ascii="Proxima Nova" w:hAnsi="Proxima Nova"/>
        </w:rPr>
        <w:t>all</w:t>
      </w:r>
      <w:r w:rsidRPr="0014226C">
        <w:rPr>
          <w:rFonts w:ascii="Proxima Nova" w:hAnsi="Proxima Nova"/>
        </w:rPr>
        <w:t xml:space="preserve"> the watershed jurisdictions</w:t>
      </w:r>
      <w:r w:rsidR="00A4663A">
        <w:rPr>
          <w:rFonts w:ascii="Proxima Nova" w:hAnsi="Proxima Nova"/>
        </w:rPr>
        <w:t xml:space="preserve"> (Delaware, the District of Columbia, Maryland, New York, Pennsylvania, Virginia and West Virginia)</w:t>
      </w:r>
      <w:r w:rsidRPr="0014226C">
        <w:rPr>
          <w:rFonts w:ascii="Proxima Nova" w:hAnsi="Proxima Nova"/>
        </w:rPr>
        <w:t xml:space="preserve"> remain committed to restoring Chesapeake forests, the Shared Stewardship Agreement will help attract and leverage new partners and resources.</w:t>
      </w:r>
    </w:p>
    <w:p w14:paraId="62B3F088" w14:textId="77777777" w:rsidR="001A7EE4" w:rsidRPr="0014226C" w:rsidRDefault="001A7EE4" w:rsidP="00924260">
      <w:pPr>
        <w:pStyle w:val="BodyText"/>
        <w:spacing w:after="0"/>
        <w:rPr>
          <w:rFonts w:ascii="Proxima Nova" w:hAnsi="Proxima Nova"/>
          <w:sz w:val="22"/>
        </w:rPr>
      </w:pPr>
      <w:bookmarkStart w:id="0" w:name="_GoBack"/>
      <w:bookmarkEnd w:id="0"/>
    </w:p>
    <w:sectPr w:rsidR="001A7EE4" w:rsidRPr="0014226C" w:rsidSect="00E06AE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080" w:right="1080" w:bottom="1080" w:left="1080" w:header="720" w:footer="171" w:gutter="0"/>
      <w:cols w:space="57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E8415" w14:textId="77777777" w:rsidR="005968DD" w:rsidRDefault="005968DD" w:rsidP="007035FB">
      <w:r>
        <w:separator/>
      </w:r>
    </w:p>
  </w:endnote>
  <w:endnote w:type="continuationSeparator" w:id="0">
    <w:p w14:paraId="66D98535" w14:textId="77777777" w:rsidR="005968DD" w:rsidRDefault="005968DD" w:rsidP="0070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modern"/>
    <w:pitch w:val="variable"/>
  </w:font>
  <w:font w:name="Utopia Std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BA989" w14:textId="77777777" w:rsidR="001E7753" w:rsidRDefault="001302DC" w:rsidP="002949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472AF39A" wp14:editId="55D03C47">
              <wp:simplePos x="0" y="0"/>
              <wp:positionH relativeFrom="column">
                <wp:posOffset>-609600</wp:posOffset>
              </wp:positionH>
              <wp:positionV relativeFrom="paragraph">
                <wp:posOffset>-838835</wp:posOffset>
              </wp:positionV>
              <wp:extent cx="7753350" cy="9239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DCAC1" w14:textId="77777777" w:rsidR="001E7753" w:rsidRDefault="001E7753" w:rsidP="00312E2D">
                          <w:pPr>
                            <w:pStyle w:val="Publicationinfobold"/>
                          </w:pPr>
                          <w:r>
                            <w:t>Chesapeake Bay Program</w:t>
                          </w:r>
                        </w:p>
                        <w:p w14:paraId="00A83299" w14:textId="77777777" w:rsidR="001E7753" w:rsidRDefault="001E7753" w:rsidP="00312E2D">
                          <w:pPr>
                            <w:pStyle w:val="Publicationinfo"/>
                          </w:pPr>
                          <w:r>
                            <w:t>410 Severn Ave, Suite 109</w:t>
                          </w:r>
                        </w:p>
                        <w:p w14:paraId="4FA9C955" w14:textId="77777777" w:rsidR="001E7753" w:rsidRDefault="001E7753" w:rsidP="00312E2D">
                          <w:pPr>
                            <w:pStyle w:val="Publicationinfo"/>
                          </w:pPr>
                          <w:r>
                            <w:t>Annapolis, MD 21403</w:t>
                          </w:r>
                        </w:p>
                        <w:p w14:paraId="3F9DB319" w14:textId="77777777" w:rsidR="001E7753" w:rsidRDefault="001E7753" w:rsidP="00312E2D">
                          <w:pPr>
                            <w:pStyle w:val="Publicationinfo"/>
                          </w:pPr>
                          <w:r>
                            <w:t>(800)-YOUR-BAY</w:t>
                          </w:r>
                        </w:p>
                        <w:p w14:paraId="1FEC96A2" w14:textId="77777777" w:rsidR="001E7753" w:rsidRDefault="00312E2D" w:rsidP="00312E2D">
                          <w:pPr>
                            <w:pStyle w:val="Publicationinfo"/>
                          </w:pPr>
                          <w:r>
                            <w:t>www.</w:t>
                          </w:r>
                          <w:r w:rsidR="001E7753">
                            <w:t>chesapeakebay.net</w:t>
                          </w:r>
                        </w:p>
                        <w:p w14:paraId="525B8271" w14:textId="77777777" w:rsidR="001E7753" w:rsidRDefault="001E7753" w:rsidP="001E7753">
                          <w:pPr>
                            <w:pStyle w:val="Body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AF3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pt;margin-top:-66.05pt;width:610.5pt;height:72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" filled="f" stroked="f" strokeweight=".5pt">
              <v:textbox inset="0">
                <w:txbxContent>
                  <w:p w14:paraId="5E8DCAC1" w14:textId="77777777" w:rsidR="001E7753" w:rsidRDefault="001E7753" w:rsidP="00312E2D">
                    <w:pPr>
                      <w:pStyle w:val="Publicationinfobold"/>
                    </w:pPr>
                    <w:r>
                      <w:t>Chesapeake Bay Program</w:t>
                    </w:r>
                  </w:p>
                  <w:p w14:paraId="00A83299" w14:textId="77777777" w:rsidR="001E7753" w:rsidRDefault="001E7753" w:rsidP="00312E2D">
                    <w:pPr>
                      <w:pStyle w:val="Publicationinfo"/>
                    </w:pPr>
                    <w:r>
                      <w:t>410 Severn Ave, Suite 109</w:t>
                    </w:r>
                  </w:p>
                  <w:p w14:paraId="4FA9C955" w14:textId="77777777" w:rsidR="001E7753" w:rsidRDefault="001E7753" w:rsidP="00312E2D">
                    <w:pPr>
                      <w:pStyle w:val="Publicationinfo"/>
                    </w:pPr>
                    <w:r>
                      <w:t>Annapolis, MD 21403</w:t>
                    </w:r>
                  </w:p>
                  <w:p w14:paraId="3F9DB319" w14:textId="77777777" w:rsidR="001E7753" w:rsidRDefault="001E7753" w:rsidP="00312E2D">
                    <w:pPr>
                      <w:pStyle w:val="Publicationinfo"/>
                    </w:pPr>
                    <w:r>
                      <w:t>(800)-YOUR-BAY</w:t>
                    </w:r>
                  </w:p>
                  <w:p w14:paraId="1FEC96A2" w14:textId="77777777" w:rsidR="001E7753" w:rsidRDefault="00312E2D" w:rsidP="00312E2D">
                    <w:pPr>
                      <w:pStyle w:val="Publicationinfo"/>
                    </w:pPr>
                    <w:r>
                      <w:t>www.</w:t>
                    </w:r>
                    <w:r w:rsidR="001E7753">
                      <w:t>chesapeakebay.net</w:t>
                    </w:r>
                  </w:p>
                  <w:p w14:paraId="525B8271" w14:textId="77777777" w:rsidR="001E7753" w:rsidRDefault="001E7753" w:rsidP="001E7753">
                    <w:pPr>
                      <w:pStyle w:val="BodyText"/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color w:val="70AD47" w:themeColor="accent6"/>
        <w:sz w:val="24"/>
      </w:rPr>
      <mc:AlternateContent>
        <mc:Choice Requires="wps">
          <w:drawing>
            <wp:anchor distT="0" distB="0" distL="114300" distR="114300" simplePos="0" relativeHeight="251702784" behindDoc="0" locked="0" layoutInCell="1" allowOverlap="1" wp14:anchorId="30A547C3" wp14:editId="4FBEC0C2">
              <wp:simplePos x="0" y="0"/>
              <wp:positionH relativeFrom="column">
                <wp:posOffset>-1009650</wp:posOffset>
              </wp:positionH>
              <wp:positionV relativeFrom="paragraph">
                <wp:posOffset>-948055</wp:posOffset>
              </wp:positionV>
              <wp:extent cx="8096250" cy="0"/>
              <wp:effectExtent l="0" t="38100" r="38100" b="381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96250" cy="0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310A3" id="Straight Connector 22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5pt,-74.65pt" to="558pt,-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" strokecolor="#70ad47" strokeweight="6pt">
              <v:stroke joinstyle="miter"/>
            </v:line>
          </w:pict>
        </mc:Fallback>
      </mc:AlternateContent>
    </w:r>
    <w:r w:rsidR="001E7753">
      <w:rPr>
        <w:noProof/>
      </w:rPr>
      <mc:AlternateContent>
        <mc:Choice Requires="wps">
          <w:drawing>
            <wp:anchor distT="0" distB="0" distL="114300" distR="114300" simplePos="0" relativeHeight="251691520" behindDoc="1" locked="0" layoutInCell="1" allowOverlap="1" wp14:anchorId="63F59FCD" wp14:editId="610066B1">
              <wp:simplePos x="0" y="0"/>
              <wp:positionH relativeFrom="page">
                <wp:align>right</wp:align>
              </wp:positionH>
              <wp:positionV relativeFrom="page">
                <wp:posOffset>8833449</wp:posOffset>
              </wp:positionV>
              <wp:extent cx="7772400" cy="1224711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224711"/>
                      </a:xfrm>
                      <a:prstGeom prst="rect">
                        <a:avLst/>
                      </a:prstGeom>
                      <a:solidFill>
                        <a:srgbClr val="013A5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9E212" w14:textId="77777777" w:rsidR="001E7753" w:rsidRPr="002949C4" w:rsidRDefault="001E7753" w:rsidP="002949C4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59FCD" id="Text Box 12" o:spid="_x0000_s1027" type="#_x0000_t202" style="position:absolute;margin-left:560.8pt;margin-top:695.55pt;width:612pt;height:96.45pt;z-index:-2516249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" fillcolor="#013a51" stroked="f" strokeweight=".5pt">
              <v:textbox inset="0,0,0,0">
                <w:txbxContent>
                  <w:p w14:paraId="1949E212" w14:textId="77777777" w:rsidR="001E7753" w:rsidRPr="002949C4" w:rsidRDefault="001E7753" w:rsidP="002949C4">
                    <w:pPr>
                      <w:pStyle w:val="Foo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DC173" w14:textId="77777777" w:rsidR="009F5AEA" w:rsidRDefault="009F5AEA" w:rsidP="009F5AEA">
    <w:pPr>
      <w:pStyle w:val="Publicationinfobold"/>
    </w:pPr>
    <w:r>
      <w:rPr>
        <w:b w:val="0"/>
        <w:noProof/>
        <w:color w:val="70AD47" w:themeColor="accent6"/>
        <w:sz w:val="24"/>
      </w:rPr>
      <mc:AlternateContent>
        <mc:Choice Requires="wps">
          <w:drawing>
            <wp:anchor distT="0" distB="0" distL="114300" distR="114300" simplePos="0" relativeHeight="251700736" behindDoc="0" locked="0" layoutInCell="1" allowOverlap="1" wp14:anchorId="677F9320" wp14:editId="243C2CD6">
              <wp:simplePos x="0" y="0"/>
              <wp:positionH relativeFrom="column">
                <wp:posOffset>-695325</wp:posOffset>
              </wp:positionH>
              <wp:positionV relativeFrom="paragraph">
                <wp:posOffset>-230505</wp:posOffset>
              </wp:positionV>
              <wp:extent cx="8096250" cy="0"/>
              <wp:effectExtent l="0" t="38100" r="38100" b="381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96250" cy="0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0A14AA" id="Straight Connector 17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75pt,-18.15pt" to="582.75pt,-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" strokecolor="#70ad47 [3209]" strokeweight="6pt">
              <v:stroke joinstyle="miter"/>
            </v:line>
          </w:pict>
        </mc:Fallback>
      </mc:AlternateContent>
    </w:r>
    <w:r w:rsidRPr="00887019">
      <w:rPr>
        <w:b w:val="0"/>
        <w:noProof/>
        <w:color w:val="70AD47" w:themeColor="accent6"/>
        <w:sz w:val="24"/>
      </w:rPr>
      <mc:AlternateContent>
        <mc:Choice Requires="wps">
          <w:drawing>
            <wp:anchor distT="0" distB="0" distL="114300" distR="114300" simplePos="0" relativeHeight="251699712" behindDoc="1" locked="0" layoutInCell="1" allowOverlap="1" wp14:anchorId="3390CB09" wp14:editId="54C9E213">
              <wp:simplePos x="0" y="0"/>
              <wp:positionH relativeFrom="page">
                <wp:posOffset>-9525</wp:posOffset>
              </wp:positionH>
              <wp:positionV relativeFrom="page">
                <wp:posOffset>8820151</wp:posOffset>
              </wp:positionV>
              <wp:extent cx="7772400" cy="21209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120900"/>
                      </a:xfrm>
                      <a:prstGeom prst="rect">
                        <a:avLst/>
                      </a:prstGeom>
                      <a:solidFill>
                        <a:srgbClr val="013A51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1B5D4C" w14:textId="77777777" w:rsidR="00887019" w:rsidRPr="002949C4" w:rsidRDefault="00887019" w:rsidP="00887019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0CB0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-.75pt;margin-top:694.5pt;width:612pt;height:167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" fillcolor="#013a51" stroked="f" strokeweight=".5pt">
              <v:textbox inset="0,0,0,0">
                <w:txbxContent>
                  <w:p w14:paraId="641B5D4C" w14:textId="77777777" w:rsidR="00887019" w:rsidRPr="002949C4" w:rsidRDefault="00887019" w:rsidP="00887019">
                    <w:pPr>
                      <w:pStyle w:val="Foo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4202" w:rsidRPr="00887019">
      <w:rPr>
        <w:b w:val="0"/>
        <w:noProof/>
        <w:color w:val="70AD47" w:themeColor="accent6"/>
        <w:sz w:val="24"/>
      </w:rPr>
      <mc:AlternateContent>
        <mc:Choice Requires="wps">
          <w:drawing>
            <wp:anchor distT="0" distB="0" distL="114300" distR="114300" simplePos="0" relativeHeight="251697664" behindDoc="0" locked="0" layoutInCell="1" allowOverlap="1" wp14:anchorId="5FF2C985" wp14:editId="0029CC43">
              <wp:simplePos x="0" y="0"/>
              <wp:positionH relativeFrom="page">
                <wp:posOffset>0</wp:posOffset>
              </wp:positionH>
              <wp:positionV relativeFrom="paragraph">
                <wp:posOffset>9338310</wp:posOffset>
              </wp:positionV>
              <wp:extent cx="7772400" cy="114300"/>
              <wp:effectExtent l="0" t="0" r="0" b="63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14300"/>
                      </a:xfrm>
                      <a:prstGeom prst="rect">
                        <a:avLst/>
                      </a:prstGeom>
                      <a:solidFill>
                        <a:srgbClr val="8BC3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E2BB55" id="Rectangle 5" o:spid="_x0000_s1026" style="position:absolute;margin-left:0;margin-top:735.3pt;width:612pt;height:9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" fillcolor="#8bc356" stroked="f">
              <w10:wrap anchorx="page"/>
            </v:rect>
          </w:pict>
        </mc:Fallback>
      </mc:AlternateContent>
    </w:r>
    <w:r>
      <w:t>Chesapeake Bay Program</w:t>
    </w:r>
  </w:p>
  <w:p w14:paraId="4EC354B5" w14:textId="77777777" w:rsidR="009F5AEA" w:rsidRDefault="009F5AEA" w:rsidP="009F5AEA">
    <w:pPr>
      <w:pStyle w:val="Publicationinfo"/>
    </w:pPr>
    <w:r>
      <w:t>410 Severn Ave, Suite 109</w:t>
    </w:r>
  </w:p>
  <w:p w14:paraId="2283E4EC" w14:textId="5047245E" w:rsidR="009F5AEA" w:rsidRDefault="009F5AEA" w:rsidP="00A4663A">
    <w:pPr>
      <w:pStyle w:val="Publicationinfo"/>
    </w:pPr>
    <w:r>
      <w:t>Annapolis, MD 21403</w:t>
    </w:r>
  </w:p>
  <w:p w14:paraId="38F208BA" w14:textId="77777777" w:rsidR="009F5AEA" w:rsidRDefault="009F5AEA" w:rsidP="009F5AEA">
    <w:pPr>
      <w:pStyle w:val="Publicationinfo"/>
    </w:pPr>
    <w:r>
      <w:t>www.chesapeakebay.net</w:t>
    </w:r>
  </w:p>
  <w:p w14:paraId="38459CFD" w14:textId="77777777" w:rsidR="00887019" w:rsidRPr="00887019" w:rsidRDefault="00887019" w:rsidP="009F5AEA">
    <w:pPr>
      <w:pStyle w:val="Footer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99352" w14:textId="77777777" w:rsidR="005968DD" w:rsidRDefault="005968DD" w:rsidP="007035FB">
      <w:r>
        <w:separator/>
      </w:r>
    </w:p>
  </w:footnote>
  <w:footnote w:type="continuationSeparator" w:id="0">
    <w:p w14:paraId="57B1F722" w14:textId="77777777" w:rsidR="005968DD" w:rsidRDefault="005968DD" w:rsidP="0070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6D482" w14:textId="77777777" w:rsidR="0030343F" w:rsidRDefault="003034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0897EEB1" wp14:editId="47ACB1B9">
              <wp:simplePos x="0" y="0"/>
              <wp:positionH relativeFrom="page">
                <wp:posOffset>0</wp:posOffset>
              </wp:positionH>
              <wp:positionV relativeFrom="page">
                <wp:posOffset>171450</wp:posOffset>
              </wp:positionV>
              <wp:extent cx="7863840" cy="0"/>
              <wp:effectExtent l="0" t="152400" r="60960" b="1714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3840" cy="0"/>
                      </a:xfrm>
                      <a:prstGeom prst="line">
                        <a:avLst/>
                      </a:prstGeom>
                      <a:noFill/>
                      <a:ln w="330200" cap="flat" cmpd="sng" algn="ctr">
                        <a:solidFill>
                          <a:srgbClr val="83C35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4550EE" id="Straight Connector 14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3.5pt" to="619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" strokecolor="#83c356" strokeweight="26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28F58" w14:textId="77777777" w:rsidR="00C1554F" w:rsidRDefault="00635089" w:rsidP="00AD3380">
    <w:pPr>
      <w:pStyle w:val="Header"/>
    </w:pPr>
    <w:r>
      <w:rPr>
        <w:noProof/>
      </w:rPr>
      <w:drawing>
        <wp:anchor distT="0" distB="0" distL="114300" distR="114300" simplePos="0" relativeHeight="251680256" behindDoc="0" locked="0" layoutInCell="1" allowOverlap="1" wp14:anchorId="677091BB" wp14:editId="64938F51">
          <wp:simplePos x="0" y="0"/>
          <wp:positionH relativeFrom="column">
            <wp:posOffset>-430530</wp:posOffset>
          </wp:positionH>
          <wp:positionV relativeFrom="paragraph">
            <wp:posOffset>-264795</wp:posOffset>
          </wp:positionV>
          <wp:extent cx="1069848" cy="82296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bplogoSRPPERIODS_white 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48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69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BEE1535" wp14:editId="47B0529E">
              <wp:simplePos x="0" y="0"/>
              <wp:positionH relativeFrom="margin">
                <wp:posOffset>-767715</wp:posOffset>
              </wp:positionH>
              <wp:positionV relativeFrom="paragraph">
                <wp:posOffset>704586</wp:posOffset>
              </wp:positionV>
              <wp:extent cx="7863840" cy="0"/>
              <wp:effectExtent l="0" t="38100" r="41910" b="381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384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83C3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6A69A2" id="Straight Connector 1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0.45pt,55.5pt" to="558.7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" strokecolor="#83c356" strokeweight="6pt">
              <v:stroke joinstyle="miter"/>
              <w10:wrap anchorx="margin"/>
            </v:line>
          </w:pict>
        </mc:Fallback>
      </mc:AlternateContent>
    </w:r>
    <w:r w:rsidR="00CE05CD"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525E525C" wp14:editId="078A80E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1188720"/>
              <wp:effectExtent l="0" t="0" r="9525" b="9525"/>
              <wp:wrapSquare wrapText="bothSides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188720"/>
                      </a:xfrm>
                      <a:prstGeom prst="rect">
                        <a:avLst/>
                      </a:prstGeom>
                      <a:solidFill>
                        <a:srgbClr val="013A5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CEA17" w14:textId="77777777" w:rsidR="00CE05CD" w:rsidRPr="00A11241" w:rsidRDefault="004F476C" w:rsidP="00CE05CD">
                          <w:pPr>
                            <w:pStyle w:val="Title"/>
                            <w:rPr>
                              <w:rFonts w:ascii="Utopia Std" w:hAnsi="Utopia Std"/>
                              <w:b/>
                              <w:sz w:val="80"/>
                              <w:szCs w:val="80"/>
                            </w:rPr>
                          </w:pPr>
                          <w:r w:rsidRPr="00A11241">
                            <w:rPr>
                              <w:rFonts w:ascii="Utopia Std" w:hAnsi="Utopia Std"/>
                              <w:b/>
                              <w:sz w:val="80"/>
                              <w:szCs w:val="80"/>
                            </w:rPr>
                            <w:t>BACKGROUNDER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E525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560.8pt;margin-top:0;width:612pt;height:93.6pt;z-index:-2516495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" fillcolor="#013a51" stroked="f" strokeweight=".5pt">
              <v:textbox inset="0,0,0,0">
                <w:txbxContent>
                  <w:p w14:paraId="3DBCEA17" w14:textId="77777777" w:rsidR="00CE05CD" w:rsidRPr="00A11241" w:rsidRDefault="004F476C" w:rsidP="00CE05CD">
                    <w:pPr>
                      <w:pStyle w:val="Title"/>
                      <w:rPr>
                        <w:rFonts w:ascii="Utopia Std" w:hAnsi="Utopia Std"/>
                        <w:b/>
                        <w:sz w:val="80"/>
                        <w:szCs w:val="80"/>
                      </w:rPr>
                    </w:pPr>
                    <w:r w:rsidRPr="00A11241">
                      <w:rPr>
                        <w:rFonts w:ascii="Utopia Std" w:hAnsi="Utopia Std"/>
                        <w:b/>
                        <w:sz w:val="80"/>
                        <w:szCs w:val="80"/>
                      </w:rPr>
                      <w:t>BACKGROUNDER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7C"/>
    <w:multiLevelType w:val="singleLevel"/>
    <w:tmpl w:val="4F8C41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4DCCF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C26EAD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6D3E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D04CF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0CA94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D254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82E2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AC2A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EF623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04C65"/>
    <w:multiLevelType w:val="hybridMultilevel"/>
    <w:tmpl w:val="B4F6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F6BA5"/>
    <w:multiLevelType w:val="hybridMultilevel"/>
    <w:tmpl w:val="D6983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1629B"/>
    <w:multiLevelType w:val="hybridMultilevel"/>
    <w:tmpl w:val="3B8A9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8521FB"/>
    <w:multiLevelType w:val="hybridMultilevel"/>
    <w:tmpl w:val="C666E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6838F8"/>
    <w:multiLevelType w:val="hybridMultilevel"/>
    <w:tmpl w:val="A5A88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7268D"/>
    <w:multiLevelType w:val="hybridMultilevel"/>
    <w:tmpl w:val="656C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B3F11"/>
    <w:multiLevelType w:val="hybridMultilevel"/>
    <w:tmpl w:val="7F903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D145E"/>
    <w:multiLevelType w:val="hybridMultilevel"/>
    <w:tmpl w:val="666A89D6"/>
    <w:lvl w:ilvl="0" w:tplc="04090001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13A5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55839"/>
    <w:multiLevelType w:val="hybridMultilevel"/>
    <w:tmpl w:val="A338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F00E2"/>
    <w:multiLevelType w:val="hybridMultilevel"/>
    <w:tmpl w:val="F84AB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075D0B"/>
    <w:multiLevelType w:val="hybridMultilevel"/>
    <w:tmpl w:val="8E68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16FD7"/>
    <w:multiLevelType w:val="hybridMultilevel"/>
    <w:tmpl w:val="3D506F14"/>
    <w:lvl w:ilvl="0" w:tplc="F0662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6F6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44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FC7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62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AA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70C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80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25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05B2DA6"/>
    <w:multiLevelType w:val="hybridMultilevel"/>
    <w:tmpl w:val="0B82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10B4D"/>
    <w:multiLevelType w:val="multilevel"/>
    <w:tmpl w:val="7228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8869E1"/>
    <w:multiLevelType w:val="hybridMultilevel"/>
    <w:tmpl w:val="6A605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69776B"/>
    <w:multiLevelType w:val="hybridMultilevel"/>
    <w:tmpl w:val="0664A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526DF1"/>
    <w:multiLevelType w:val="hybridMultilevel"/>
    <w:tmpl w:val="239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23"/>
  </w:num>
  <w:num w:numId="14">
    <w:abstractNumId w:val="17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21"/>
  </w:num>
  <w:num w:numId="24">
    <w:abstractNumId w:val="26"/>
  </w:num>
  <w:num w:numId="25">
    <w:abstractNumId w:val="16"/>
  </w:num>
  <w:num w:numId="26">
    <w:abstractNumId w:val="14"/>
  </w:num>
  <w:num w:numId="27">
    <w:abstractNumId w:val="12"/>
  </w:num>
  <w:num w:numId="28">
    <w:abstractNumId w:val="25"/>
  </w:num>
  <w:num w:numId="29">
    <w:abstractNumId w:val="13"/>
  </w:num>
  <w:num w:numId="30">
    <w:abstractNumId w:val="19"/>
  </w:num>
  <w:num w:numId="31">
    <w:abstractNumId w:val="24"/>
  </w:num>
  <w:num w:numId="32">
    <w:abstractNumId w:val="15"/>
  </w:num>
  <w:num w:numId="33">
    <w:abstractNumId w:val="11"/>
  </w:num>
  <w:num w:numId="34">
    <w:abstractNumId w:val="18"/>
  </w:num>
  <w:num w:numId="35">
    <w:abstractNumId w:val="2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7B"/>
    <w:rsid w:val="00003A8D"/>
    <w:rsid w:val="0000674C"/>
    <w:rsid w:val="00013995"/>
    <w:rsid w:val="000148B5"/>
    <w:rsid w:val="00015646"/>
    <w:rsid w:val="00020849"/>
    <w:rsid w:val="0002186A"/>
    <w:rsid w:val="000228AD"/>
    <w:rsid w:val="00027EE6"/>
    <w:rsid w:val="00041AE0"/>
    <w:rsid w:val="0004254A"/>
    <w:rsid w:val="00053614"/>
    <w:rsid w:val="000549F6"/>
    <w:rsid w:val="0007050E"/>
    <w:rsid w:val="00070CE7"/>
    <w:rsid w:val="000725C1"/>
    <w:rsid w:val="00072EAF"/>
    <w:rsid w:val="00076B5D"/>
    <w:rsid w:val="00080B9A"/>
    <w:rsid w:val="00086368"/>
    <w:rsid w:val="00090E0A"/>
    <w:rsid w:val="00091FD7"/>
    <w:rsid w:val="00093011"/>
    <w:rsid w:val="00094AB3"/>
    <w:rsid w:val="00096A6D"/>
    <w:rsid w:val="000A1334"/>
    <w:rsid w:val="000A251C"/>
    <w:rsid w:val="000A2784"/>
    <w:rsid w:val="000D2312"/>
    <w:rsid w:val="000E047B"/>
    <w:rsid w:val="000F09A0"/>
    <w:rsid w:val="000F1950"/>
    <w:rsid w:val="001034DF"/>
    <w:rsid w:val="001102ED"/>
    <w:rsid w:val="001108C0"/>
    <w:rsid w:val="00114080"/>
    <w:rsid w:val="00116AAF"/>
    <w:rsid w:val="00120AB9"/>
    <w:rsid w:val="001302DC"/>
    <w:rsid w:val="00131A9C"/>
    <w:rsid w:val="0013598D"/>
    <w:rsid w:val="0014226C"/>
    <w:rsid w:val="00157C8E"/>
    <w:rsid w:val="00161907"/>
    <w:rsid w:val="0016555A"/>
    <w:rsid w:val="001723EF"/>
    <w:rsid w:val="00176C28"/>
    <w:rsid w:val="00190AC3"/>
    <w:rsid w:val="001939A8"/>
    <w:rsid w:val="001970E7"/>
    <w:rsid w:val="001A3390"/>
    <w:rsid w:val="001A7EE4"/>
    <w:rsid w:val="001C51F8"/>
    <w:rsid w:val="001C5CD4"/>
    <w:rsid w:val="001D47AA"/>
    <w:rsid w:val="001D5A35"/>
    <w:rsid w:val="001E7753"/>
    <w:rsid w:val="001F01EA"/>
    <w:rsid w:val="001F0AB1"/>
    <w:rsid w:val="001F56AE"/>
    <w:rsid w:val="001F67D6"/>
    <w:rsid w:val="00201699"/>
    <w:rsid w:val="00202EBC"/>
    <w:rsid w:val="00203240"/>
    <w:rsid w:val="0020716E"/>
    <w:rsid w:val="00207F38"/>
    <w:rsid w:val="002229C5"/>
    <w:rsid w:val="00231759"/>
    <w:rsid w:val="00233C56"/>
    <w:rsid w:val="00233FE6"/>
    <w:rsid w:val="00244717"/>
    <w:rsid w:val="00246BAA"/>
    <w:rsid w:val="00250301"/>
    <w:rsid w:val="00253362"/>
    <w:rsid w:val="002577D1"/>
    <w:rsid w:val="00261CEA"/>
    <w:rsid w:val="00274C07"/>
    <w:rsid w:val="00283DBE"/>
    <w:rsid w:val="002949C4"/>
    <w:rsid w:val="00295F30"/>
    <w:rsid w:val="002A1ADF"/>
    <w:rsid w:val="002B4884"/>
    <w:rsid w:val="002D0303"/>
    <w:rsid w:val="002D3362"/>
    <w:rsid w:val="002E1A8C"/>
    <w:rsid w:val="002E2BC9"/>
    <w:rsid w:val="002F3D10"/>
    <w:rsid w:val="0030220E"/>
    <w:rsid w:val="003032EC"/>
    <w:rsid w:val="003033D9"/>
    <w:rsid w:val="0030343F"/>
    <w:rsid w:val="00304A2C"/>
    <w:rsid w:val="003066B5"/>
    <w:rsid w:val="003074F5"/>
    <w:rsid w:val="00312E2D"/>
    <w:rsid w:val="003151C6"/>
    <w:rsid w:val="00321948"/>
    <w:rsid w:val="0032647F"/>
    <w:rsid w:val="00332A57"/>
    <w:rsid w:val="00333A45"/>
    <w:rsid w:val="003345AD"/>
    <w:rsid w:val="00351456"/>
    <w:rsid w:val="003548CA"/>
    <w:rsid w:val="003642B6"/>
    <w:rsid w:val="003649E3"/>
    <w:rsid w:val="00372717"/>
    <w:rsid w:val="00372ECF"/>
    <w:rsid w:val="003760A5"/>
    <w:rsid w:val="003827B4"/>
    <w:rsid w:val="00384B82"/>
    <w:rsid w:val="003902D4"/>
    <w:rsid w:val="00393FCA"/>
    <w:rsid w:val="003A759D"/>
    <w:rsid w:val="003B10A2"/>
    <w:rsid w:val="003B471A"/>
    <w:rsid w:val="003D3AE1"/>
    <w:rsid w:val="003F140C"/>
    <w:rsid w:val="003F22B2"/>
    <w:rsid w:val="0040708D"/>
    <w:rsid w:val="00417B0F"/>
    <w:rsid w:val="00427366"/>
    <w:rsid w:val="00427CB5"/>
    <w:rsid w:val="004322B7"/>
    <w:rsid w:val="00450EE0"/>
    <w:rsid w:val="0045152C"/>
    <w:rsid w:val="0046088B"/>
    <w:rsid w:val="0046178C"/>
    <w:rsid w:val="0049594B"/>
    <w:rsid w:val="004A0DF6"/>
    <w:rsid w:val="004A187B"/>
    <w:rsid w:val="004A3DAB"/>
    <w:rsid w:val="004A428B"/>
    <w:rsid w:val="004A4528"/>
    <w:rsid w:val="004B1000"/>
    <w:rsid w:val="004B3151"/>
    <w:rsid w:val="004B543C"/>
    <w:rsid w:val="004C2EF6"/>
    <w:rsid w:val="004C5D80"/>
    <w:rsid w:val="004C6C17"/>
    <w:rsid w:val="004E382E"/>
    <w:rsid w:val="004E3C51"/>
    <w:rsid w:val="004E4B90"/>
    <w:rsid w:val="004F476C"/>
    <w:rsid w:val="004F70C1"/>
    <w:rsid w:val="0050173B"/>
    <w:rsid w:val="00502437"/>
    <w:rsid w:val="00506908"/>
    <w:rsid w:val="0051315D"/>
    <w:rsid w:val="00513BDD"/>
    <w:rsid w:val="00520247"/>
    <w:rsid w:val="00520E33"/>
    <w:rsid w:val="0052432A"/>
    <w:rsid w:val="005257A8"/>
    <w:rsid w:val="005269B8"/>
    <w:rsid w:val="00534886"/>
    <w:rsid w:val="00546652"/>
    <w:rsid w:val="005539CB"/>
    <w:rsid w:val="005566B3"/>
    <w:rsid w:val="00562D3A"/>
    <w:rsid w:val="00571DE6"/>
    <w:rsid w:val="005750B1"/>
    <w:rsid w:val="00581B47"/>
    <w:rsid w:val="00587D33"/>
    <w:rsid w:val="005968DD"/>
    <w:rsid w:val="005B21FF"/>
    <w:rsid w:val="005B3CC5"/>
    <w:rsid w:val="005B46CE"/>
    <w:rsid w:val="005C058A"/>
    <w:rsid w:val="005D3F5B"/>
    <w:rsid w:val="005D4C09"/>
    <w:rsid w:val="005E06B4"/>
    <w:rsid w:val="005F32A2"/>
    <w:rsid w:val="00605F47"/>
    <w:rsid w:val="00606291"/>
    <w:rsid w:val="0060636D"/>
    <w:rsid w:val="0062117B"/>
    <w:rsid w:val="00624870"/>
    <w:rsid w:val="006346A5"/>
    <w:rsid w:val="00635089"/>
    <w:rsid w:val="0063744D"/>
    <w:rsid w:val="006447C7"/>
    <w:rsid w:val="00664451"/>
    <w:rsid w:val="0067418D"/>
    <w:rsid w:val="00675383"/>
    <w:rsid w:val="006779B5"/>
    <w:rsid w:val="00691E8F"/>
    <w:rsid w:val="00692377"/>
    <w:rsid w:val="006979BA"/>
    <w:rsid w:val="006A4505"/>
    <w:rsid w:val="006B145D"/>
    <w:rsid w:val="006B15A4"/>
    <w:rsid w:val="006B21C1"/>
    <w:rsid w:val="006C7189"/>
    <w:rsid w:val="006D023E"/>
    <w:rsid w:val="006D2CB2"/>
    <w:rsid w:val="006E3182"/>
    <w:rsid w:val="006E6D37"/>
    <w:rsid w:val="00703104"/>
    <w:rsid w:val="007035FB"/>
    <w:rsid w:val="007066D1"/>
    <w:rsid w:val="00713CDB"/>
    <w:rsid w:val="007168FE"/>
    <w:rsid w:val="00724425"/>
    <w:rsid w:val="007258C1"/>
    <w:rsid w:val="007429BF"/>
    <w:rsid w:val="00751157"/>
    <w:rsid w:val="00752F7D"/>
    <w:rsid w:val="0075559C"/>
    <w:rsid w:val="00762361"/>
    <w:rsid w:val="00763E49"/>
    <w:rsid w:val="007804AC"/>
    <w:rsid w:val="007815CE"/>
    <w:rsid w:val="0078359E"/>
    <w:rsid w:val="00785FD3"/>
    <w:rsid w:val="007937D9"/>
    <w:rsid w:val="00793F2E"/>
    <w:rsid w:val="00795BCF"/>
    <w:rsid w:val="007A121C"/>
    <w:rsid w:val="007A2381"/>
    <w:rsid w:val="007A2731"/>
    <w:rsid w:val="007B2DAE"/>
    <w:rsid w:val="007C01CD"/>
    <w:rsid w:val="007C0EE6"/>
    <w:rsid w:val="007C1991"/>
    <w:rsid w:val="007C1E15"/>
    <w:rsid w:val="007C2AB8"/>
    <w:rsid w:val="007C3993"/>
    <w:rsid w:val="00807A3F"/>
    <w:rsid w:val="00813476"/>
    <w:rsid w:val="008155B9"/>
    <w:rsid w:val="00826AD4"/>
    <w:rsid w:val="00844BA9"/>
    <w:rsid w:val="0084513B"/>
    <w:rsid w:val="00852CD4"/>
    <w:rsid w:val="0086101B"/>
    <w:rsid w:val="00864A79"/>
    <w:rsid w:val="00865E44"/>
    <w:rsid w:val="008662EF"/>
    <w:rsid w:val="00870459"/>
    <w:rsid w:val="00871770"/>
    <w:rsid w:val="00874943"/>
    <w:rsid w:val="008769FA"/>
    <w:rsid w:val="00887019"/>
    <w:rsid w:val="0088754C"/>
    <w:rsid w:val="00890AB8"/>
    <w:rsid w:val="00890DEC"/>
    <w:rsid w:val="008C25AE"/>
    <w:rsid w:val="008C2FC8"/>
    <w:rsid w:val="008D703A"/>
    <w:rsid w:val="008D72E1"/>
    <w:rsid w:val="008D79EE"/>
    <w:rsid w:val="008F029F"/>
    <w:rsid w:val="008F244C"/>
    <w:rsid w:val="008F37F2"/>
    <w:rsid w:val="008F64FF"/>
    <w:rsid w:val="008F694A"/>
    <w:rsid w:val="00902539"/>
    <w:rsid w:val="00924260"/>
    <w:rsid w:val="009300BE"/>
    <w:rsid w:val="00930EC0"/>
    <w:rsid w:val="00941261"/>
    <w:rsid w:val="00944311"/>
    <w:rsid w:val="00965248"/>
    <w:rsid w:val="0096626C"/>
    <w:rsid w:val="00994C02"/>
    <w:rsid w:val="00997271"/>
    <w:rsid w:val="00997394"/>
    <w:rsid w:val="009B1DFF"/>
    <w:rsid w:val="009B3538"/>
    <w:rsid w:val="009D60B6"/>
    <w:rsid w:val="009E0F16"/>
    <w:rsid w:val="009E1C33"/>
    <w:rsid w:val="009E7B7C"/>
    <w:rsid w:val="009F5AEA"/>
    <w:rsid w:val="00A001D8"/>
    <w:rsid w:val="00A00245"/>
    <w:rsid w:val="00A10E0D"/>
    <w:rsid w:val="00A11241"/>
    <w:rsid w:val="00A16DD6"/>
    <w:rsid w:val="00A20370"/>
    <w:rsid w:val="00A27C36"/>
    <w:rsid w:val="00A31517"/>
    <w:rsid w:val="00A31B12"/>
    <w:rsid w:val="00A3273A"/>
    <w:rsid w:val="00A43727"/>
    <w:rsid w:val="00A4663A"/>
    <w:rsid w:val="00A70F31"/>
    <w:rsid w:val="00A71513"/>
    <w:rsid w:val="00A729F6"/>
    <w:rsid w:val="00A7430F"/>
    <w:rsid w:val="00A8185A"/>
    <w:rsid w:val="00A944C9"/>
    <w:rsid w:val="00A9664E"/>
    <w:rsid w:val="00AA00BB"/>
    <w:rsid w:val="00AB4D1C"/>
    <w:rsid w:val="00AC172C"/>
    <w:rsid w:val="00AD034E"/>
    <w:rsid w:val="00AD3380"/>
    <w:rsid w:val="00AD49AF"/>
    <w:rsid w:val="00B06D2E"/>
    <w:rsid w:val="00B20D78"/>
    <w:rsid w:val="00B27B91"/>
    <w:rsid w:val="00B3542D"/>
    <w:rsid w:val="00B4070B"/>
    <w:rsid w:val="00B45435"/>
    <w:rsid w:val="00B4772F"/>
    <w:rsid w:val="00B510EE"/>
    <w:rsid w:val="00B52B68"/>
    <w:rsid w:val="00B62F03"/>
    <w:rsid w:val="00B64202"/>
    <w:rsid w:val="00B854A5"/>
    <w:rsid w:val="00BA2800"/>
    <w:rsid w:val="00BB22AA"/>
    <w:rsid w:val="00BC2396"/>
    <w:rsid w:val="00BC2E31"/>
    <w:rsid w:val="00BC5033"/>
    <w:rsid w:val="00BC6793"/>
    <w:rsid w:val="00BE1B3F"/>
    <w:rsid w:val="00BE2DDC"/>
    <w:rsid w:val="00BE436A"/>
    <w:rsid w:val="00BE55AB"/>
    <w:rsid w:val="00BE732E"/>
    <w:rsid w:val="00C00533"/>
    <w:rsid w:val="00C01348"/>
    <w:rsid w:val="00C06D9C"/>
    <w:rsid w:val="00C12899"/>
    <w:rsid w:val="00C1554F"/>
    <w:rsid w:val="00C17D76"/>
    <w:rsid w:val="00C649D2"/>
    <w:rsid w:val="00C727D0"/>
    <w:rsid w:val="00C730B8"/>
    <w:rsid w:val="00C75038"/>
    <w:rsid w:val="00C819BC"/>
    <w:rsid w:val="00C82A6C"/>
    <w:rsid w:val="00C8468F"/>
    <w:rsid w:val="00C84E29"/>
    <w:rsid w:val="00C84FD1"/>
    <w:rsid w:val="00C911A5"/>
    <w:rsid w:val="00C925F1"/>
    <w:rsid w:val="00C95637"/>
    <w:rsid w:val="00C97E98"/>
    <w:rsid w:val="00CC6ECE"/>
    <w:rsid w:val="00CD1775"/>
    <w:rsid w:val="00CE05CD"/>
    <w:rsid w:val="00CE2589"/>
    <w:rsid w:val="00CF3803"/>
    <w:rsid w:val="00CF5569"/>
    <w:rsid w:val="00D02D54"/>
    <w:rsid w:val="00D03B2F"/>
    <w:rsid w:val="00D130A9"/>
    <w:rsid w:val="00D22F50"/>
    <w:rsid w:val="00D33AAD"/>
    <w:rsid w:val="00D4204F"/>
    <w:rsid w:val="00D5508E"/>
    <w:rsid w:val="00D6113D"/>
    <w:rsid w:val="00D74DE6"/>
    <w:rsid w:val="00D7760F"/>
    <w:rsid w:val="00D82D30"/>
    <w:rsid w:val="00D83C62"/>
    <w:rsid w:val="00D85D4D"/>
    <w:rsid w:val="00DA423B"/>
    <w:rsid w:val="00DA621D"/>
    <w:rsid w:val="00DB14FF"/>
    <w:rsid w:val="00DB71EC"/>
    <w:rsid w:val="00DB7588"/>
    <w:rsid w:val="00DC35F4"/>
    <w:rsid w:val="00DC4149"/>
    <w:rsid w:val="00DC63F9"/>
    <w:rsid w:val="00DC71B0"/>
    <w:rsid w:val="00DD00D2"/>
    <w:rsid w:val="00DD3B9D"/>
    <w:rsid w:val="00DD47D2"/>
    <w:rsid w:val="00DD72CD"/>
    <w:rsid w:val="00DF0658"/>
    <w:rsid w:val="00DF2FEF"/>
    <w:rsid w:val="00DF4CB7"/>
    <w:rsid w:val="00E062CE"/>
    <w:rsid w:val="00E06AED"/>
    <w:rsid w:val="00E346D5"/>
    <w:rsid w:val="00E37CEA"/>
    <w:rsid w:val="00E426AE"/>
    <w:rsid w:val="00E44869"/>
    <w:rsid w:val="00E45F91"/>
    <w:rsid w:val="00E46F43"/>
    <w:rsid w:val="00E54AE2"/>
    <w:rsid w:val="00E6275E"/>
    <w:rsid w:val="00E64DE8"/>
    <w:rsid w:val="00E732B2"/>
    <w:rsid w:val="00E7334B"/>
    <w:rsid w:val="00E97730"/>
    <w:rsid w:val="00EA4889"/>
    <w:rsid w:val="00EB03A1"/>
    <w:rsid w:val="00EB6573"/>
    <w:rsid w:val="00EC0769"/>
    <w:rsid w:val="00EC31D9"/>
    <w:rsid w:val="00ED22A6"/>
    <w:rsid w:val="00EE0D16"/>
    <w:rsid w:val="00EE2F77"/>
    <w:rsid w:val="00EF32C6"/>
    <w:rsid w:val="00EF3AB2"/>
    <w:rsid w:val="00EF6101"/>
    <w:rsid w:val="00F06C85"/>
    <w:rsid w:val="00F178FD"/>
    <w:rsid w:val="00F20C05"/>
    <w:rsid w:val="00F22656"/>
    <w:rsid w:val="00F36BB6"/>
    <w:rsid w:val="00F56608"/>
    <w:rsid w:val="00F63E47"/>
    <w:rsid w:val="00F70F07"/>
    <w:rsid w:val="00F73D86"/>
    <w:rsid w:val="00F73E41"/>
    <w:rsid w:val="00F84E23"/>
    <w:rsid w:val="00F955C9"/>
    <w:rsid w:val="00F969CF"/>
    <w:rsid w:val="00FA1444"/>
    <w:rsid w:val="00FA2973"/>
    <w:rsid w:val="00FA46A4"/>
    <w:rsid w:val="00FB6ABE"/>
    <w:rsid w:val="00FB7630"/>
    <w:rsid w:val="00FC4140"/>
    <w:rsid w:val="00FC7051"/>
    <w:rsid w:val="00FF04CB"/>
    <w:rsid w:val="00FF20BD"/>
    <w:rsid w:val="0387E213"/>
    <w:rsid w:val="5A08E210"/>
    <w:rsid w:val="67E180FF"/>
    <w:rsid w:val="6A79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1860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88"/>
    <w:pPr>
      <w:spacing w:after="0" w:line="240" w:lineRule="auto"/>
    </w:pPr>
  </w:style>
  <w:style w:type="paragraph" w:styleId="Heading1">
    <w:name w:val="heading 1"/>
    <w:next w:val="Normal"/>
    <w:link w:val="Heading1Char"/>
    <w:uiPriority w:val="9"/>
    <w:qFormat/>
    <w:rsid w:val="004322B7"/>
    <w:pPr>
      <w:spacing w:before="240" w:after="120" w:line="240" w:lineRule="auto"/>
      <w:outlineLvl w:val="0"/>
    </w:pPr>
    <w:rPr>
      <w:rFonts w:ascii="Arial" w:eastAsiaTheme="majorEastAsia" w:hAnsi="Arial" w:cstheme="majorBidi"/>
      <w:b/>
      <w:color w:val="013A51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533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color w:val="013A5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380"/>
    <w:pPr>
      <w:tabs>
        <w:tab w:val="center" w:pos="4680"/>
        <w:tab w:val="right" w:pos="9360"/>
      </w:tabs>
      <w:spacing w:after="12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AD338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03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5FB"/>
  </w:style>
  <w:style w:type="paragraph" w:styleId="Title">
    <w:name w:val="Title"/>
    <w:basedOn w:val="Normal"/>
    <w:next w:val="Normal"/>
    <w:link w:val="TitleChar"/>
    <w:uiPriority w:val="10"/>
    <w:qFormat/>
    <w:rsid w:val="00DB7588"/>
    <w:pPr>
      <w:spacing w:before="240" w:after="120" w:line="216" w:lineRule="auto"/>
      <w:ind w:right="-274"/>
      <w:jc w:val="center"/>
    </w:pPr>
    <w:rPr>
      <w:rFonts w:ascii="Arial Black" w:hAnsi="Arial Black" w:cs="Times New Roman"/>
      <w:noProof/>
      <w:color w:val="83C356"/>
      <w:spacing w:val="2"/>
      <w:sz w:val="4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B7588"/>
    <w:rPr>
      <w:rFonts w:ascii="Arial Black" w:hAnsi="Arial Black" w:cs="Times New Roman"/>
      <w:noProof/>
      <w:color w:val="83C356"/>
      <w:spacing w:val="2"/>
      <w:sz w:val="40"/>
      <w:szCs w:val="50"/>
    </w:rPr>
  </w:style>
  <w:style w:type="table" w:styleId="TableGrid">
    <w:name w:val="Table Grid"/>
    <w:basedOn w:val="TableNormal"/>
    <w:uiPriority w:val="39"/>
    <w:rsid w:val="00D55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BodyText"/>
    <w:qFormat/>
    <w:rsid w:val="00571DE6"/>
    <w:pPr>
      <w:numPr>
        <w:numId w:val="11"/>
      </w:numPr>
      <w:spacing w:after="120"/>
    </w:pPr>
  </w:style>
  <w:style w:type="paragraph" w:styleId="BodyText">
    <w:name w:val="Body Text"/>
    <w:basedOn w:val="Normal"/>
    <w:link w:val="BodyTextChar"/>
    <w:uiPriority w:val="99"/>
    <w:unhideWhenUsed/>
    <w:rsid w:val="00DB7588"/>
    <w:pPr>
      <w:spacing w:after="200"/>
    </w:pPr>
    <w:rPr>
      <w:rFonts w:ascii="Garamond" w:hAnsi="Garamond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B7588"/>
    <w:rPr>
      <w:rFonts w:ascii="Garamond" w:hAnsi="Garamond"/>
      <w:sz w:val="24"/>
    </w:rPr>
  </w:style>
  <w:style w:type="paragraph" w:styleId="Caption">
    <w:name w:val="caption"/>
    <w:basedOn w:val="BodyText"/>
    <w:uiPriority w:val="99"/>
    <w:qFormat/>
    <w:rsid w:val="003151C6"/>
    <w:pPr>
      <w:keepNext/>
      <w:suppressAutoHyphens/>
      <w:autoSpaceDE w:val="0"/>
      <w:autoSpaceDN w:val="0"/>
      <w:adjustRightInd w:val="0"/>
      <w:spacing w:before="80"/>
      <w:textAlignment w:val="center"/>
    </w:pPr>
    <w:rPr>
      <w:rFonts w:cs="Calibri Light"/>
      <w:color w:val="008044"/>
      <w:sz w:val="20"/>
      <w:szCs w:val="20"/>
    </w:rPr>
  </w:style>
  <w:style w:type="paragraph" w:customStyle="1" w:styleId="Publicationinfo">
    <w:name w:val="Publication info"/>
    <w:basedOn w:val="BodyText"/>
    <w:uiPriority w:val="99"/>
    <w:rsid w:val="00664451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rial" w:hAnsi="Arial" w:cs="Calibri"/>
      <w:color w:val="FFFFFF" w:themeColor="background1"/>
      <w:sz w:val="19"/>
      <w:szCs w:val="20"/>
    </w:rPr>
  </w:style>
  <w:style w:type="paragraph" w:customStyle="1" w:styleId="Publicationinfobold">
    <w:name w:val="Publication info bold"/>
    <w:basedOn w:val="Publicationinfo"/>
    <w:next w:val="Publicationinfo"/>
    <w:uiPriority w:val="99"/>
    <w:rsid w:val="00664451"/>
    <w:rPr>
      <w:b/>
      <w:color w:val="83C356"/>
      <w:sz w:val="22"/>
    </w:rPr>
  </w:style>
  <w:style w:type="character" w:customStyle="1" w:styleId="Italics">
    <w:name w:val="Italics"/>
    <w:uiPriority w:val="99"/>
    <w:rsid w:val="006346A5"/>
    <w:rPr>
      <w:i/>
      <w:iCs/>
    </w:rPr>
  </w:style>
  <w:style w:type="paragraph" w:customStyle="1" w:styleId="Figure">
    <w:name w:val="Figure"/>
    <w:basedOn w:val="Normal"/>
    <w:qFormat/>
    <w:rsid w:val="00EE2F77"/>
    <w:pPr>
      <w:framePr w:hSpace="180" w:wrap="around" w:vAnchor="text" w:hAnchor="margin" w:xAlign="right" w:y="95"/>
      <w:suppressOverlap/>
    </w:pPr>
  </w:style>
  <w:style w:type="character" w:styleId="PlaceholderText">
    <w:name w:val="Placeholder Text"/>
    <w:basedOn w:val="DefaultParagraphFont"/>
    <w:uiPriority w:val="99"/>
    <w:semiHidden/>
    <w:rsid w:val="001F0AB1"/>
    <w:rPr>
      <w:color w:val="808080"/>
    </w:rPr>
  </w:style>
  <w:style w:type="paragraph" w:styleId="ListParagraph">
    <w:name w:val="List Paragraph"/>
    <w:basedOn w:val="Normal"/>
    <w:uiPriority w:val="34"/>
    <w:qFormat/>
    <w:rsid w:val="00DB7588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EE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5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22B7"/>
    <w:rPr>
      <w:rFonts w:ascii="Arial" w:eastAsiaTheme="majorEastAsia" w:hAnsi="Arial" w:cstheme="majorBidi"/>
      <w:b/>
      <w:color w:val="013A51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00533"/>
    <w:rPr>
      <w:rFonts w:ascii="Arial" w:eastAsiaTheme="majorEastAsia" w:hAnsi="Arial" w:cstheme="majorBidi"/>
      <w:b/>
      <w:color w:val="013A51"/>
      <w:sz w:val="28"/>
      <w:szCs w:val="26"/>
    </w:rPr>
  </w:style>
  <w:style w:type="paragraph" w:customStyle="1" w:styleId="BodyTextIntro">
    <w:name w:val="Body Text Intro"/>
    <w:basedOn w:val="BodyText"/>
    <w:qFormat/>
    <w:rsid w:val="0004254A"/>
    <w:pPr>
      <w:spacing w:before="120" w:after="720" w:line="264" w:lineRule="auto"/>
    </w:pPr>
    <w:rPr>
      <w:sz w:val="26"/>
    </w:rPr>
  </w:style>
  <w:style w:type="paragraph" w:styleId="Quote">
    <w:name w:val="Quote"/>
    <w:basedOn w:val="BodyText"/>
    <w:next w:val="Normal"/>
    <w:link w:val="QuoteChar"/>
    <w:uiPriority w:val="29"/>
    <w:qFormat/>
    <w:rsid w:val="001102ED"/>
    <w:pPr>
      <w:spacing w:after="8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102ED"/>
    <w:rPr>
      <w:rFonts w:ascii="Garamond" w:hAnsi="Garamond"/>
      <w:i/>
    </w:rPr>
  </w:style>
  <w:style w:type="paragraph" w:styleId="Salutation">
    <w:name w:val="Salutation"/>
    <w:basedOn w:val="BodyText"/>
    <w:next w:val="Normal"/>
    <w:link w:val="SalutationChar"/>
    <w:uiPriority w:val="99"/>
    <w:unhideWhenUsed/>
    <w:rsid w:val="001102ED"/>
    <w:pPr>
      <w:spacing w:after="160"/>
      <w:ind w:left="4766"/>
    </w:pPr>
    <w:rPr>
      <w:sz w:val="20"/>
    </w:rPr>
  </w:style>
  <w:style w:type="character" w:customStyle="1" w:styleId="SalutationChar">
    <w:name w:val="Salutation Char"/>
    <w:basedOn w:val="DefaultParagraphFont"/>
    <w:link w:val="Salutation"/>
    <w:uiPriority w:val="99"/>
    <w:rsid w:val="001102ED"/>
    <w:rPr>
      <w:rFonts w:ascii="Garamond" w:hAnsi="Garamon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CF"/>
    <w:rPr>
      <w:rFonts w:ascii="Segoe UI" w:hAnsi="Segoe UI" w:cs="Segoe UI"/>
      <w:sz w:val="18"/>
      <w:szCs w:val="18"/>
    </w:rPr>
  </w:style>
  <w:style w:type="paragraph" w:customStyle="1" w:styleId="BodyTextbeforebullet">
    <w:name w:val="Body Text before bullet"/>
    <w:basedOn w:val="BodyText"/>
    <w:qFormat/>
    <w:rsid w:val="00DB7588"/>
    <w:pPr>
      <w:spacing w:after="120"/>
    </w:pPr>
  </w:style>
  <w:style w:type="paragraph" w:customStyle="1" w:styleId="BulletLast">
    <w:name w:val="Bullet Last"/>
    <w:basedOn w:val="Bullet"/>
    <w:next w:val="BodyText"/>
    <w:qFormat/>
    <w:rsid w:val="00DB7588"/>
    <w:pPr>
      <w:spacing w:after="200"/>
    </w:pPr>
  </w:style>
  <w:style w:type="paragraph" w:customStyle="1" w:styleId="DropCap">
    <w:name w:val="Drop Cap"/>
    <w:basedOn w:val="BodyTextIntro"/>
    <w:qFormat/>
    <w:rsid w:val="001939A8"/>
    <w:pPr>
      <w:keepNext/>
      <w:framePr w:hSpace="29" w:wrap="around" w:vAnchor="text" w:hAnchor="text"/>
      <w:spacing w:before="0" w:after="0" w:line="643" w:lineRule="exact"/>
      <w:textAlignment w:val="baseline"/>
    </w:pPr>
    <w:rPr>
      <w:position w:val="-2"/>
      <w:sz w:val="80"/>
    </w:rPr>
  </w:style>
  <w:style w:type="paragraph" w:customStyle="1" w:styleId="Resources">
    <w:name w:val="Resources"/>
    <w:basedOn w:val="BodyText"/>
    <w:qFormat/>
    <w:rsid w:val="003032EC"/>
    <w:pPr>
      <w:spacing w:after="120"/>
      <w:ind w:left="547" w:hanging="360"/>
    </w:pPr>
  </w:style>
  <w:style w:type="paragraph" w:customStyle="1" w:styleId="BoxHeader">
    <w:name w:val="Box Header"/>
    <w:basedOn w:val="Heading2"/>
    <w:qFormat/>
    <w:rsid w:val="002D3362"/>
    <w:pPr>
      <w:spacing w:before="120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57A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E7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B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B7C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A3DAB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4A3DAB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70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0D7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1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Coverage xmlns="http://schemas.microsoft.com/sharepoint/v3/fields" xsi:nil="true"/>
    <Record xmlns="4ffa91fb-a0ff-4ac5-b2db-65c790d184a4">Shared</Record>
    <EPA_x0020_Office xmlns="4ffa91fb-a0ff-4ac5-b2db-65c790d184a4" xsi:nil="true"/>
    <Document_x0020_Creation_x0020_Date xmlns="4ffa91fb-a0ff-4ac5-b2db-65c790d184a4">2019-05-16T19:32:28+00:00</Document_x0020_Creation_x0020_Date>
    <EPA_x0020_Related_x0020_Documents xmlns="4ffa91fb-a0ff-4ac5-b2db-65c790d184a4" xsi:nil="true"/>
    <j747ac98061d40f0aa7bd47e1db5675d xmlns="4ffa91fb-a0ff-4ac5-b2db-65c790d184a4">
      <Terms xmlns="http://schemas.microsoft.com/office/infopath/2007/PartnerControls"/>
    </j747ac98061d40f0aa7bd47e1db5675d>
    <_Source xmlns="http://schemas.microsoft.com/sharepoint/v3/fields" xsi:nil="true"/>
    <CategoryDescription xmlns="http://schemas.microsoft.com/sharepoint.v3" xsi:nil="true"/>
    <SharedWithUsers xmlns="2ca947f5-1171-4dc9-8f72-16657e13af81">
      <UserInfo>
        <DisplayName>Power, Lucinda</DisplayName>
        <AccountId>784</AccountId>
        <AccountType/>
      </UserInfo>
      <UserInfo>
        <DisplayName>Damm, Thomas</DisplayName>
        <AccountId>1566</AccountId>
        <AccountType/>
      </UserInfo>
      <UserInfo>
        <DisplayName>Barranco, Gregory</DisplayName>
        <AccountId>4169</AccountId>
        <AccountType/>
      </UserInfo>
      <UserInfo>
        <DisplayName>Sincock, Jennifer</DisplayName>
        <AccountId>3537</AccountId>
        <AccountType/>
      </UserInfo>
      <UserInfo>
        <DisplayName>Trevena, Suzanne</DisplayName>
        <AccountId>1177</AccountId>
        <AccountType/>
      </UserInfo>
      <UserInfo>
        <DisplayName>MacKnight, Evelyn</DisplayName>
        <AccountId>729</AccountId>
        <AccountType/>
      </UserInfo>
      <UserInfo>
        <DisplayName>Gable, Kelly</DisplayName>
        <AccountId>176</AccountId>
        <AccountType/>
      </UserInfo>
    </SharedWithUsers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TaxKeywordTaxHTField xmlns="4ffa91fb-a0ff-4ac5-b2db-65c790d184a4">
      <Terms xmlns="http://schemas.microsoft.com/office/infopath/2007/PartnerControls"/>
    </TaxKeywordTaxHTField>
    <Rights xmlns="4ffa91fb-a0ff-4ac5-b2db-65c790d184a4" xsi:nil="true"/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Identifier xmlns="4ffa91fb-a0ff-4ac5-b2db-65c790d184a4" xsi:nil="true"/>
    <Creator xmlns="4ffa91fb-a0ff-4ac5-b2db-65c790d184a4">
      <UserInfo>
        <DisplayName/>
        <AccountId xsi:nil="true"/>
        <AccountType/>
      </UserInfo>
    </Creator>
    <Language xmlns="http://schemas.microsoft.com/sharepoint/v3">English</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DDD5E0AF854C85466B41EA7CD4BC" ma:contentTypeVersion="10" ma:contentTypeDescription="Create a new document." ma:contentTypeScope="" ma:versionID="72027986d0753f8eaf08d90cd4b5c81d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b682395-e2ae-4a97-9bc3-b8e78e52025c" xmlns:ns6="2ca947f5-1171-4dc9-8f72-16657e13af81" targetNamespace="http://schemas.microsoft.com/office/2006/metadata/properties" ma:root="true" ma:fieldsID="a91558bfd3cc83009328afc458571cae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b682395-e2ae-4a97-9bc3-b8e78e52025c"/>
    <xsd:import namespace="2ca947f5-1171-4dc9-8f72-16657e13af81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3105b88e-ff37-4d08-968e-87c08cee1d63}" ma:internalName="TaxCatchAllLabel" ma:readOnly="true" ma:showField="CatchAllDataLabel" ma:web="40bbcf50-5629-4389-94b3-3ea8ab441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3105b88e-ff37-4d08-968e-87c08cee1d63}" ma:internalName="TaxCatchAll" ma:showField="CatchAllData" ma:web="40bbcf50-5629-4389-94b3-3ea8ab441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2395-e2ae-4a97-9bc3-b8e78e52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47f5-1171-4dc9-8f72-16657e13af81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9D73-5976-488E-86E2-3FC008392DE2}">
  <ds:schemaRefs>
    <ds:schemaRef ds:uri="http://schemas.microsoft.com/sharepoint.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4ffa91fb-a0ff-4ac5-b2db-65c790d184a4"/>
    <ds:schemaRef ds:uri="http://purl.org/dc/terms/"/>
    <ds:schemaRef ds:uri="http://schemas.microsoft.com/office/infopath/2007/PartnerControls"/>
    <ds:schemaRef ds:uri="2ca947f5-1171-4dc9-8f72-16657e13af81"/>
    <ds:schemaRef ds:uri="http://www.w3.org/XML/1998/namespace"/>
    <ds:schemaRef ds:uri="9b682395-e2ae-4a97-9bc3-b8e78e52025c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3DED6F-5975-4B5B-A404-A4EAB6E11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F2029-4799-4F95-9A2B-D7413AB6DE3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5904C8-883D-45D0-8B7A-D3C4369D6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b682395-e2ae-4a97-9bc3-b8e78e52025c"/>
    <ds:schemaRef ds:uri="2ca947f5-1171-4dc9-8f72-16657e13a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BFB4B8-9053-4F95-9FDA-91080FDC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2020-08-08T02:22:00Z</dcterms:created>
  <dcterms:modified xsi:type="dcterms:W3CDTF">2020-08-08T02:22:00Z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0x010100FA62DDD5E0AF854C85466B41EA7CD4BC</vt:lpwstr>
  </property>
  <property fmtid="{D5CDD505-2E9C-101B-9397-08002B2CF9AE}" pid="4" name="EPA Subject">
    <vt:lpwstr/>
  </property>
  <property fmtid="{D5CDD505-2E9C-101B-9397-08002B2CF9AE}" pid="5" name="Document Type">
    <vt:lpwstr/>
  </property>
</Properties>
</file>