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95A44" w14:textId="431A3489" w:rsidR="00481C20" w:rsidRDefault="00481C20" w:rsidP="00481C20">
      <w:pPr>
        <w:pStyle w:val="Heading1"/>
      </w:pPr>
      <w:r>
        <w:t xml:space="preserve">CHWA Application </w:t>
      </w:r>
      <w:proofErr w:type="spellStart"/>
      <w:r>
        <w:t>Menti</w:t>
      </w:r>
      <w:proofErr w:type="spellEnd"/>
      <w:r>
        <w:t xml:space="preserve"> Results </w:t>
      </w:r>
    </w:p>
    <w:p w14:paraId="154E82CB" w14:textId="77777777" w:rsidR="00B97033" w:rsidRDefault="00B97033" w:rsidP="00481C20"/>
    <w:p w14:paraId="4E552A09" w14:textId="765177D1" w:rsidR="00AC0CC7" w:rsidRPr="00CE65C8" w:rsidRDefault="00AC0CC7" w:rsidP="00481C20">
      <w:pPr>
        <w:rPr>
          <w:b/>
          <w:bCs/>
        </w:rPr>
      </w:pPr>
      <w:r w:rsidRPr="00CE65C8">
        <w:rPr>
          <w:b/>
          <w:bCs/>
        </w:rPr>
        <w:t>Summary</w:t>
      </w:r>
      <w:r w:rsidR="00CE65C8" w:rsidRPr="00CE65C8">
        <w:rPr>
          <w:b/>
          <w:bCs/>
        </w:rPr>
        <w:t>:</w:t>
      </w:r>
      <w:r w:rsidRPr="00CE65C8">
        <w:rPr>
          <w:b/>
          <w:bCs/>
        </w:rPr>
        <w:t xml:space="preserve"> </w:t>
      </w:r>
    </w:p>
    <w:p w14:paraId="11DA1663" w14:textId="2D0E47CB" w:rsidR="00AC0CC7" w:rsidRDefault="004F0E30" w:rsidP="00481C20">
      <w:r>
        <w:t xml:space="preserve">GIT </w:t>
      </w:r>
      <w:r w:rsidR="00035BB5">
        <w:t>offered gene</w:t>
      </w:r>
      <w:bookmarkStart w:id="0" w:name="_GoBack"/>
      <w:bookmarkEnd w:id="0"/>
      <w:r w:rsidR="00035BB5">
        <w:t xml:space="preserve">ral support for </w:t>
      </w:r>
      <w:r w:rsidR="004D2E96">
        <w:t xml:space="preserve">the tool and </w:t>
      </w:r>
      <w:r w:rsidR="00680E6B">
        <w:t>its potential uses</w:t>
      </w:r>
      <w:r w:rsidR="008824EB">
        <w:t xml:space="preserve">, including tracking progress towards the </w:t>
      </w:r>
      <w:r w:rsidR="00EA308F">
        <w:t>HW outcome</w:t>
      </w:r>
      <w:r w:rsidR="00585378">
        <w:t xml:space="preserve">, will be discussed at a future meeting. </w:t>
      </w:r>
      <w:r w:rsidR="00401095">
        <w:t>Lots of uses</w:t>
      </w:r>
      <w:r w:rsidR="00585378">
        <w:t xml:space="preserve"> were suggested, </w:t>
      </w:r>
      <w:r w:rsidR="00401095">
        <w:t>mainly in t</w:t>
      </w:r>
      <w:r w:rsidR="00B57895">
        <w:t xml:space="preserve">argeting </w:t>
      </w:r>
      <w:r w:rsidR="00713025">
        <w:t>protection and restoration, grant funding</w:t>
      </w:r>
      <w:r w:rsidR="005B07D5">
        <w:t>, prioritization</w:t>
      </w:r>
      <w:r w:rsidR="00151C9F">
        <w:t xml:space="preserve">- more data to help inform decisions. </w:t>
      </w:r>
      <w:r w:rsidR="00DC1BF6">
        <w:t xml:space="preserve">Periodic data updates could allow for </w:t>
      </w:r>
      <w:r w:rsidR="006E02C5">
        <w:t xml:space="preserve">tracking watershed health, </w:t>
      </w:r>
      <w:r w:rsidR="001A3751">
        <w:t xml:space="preserve">members also looking for </w:t>
      </w:r>
      <w:r w:rsidR="009D4C9D">
        <w:t xml:space="preserve">easy access to the data itself and sources. </w:t>
      </w:r>
      <w:r w:rsidR="00C466F3">
        <w:t>Tutorial video</w:t>
      </w:r>
      <w:r w:rsidR="00A93751">
        <w:t xml:space="preserve"> and story map </w:t>
      </w:r>
      <w:r w:rsidR="007426FF">
        <w:t>will be helpful</w:t>
      </w:r>
      <w:r w:rsidR="00BF536E">
        <w:t xml:space="preserve">, </w:t>
      </w:r>
      <w:r w:rsidR="00585378">
        <w:t xml:space="preserve">members </w:t>
      </w:r>
      <w:r w:rsidR="00BF536E">
        <w:t xml:space="preserve">need more time </w:t>
      </w:r>
      <w:r w:rsidR="004F540D">
        <w:t xml:space="preserve">investigating the </w:t>
      </w:r>
      <w:r w:rsidR="00BF536E">
        <w:t xml:space="preserve">application </w:t>
      </w:r>
      <w:r w:rsidR="00157C8E">
        <w:t>an</w:t>
      </w:r>
      <w:r w:rsidR="004F540D">
        <w:t>d widgets</w:t>
      </w:r>
      <w:r w:rsidR="004E0CDF">
        <w:t xml:space="preserve">. </w:t>
      </w:r>
    </w:p>
    <w:p w14:paraId="263F5892" w14:textId="77777777" w:rsidR="00AC0CC7" w:rsidRDefault="00AC0CC7" w:rsidP="00481C20"/>
    <w:p w14:paraId="43C953D9" w14:textId="1EF0C1FB" w:rsidR="00481C20" w:rsidRPr="00B97033" w:rsidRDefault="00481C20" w:rsidP="00481C20">
      <w:pPr>
        <w:rPr>
          <w:b/>
          <w:bCs/>
        </w:rPr>
      </w:pPr>
      <w:r w:rsidRPr="00B97033">
        <w:rPr>
          <w:b/>
          <w:bCs/>
        </w:rPr>
        <w:t>Can this resource be used to inform progress toward the CBP Healthy Watersheds outcome?</w:t>
      </w:r>
    </w:p>
    <w:tbl>
      <w:tblPr>
        <w:tblW w:w="4500" w:type="dxa"/>
        <w:tblLook w:val="04A0" w:firstRow="1" w:lastRow="0" w:firstColumn="1" w:lastColumn="0" w:noHBand="0" w:noVBand="1"/>
      </w:tblPr>
      <w:tblGrid>
        <w:gridCol w:w="3620"/>
        <w:gridCol w:w="880"/>
      </w:tblGrid>
      <w:tr w:rsidR="00481C20" w:rsidRPr="00E30491" w14:paraId="7BAA1315" w14:textId="77777777" w:rsidTr="00492B66">
        <w:trPr>
          <w:trHeight w:val="300"/>
        </w:trPr>
        <w:tc>
          <w:tcPr>
            <w:tcW w:w="3620" w:type="dxa"/>
            <w:tcBorders>
              <w:top w:val="nil"/>
              <w:left w:val="nil"/>
              <w:bottom w:val="single" w:sz="4" w:space="0" w:color="000000"/>
              <w:right w:val="nil"/>
            </w:tcBorders>
            <w:shd w:val="clear" w:color="auto" w:fill="auto"/>
            <w:noWrap/>
            <w:vAlign w:val="bottom"/>
            <w:hideMark/>
          </w:tcPr>
          <w:p w14:paraId="1DA2751D" w14:textId="77777777" w:rsidR="00481C20" w:rsidRPr="00E30491" w:rsidRDefault="00481C20" w:rsidP="00492B66">
            <w:pPr>
              <w:spacing w:after="0" w:line="240" w:lineRule="auto"/>
              <w:rPr>
                <w:rFonts w:ascii="Arial" w:eastAsia="Times New Roman" w:hAnsi="Arial" w:cs="Arial"/>
                <w:b/>
                <w:bCs/>
              </w:rPr>
            </w:pPr>
            <w:r w:rsidRPr="00E30491">
              <w:rPr>
                <w:rFonts w:ascii="Arial" w:eastAsia="Times New Roman" w:hAnsi="Arial" w:cs="Arial"/>
                <w:b/>
                <w:bCs/>
              </w:rPr>
              <w:t>Choices</w:t>
            </w:r>
          </w:p>
        </w:tc>
        <w:tc>
          <w:tcPr>
            <w:tcW w:w="880" w:type="dxa"/>
            <w:tcBorders>
              <w:top w:val="nil"/>
              <w:left w:val="nil"/>
              <w:bottom w:val="single" w:sz="4" w:space="0" w:color="000000"/>
              <w:right w:val="nil"/>
            </w:tcBorders>
            <w:shd w:val="clear" w:color="auto" w:fill="auto"/>
            <w:noWrap/>
            <w:vAlign w:val="bottom"/>
            <w:hideMark/>
          </w:tcPr>
          <w:p w14:paraId="7C73A5BC" w14:textId="77777777" w:rsidR="00481C20" w:rsidRPr="00E30491" w:rsidRDefault="00481C20" w:rsidP="00492B66">
            <w:pPr>
              <w:spacing w:after="0" w:line="240" w:lineRule="auto"/>
              <w:rPr>
                <w:rFonts w:ascii="Arial" w:eastAsia="Times New Roman" w:hAnsi="Arial" w:cs="Arial"/>
                <w:b/>
                <w:bCs/>
              </w:rPr>
            </w:pPr>
            <w:r w:rsidRPr="00E30491">
              <w:rPr>
                <w:rFonts w:ascii="Arial" w:eastAsia="Times New Roman" w:hAnsi="Arial" w:cs="Arial"/>
                <w:b/>
                <w:bCs/>
              </w:rPr>
              <w:t>Votes</w:t>
            </w:r>
          </w:p>
        </w:tc>
      </w:tr>
      <w:tr w:rsidR="00481C20" w:rsidRPr="00E30491" w14:paraId="2D9F22CA" w14:textId="77777777" w:rsidTr="00492B66">
        <w:trPr>
          <w:trHeight w:val="285"/>
        </w:trPr>
        <w:tc>
          <w:tcPr>
            <w:tcW w:w="3620" w:type="dxa"/>
            <w:tcBorders>
              <w:top w:val="nil"/>
              <w:left w:val="nil"/>
              <w:bottom w:val="nil"/>
              <w:right w:val="nil"/>
            </w:tcBorders>
            <w:shd w:val="clear" w:color="auto" w:fill="auto"/>
            <w:noWrap/>
            <w:vAlign w:val="bottom"/>
            <w:hideMark/>
          </w:tcPr>
          <w:p w14:paraId="46AAFB26" w14:textId="77777777" w:rsidR="00481C20" w:rsidRPr="00E30491" w:rsidRDefault="00481C20" w:rsidP="00492B66">
            <w:pPr>
              <w:spacing w:after="0" w:line="240" w:lineRule="auto"/>
              <w:rPr>
                <w:rFonts w:ascii="Arial" w:eastAsia="Times New Roman" w:hAnsi="Arial" w:cs="Arial"/>
              </w:rPr>
            </w:pPr>
            <w:r w:rsidRPr="00E30491">
              <w:rPr>
                <w:rFonts w:ascii="Arial" w:eastAsia="Times New Roman" w:hAnsi="Arial" w:cs="Arial"/>
              </w:rPr>
              <w:t>Yes</w:t>
            </w:r>
          </w:p>
        </w:tc>
        <w:tc>
          <w:tcPr>
            <w:tcW w:w="880" w:type="dxa"/>
            <w:tcBorders>
              <w:top w:val="nil"/>
              <w:left w:val="nil"/>
              <w:bottom w:val="nil"/>
              <w:right w:val="nil"/>
            </w:tcBorders>
            <w:shd w:val="clear" w:color="auto" w:fill="auto"/>
            <w:noWrap/>
            <w:vAlign w:val="bottom"/>
            <w:hideMark/>
          </w:tcPr>
          <w:p w14:paraId="2871B7A6" w14:textId="77777777" w:rsidR="00481C20" w:rsidRPr="00E30491" w:rsidRDefault="00481C20" w:rsidP="00492B66">
            <w:pPr>
              <w:spacing w:after="0" w:line="240" w:lineRule="auto"/>
              <w:rPr>
                <w:rFonts w:ascii="Arial" w:eastAsia="Times New Roman" w:hAnsi="Arial" w:cs="Arial"/>
              </w:rPr>
            </w:pPr>
            <w:r w:rsidRPr="00E30491">
              <w:rPr>
                <w:rFonts w:ascii="Arial" w:eastAsia="Times New Roman" w:hAnsi="Arial" w:cs="Arial"/>
              </w:rPr>
              <w:t>21</w:t>
            </w:r>
          </w:p>
        </w:tc>
      </w:tr>
      <w:tr w:rsidR="00481C20" w:rsidRPr="00E30491" w14:paraId="7D446BA4" w14:textId="77777777" w:rsidTr="00492B66">
        <w:trPr>
          <w:trHeight w:val="285"/>
        </w:trPr>
        <w:tc>
          <w:tcPr>
            <w:tcW w:w="3620" w:type="dxa"/>
            <w:tcBorders>
              <w:top w:val="nil"/>
              <w:left w:val="nil"/>
              <w:bottom w:val="nil"/>
              <w:right w:val="nil"/>
            </w:tcBorders>
            <w:shd w:val="clear" w:color="auto" w:fill="auto"/>
            <w:noWrap/>
            <w:vAlign w:val="bottom"/>
            <w:hideMark/>
          </w:tcPr>
          <w:p w14:paraId="4D065DCC" w14:textId="77777777" w:rsidR="00481C20" w:rsidRPr="00E30491" w:rsidRDefault="00481C20" w:rsidP="00492B66">
            <w:pPr>
              <w:spacing w:after="0" w:line="240" w:lineRule="auto"/>
              <w:rPr>
                <w:rFonts w:ascii="Arial" w:eastAsia="Times New Roman" w:hAnsi="Arial" w:cs="Arial"/>
              </w:rPr>
            </w:pPr>
            <w:r w:rsidRPr="00E30491">
              <w:rPr>
                <w:rFonts w:ascii="Arial" w:eastAsia="Times New Roman" w:hAnsi="Arial" w:cs="Arial"/>
              </w:rPr>
              <w:t>No</w:t>
            </w:r>
          </w:p>
        </w:tc>
        <w:tc>
          <w:tcPr>
            <w:tcW w:w="880" w:type="dxa"/>
            <w:tcBorders>
              <w:top w:val="nil"/>
              <w:left w:val="nil"/>
              <w:bottom w:val="nil"/>
              <w:right w:val="nil"/>
            </w:tcBorders>
            <w:shd w:val="clear" w:color="auto" w:fill="auto"/>
            <w:noWrap/>
            <w:vAlign w:val="bottom"/>
            <w:hideMark/>
          </w:tcPr>
          <w:p w14:paraId="084940B7" w14:textId="77777777" w:rsidR="00481C20" w:rsidRPr="00E30491" w:rsidRDefault="00481C20" w:rsidP="00492B66">
            <w:pPr>
              <w:spacing w:after="0" w:line="240" w:lineRule="auto"/>
              <w:rPr>
                <w:rFonts w:ascii="Arial" w:eastAsia="Times New Roman" w:hAnsi="Arial" w:cs="Arial"/>
              </w:rPr>
            </w:pPr>
            <w:r w:rsidRPr="00E30491">
              <w:rPr>
                <w:rFonts w:ascii="Arial" w:eastAsia="Times New Roman" w:hAnsi="Arial" w:cs="Arial"/>
              </w:rPr>
              <w:t>0</w:t>
            </w:r>
          </w:p>
        </w:tc>
      </w:tr>
      <w:tr w:rsidR="00481C20" w:rsidRPr="00E30491" w14:paraId="48F022C2" w14:textId="77777777" w:rsidTr="00492B66">
        <w:trPr>
          <w:trHeight w:val="285"/>
        </w:trPr>
        <w:tc>
          <w:tcPr>
            <w:tcW w:w="3620" w:type="dxa"/>
            <w:tcBorders>
              <w:top w:val="nil"/>
              <w:left w:val="nil"/>
              <w:bottom w:val="nil"/>
              <w:right w:val="nil"/>
            </w:tcBorders>
            <w:shd w:val="clear" w:color="auto" w:fill="auto"/>
            <w:noWrap/>
            <w:vAlign w:val="bottom"/>
            <w:hideMark/>
          </w:tcPr>
          <w:p w14:paraId="44E27780" w14:textId="77777777" w:rsidR="00481C20" w:rsidRPr="00E30491" w:rsidRDefault="00481C20" w:rsidP="00492B66">
            <w:pPr>
              <w:spacing w:after="0" w:line="240" w:lineRule="auto"/>
              <w:rPr>
                <w:rFonts w:ascii="Arial" w:eastAsia="Times New Roman" w:hAnsi="Arial" w:cs="Arial"/>
              </w:rPr>
            </w:pPr>
            <w:r w:rsidRPr="00E30491">
              <w:rPr>
                <w:rFonts w:ascii="Arial" w:eastAsia="Times New Roman" w:hAnsi="Arial" w:cs="Arial"/>
              </w:rPr>
              <w:t>I don't know</w:t>
            </w:r>
          </w:p>
        </w:tc>
        <w:tc>
          <w:tcPr>
            <w:tcW w:w="880" w:type="dxa"/>
            <w:tcBorders>
              <w:top w:val="nil"/>
              <w:left w:val="nil"/>
              <w:bottom w:val="nil"/>
              <w:right w:val="nil"/>
            </w:tcBorders>
            <w:shd w:val="clear" w:color="auto" w:fill="auto"/>
            <w:noWrap/>
            <w:vAlign w:val="bottom"/>
            <w:hideMark/>
          </w:tcPr>
          <w:p w14:paraId="3F0F4C55" w14:textId="77777777" w:rsidR="00481C20" w:rsidRPr="00E30491" w:rsidRDefault="00481C20" w:rsidP="00492B66">
            <w:pPr>
              <w:spacing w:after="0" w:line="240" w:lineRule="auto"/>
              <w:rPr>
                <w:rFonts w:ascii="Arial" w:eastAsia="Times New Roman" w:hAnsi="Arial" w:cs="Arial"/>
              </w:rPr>
            </w:pPr>
            <w:r w:rsidRPr="00E30491">
              <w:rPr>
                <w:rFonts w:ascii="Arial" w:eastAsia="Times New Roman" w:hAnsi="Arial" w:cs="Arial"/>
              </w:rPr>
              <w:t>5</w:t>
            </w:r>
          </w:p>
        </w:tc>
      </w:tr>
    </w:tbl>
    <w:p w14:paraId="27171DAE" w14:textId="77777777" w:rsidR="00481C20" w:rsidRDefault="00481C20" w:rsidP="00481C20"/>
    <w:p w14:paraId="3F724A10" w14:textId="158B9671" w:rsidR="00481C20" w:rsidRPr="00B97033" w:rsidRDefault="00481C20" w:rsidP="00481C20">
      <w:pPr>
        <w:rPr>
          <w:b/>
          <w:bCs/>
        </w:rPr>
      </w:pPr>
      <w:r w:rsidRPr="00B97033">
        <w:rPr>
          <w:b/>
          <w:bCs/>
        </w:rPr>
        <w:t>If you answered no, please state why.</w:t>
      </w:r>
    </w:p>
    <w:p w14:paraId="1E901CA2" w14:textId="77777777" w:rsidR="00481C20" w:rsidRDefault="00481C20" w:rsidP="00481C20">
      <w:pPr>
        <w:pStyle w:val="ListParagraph"/>
        <w:numPr>
          <w:ilvl w:val="0"/>
          <w:numId w:val="1"/>
        </w:numPr>
      </w:pPr>
      <w:r>
        <w:t>This is great, it allows users to do detailed comparisons of various healthy watersheds metrics and indicators!</w:t>
      </w:r>
    </w:p>
    <w:p w14:paraId="40028D52" w14:textId="77777777" w:rsidR="00481C20" w:rsidRDefault="00481C20" w:rsidP="00481C20">
      <w:pPr>
        <w:pStyle w:val="ListParagraph"/>
        <w:numPr>
          <w:ilvl w:val="0"/>
          <w:numId w:val="1"/>
        </w:numPr>
      </w:pPr>
      <w:r>
        <w:t xml:space="preserve">Just not sure if a state can use it given the </w:t>
      </w:r>
      <w:proofErr w:type="gramStart"/>
      <w:r>
        <w:t>criteria</w:t>
      </w:r>
      <w:proofErr w:type="gramEnd"/>
      <w:r>
        <w:t xml:space="preserve"> they used to define the watershed healthy. The outcome follows those, but I think this is </w:t>
      </w:r>
      <w:proofErr w:type="gramStart"/>
      <w:r>
        <w:t>actually more</w:t>
      </w:r>
      <w:proofErr w:type="gramEnd"/>
      <w:r>
        <w:t xml:space="preserve"> useful overall.</w:t>
      </w:r>
    </w:p>
    <w:p w14:paraId="3CF45E47" w14:textId="77777777" w:rsidR="00481C20" w:rsidRDefault="00481C20" w:rsidP="00481C20">
      <w:pPr>
        <w:pStyle w:val="ListParagraph"/>
        <w:numPr>
          <w:ilvl w:val="0"/>
          <w:numId w:val="1"/>
        </w:numPr>
      </w:pPr>
      <w:r>
        <w:t>I answered not sure.  I am not familiar with this tool because this is only my second Healthy Watersheds call and today was my first introduction to it.</w:t>
      </w:r>
    </w:p>
    <w:p w14:paraId="05D19B52" w14:textId="0D555D80" w:rsidR="00481C20" w:rsidRDefault="00481C20" w:rsidP="00481C20">
      <w:pPr>
        <w:pStyle w:val="ListParagraph"/>
        <w:numPr>
          <w:ilvl w:val="0"/>
          <w:numId w:val="1"/>
        </w:numPr>
      </w:pPr>
      <w:r>
        <w:t>I responded "don</w:t>
      </w:r>
      <w:r w:rsidR="00B97033">
        <w:t>’</w:t>
      </w:r>
      <w:r>
        <w:t>t know" bec</w:t>
      </w:r>
      <w:r w:rsidR="00B97033">
        <w:t>ause</w:t>
      </w:r>
      <w:r>
        <w:t xml:space="preserve"> at this point until we compare it against our effort, we are not sure of the full value or potential</w:t>
      </w:r>
    </w:p>
    <w:p w14:paraId="55403DE1" w14:textId="77777777" w:rsidR="00481C20" w:rsidRDefault="00481C20" w:rsidP="00481C20">
      <w:pPr>
        <w:pStyle w:val="ListParagraph"/>
        <w:numPr>
          <w:ilvl w:val="0"/>
          <w:numId w:val="1"/>
        </w:numPr>
      </w:pPr>
      <w:r>
        <w:t>I answered yes, but it is a yes with **</w:t>
      </w:r>
      <w:proofErr w:type="gramStart"/>
      <w:r>
        <w:t>*  Each</w:t>
      </w:r>
      <w:proofErr w:type="gramEnd"/>
      <w:r>
        <w:t xml:space="preserve"> state would have to be comfortable with using the resource to show progress towards the GIT4 goal.</w:t>
      </w:r>
    </w:p>
    <w:p w14:paraId="1C92B735" w14:textId="77777777" w:rsidR="00481C20" w:rsidRDefault="00481C20" w:rsidP="00481C20">
      <w:pPr>
        <w:pStyle w:val="ListParagraph"/>
        <w:numPr>
          <w:ilvl w:val="0"/>
          <w:numId w:val="1"/>
        </w:numPr>
      </w:pPr>
      <w:r>
        <w:t>I answered yes BUT, for those of us that like data, instead of downloading a report, can we download a flat file of output?</w:t>
      </w:r>
    </w:p>
    <w:p w14:paraId="4ED3B1FF" w14:textId="77777777" w:rsidR="00481C20" w:rsidRPr="00B97033" w:rsidRDefault="00481C20" w:rsidP="00481C20">
      <w:pPr>
        <w:rPr>
          <w:b/>
          <w:bCs/>
        </w:rPr>
      </w:pPr>
      <w:r w:rsidRPr="00B97033">
        <w:rPr>
          <w:b/>
          <w:bCs/>
        </w:rPr>
        <w:t>How can this resource be useful to your jurisdiction or partners (specifically)? Provide examples.</w:t>
      </w:r>
    </w:p>
    <w:p w14:paraId="2A60675E" w14:textId="77777777" w:rsidR="00481C20" w:rsidRDefault="00481C20" w:rsidP="00481C20">
      <w:pPr>
        <w:pStyle w:val="ListParagraph"/>
        <w:numPr>
          <w:ilvl w:val="0"/>
          <w:numId w:val="2"/>
        </w:numPr>
      </w:pPr>
      <w:r>
        <w:t>Monitoring change over time</w:t>
      </w:r>
    </w:p>
    <w:p w14:paraId="4F6A51EC" w14:textId="424AF299" w:rsidR="00481C20" w:rsidRDefault="00481C20" w:rsidP="00481C20">
      <w:pPr>
        <w:pStyle w:val="ListParagraph"/>
        <w:numPr>
          <w:ilvl w:val="0"/>
          <w:numId w:val="2"/>
        </w:numPr>
      </w:pPr>
      <w:r>
        <w:t xml:space="preserve">I would like to see watershed health over time-- are our </w:t>
      </w:r>
      <w:r w:rsidR="00B97033">
        <w:t>cumulative</w:t>
      </w:r>
      <w:r>
        <w:t xml:space="preserve"> restoration efforts showing up?</w:t>
      </w:r>
    </w:p>
    <w:p w14:paraId="3CD59D3B" w14:textId="77777777" w:rsidR="00481C20" w:rsidRDefault="00481C20" w:rsidP="00481C20">
      <w:pPr>
        <w:pStyle w:val="ListParagraph"/>
        <w:numPr>
          <w:ilvl w:val="0"/>
          <w:numId w:val="2"/>
        </w:numPr>
      </w:pPr>
      <w:r>
        <w:t>Identify priority areas for BMP implementation and identify possible reasons why certain areas are showing lower or higher water quality.</w:t>
      </w:r>
    </w:p>
    <w:p w14:paraId="69FDB9BF" w14:textId="77777777" w:rsidR="00481C20" w:rsidRDefault="00481C20" w:rsidP="00481C20">
      <w:pPr>
        <w:pStyle w:val="ListParagraph"/>
        <w:numPr>
          <w:ilvl w:val="0"/>
          <w:numId w:val="2"/>
        </w:numPr>
      </w:pPr>
      <w:r>
        <w:t>Track health of watersheds over time. Get a sense of vulnerability of healthy watersheds.</w:t>
      </w:r>
    </w:p>
    <w:p w14:paraId="45CBC202" w14:textId="77777777" w:rsidR="00481C20" w:rsidRDefault="00481C20" w:rsidP="00481C20">
      <w:pPr>
        <w:pStyle w:val="ListParagraph"/>
        <w:numPr>
          <w:ilvl w:val="0"/>
          <w:numId w:val="2"/>
        </w:numPr>
      </w:pPr>
      <w:r>
        <w:t>How does forest loss relate to watershed health?  How long before it shows up?</w:t>
      </w:r>
    </w:p>
    <w:p w14:paraId="34DE969A" w14:textId="77777777" w:rsidR="00481C20" w:rsidRDefault="00481C20" w:rsidP="00481C20">
      <w:pPr>
        <w:pStyle w:val="ListParagraph"/>
        <w:numPr>
          <w:ilvl w:val="0"/>
          <w:numId w:val="2"/>
        </w:numPr>
      </w:pPr>
      <w:r>
        <w:t>Mapping potential spots for conservation/restoration</w:t>
      </w:r>
    </w:p>
    <w:p w14:paraId="5A445D8C" w14:textId="77777777" w:rsidR="00481C20" w:rsidRDefault="00481C20" w:rsidP="00481C20">
      <w:pPr>
        <w:pStyle w:val="ListParagraph"/>
        <w:numPr>
          <w:ilvl w:val="0"/>
          <w:numId w:val="2"/>
        </w:numPr>
      </w:pPr>
      <w:r>
        <w:lastRenderedPageBreak/>
        <w:t>Help target Tier II priority protection efforts</w:t>
      </w:r>
    </w:p>
    <w:p w14:paraId="38D4FB77" w14:textId="77777777" w:rsidR="00481C20" w:rsidRDefault="00481C20" w:rsidP="00481C20">
      <w:pPr>
        <w:pStyle w:val="ListParagraph"/>
        <w:numPr>
          <w:ilvl w:val="0"/>
          <w:numId w:val="2"/>
        </w:numPr>
      </w:pPr>
      <w:r>
        <w:t>More data to inform decisions</w:t>
      </w:r>
    </w:p>
    <w:p w14:paraId="5DBFD800" w14:textId="5049B41E" w:rsidR="00481C20" w:rsidRDefault="00481C20" w:rsidP="00481C20">
      <w:pPr>
        <w:pStyle w:val="ListParagraph"/>
        <w:numPr>
          <w:ilvl w:val="0"/>
          <w:numId w:val="2"/>
        </w:numPr>
      </w:pPr>
      <w:r>
        <w:t xml:space="preserve">By providing a way to prioritize areas for preservation based on projected development </w:t>
      </w:r>
    </w:p>
    <w:p w14:paraId="23CE54B0" w14:textId="77777777" w:rsidR="00481C20" w:rsidRDefault="00481C20" w:rsidP="00481C20">
      <w:pPr>
        <w:pStyle w:val="ListParagraph"/>
        <w:numPr>
          <w:ilvl w:val="0"/>
          <w:numId w:val="2"/>
        </w:numPr>
      </w:pPr>
      <w:r>
        <w:t>Data could be used to inform priorities for land conservation/restoration</w:t>
      </w:r>
    </w:p>
    <w:p w14:paraId="661B4187" w14:textId="77777777" w:rsidR="00481C20" w:rsidRDefault="00481C20" w:rsidP="00481C20">
      <w:pPr>
        <w:pStyle w:val="ListParagraph"/>
        <w:numPr>
          <w:ilvl w:val="0"/>
          <w:numId w:val="2"/>
        </w:numPr>
      </w:pPr>
      <w:r>
        <w:t>For my ORISE research in the EPA's NSMB, I'm working on developing healthy watershed protection metrics to guide 319 funded projects in their WBP, so this provides a perfect list of measures/indicators.</w:t>
      </w:r>
    </w:p>
    <w:p w14:paraId="3EADB481" w14:textId="77777777" w:rsidR="00481C20" w:rsidRDefault="00481C20" w:rsidP="00481C20">
      <w:pPr>
        <w:pStyle w:val="ListParagraph"/>
        <w:numPr>
          <w:ilvl w:val="0"/>
          <w:numId w:val="2"/>
        </w:numPr>
      </w:pPr>
      <w:r>
        <w:t>If this application can be used by somebody like me who is not a water quality scientist or modeler, then I would be interested in it for helping to target areas for our grant funds to implement nonpoint source BMP projects.</w:t>
      </w:r>
    </w:p>
    <w:p w14:paraId="7DC78B7D" w14:textId="77777777" w:rsidR="00481C20" w:rsidRDefault="00481C20" w:rsidP="00481C20">
      <w:pPr>
        <w:pStyle w:val="ListParagraph"/>
        <w:numPr>
          <w:ilvl w:val="0"/>
          <w:numId w:val="2"/>
        </w:numPr>
      </w:pPr>
      <w:r>
        <w:t>Perhaps planning for grant funding, and environmental review projects. Possibilities, not sure.</w:t>
      </w:r>
    </w:p>
    <w:p w14:paraId="6B3F3C1C" w14:textId="77777777" w:rsidR="00481C20" w:rsidRDefault="00481C20" w:rsidP="00481C20">
      <w:pPr>
        <w:pStyle w:val="ListParagraph"/>
        <w:numPr>
          <w:ilvl w:val="0"/>
          <w:numId w:val="2"/>
        </w:numPr>
      </w:pPr>
      <w:r>
        <w:t>Help provide a framework to formulate moves forward</w:t>
      </w:r>
    </w:p>
    <w:p w14:paraId="73F1E831" w14:textId="77777777" w:rsidR="00481C20" w:rsidRDefault="00481C20" w:rsidP="00481C20">
      <w:pPr>
        <w:pStyle w:val="ListParagraph"/>
        <w:numPr>
          <w:ilvl w:val="0"/>
          <w:numId w:val="2"/>
        </w:numPr>
      </w:pPr>
      <w:r>
        <w:t>I could see it as a useful tool for prioritization in WBP.</w:t>
      </w:r>
    </w:p>
    <w:p w14:paraId="2FDA968F" w14:textId="77777777" w:rsidR="00481C20" w:rsidRPr="009023B6" w:rsidRDefault="00481C20" w:rsidP="00481C20">
      <w:pPr>
        <w:pStyle w:val="ListParagraph"/>
        <w:numPr>
          <w:ilvl w:val="0"/>
          <w:numId w:val="2"/>
        </w:numPr>
      </w:pPr>
      <w:r>
        <w:t>The data layers and map application</w:t>
      </w:r>
    </w:p>
    <w:p w14:paraId="6FCEC137" w14:textId="77777777" w:rsidR="00481C20" w:rsidRPr="00B97033" w:rsidRDefault="00481C20" w:rsidP="00481C20">
      <w:pPr>
        <w:rPr>
          <w:b/>
          <w:bCs/>
        </w:rPr>
      </w:pPr>
      <w:r w:rsidRPr="00B97033">
        <w:rPr>
          <w:b/>
          <w:bCs/>
        </w:rPr>
        <w:t>What would make this resource more useful/relevant to your work? Provide specific examples.</w:t>
      </w:r>
    </w:p>
    <w:p w14:paraId="69D74FF1" w14:textId="77777777" w:rsidR="00481C20" w:rsidRDefault="00481C20" w:rsidP="00481C20">
      <w:pPr>
        <w:pStyle w:val="ListParagraph"/>
        <w:numPr>
          <w:ilvl w:val="0"/>
          <w:numId w:val="3"/>
        </w:numPr>
      </w:pPr>
      <w:r>
        <w:t>Would like periodic updates to allow for tracking of change over time. Updates could be announced with an accompanying scorecard of some sort to indicate those changes.</w:t>
      </w:r>
    </w:p>
    <w:p w14:paraId="0422BF39" w14:textId="77777777" w:rsidR="00481C20" w:rsidRDefault="00481C20" w:rsidP="00481C20">
      <w:pPr>
        <w:pStyle w:val="ListParagraph"/>
        <w:numPr>
          <w:ilvl w:val="0"/>
          <w:numId w:val="3"/>
        </w:numPr>
      </w:pPr>
      <w:r>
        <w:t>empirical data handy-- not always indexed watershed scores</w:t>
      </w:r>
    </w:p>
    <w:p w14:paraId="440EAC0C" w14:textId="77777777" w:rsidR="00481C20" w:rsidRDefault="00481C20" w:rsidP="00481C20">
      <w:pPr>
        <w:pStyle w:val="ListParagraph"/>
        <w:numPr>
          <w:ilvl w:val="0"/>
          <w:numId w:val="3"/>
        </w:numPr>
      </w:pPr>
      <w:r>
        <w:t>Split screen for comparison of two locations</w:t>
      </w:r>
    </w:p>
    <w:p w14:paraId="01EB26FF" w14:textId="77777777" w:rsidR="00481C20" w:rsidRDefault="00481C20" w:rsidP="00481C20">
      <w:pPr>
        <w:pStyle w:val="ListParagraph"/>
        <w:numPr>
          <w:ilvl w:val="0"/>
          <w:numId w:val="3"/>
        </w:numPr>
      </w:pPr>
      <w:r>
        <w:t>Contain diversity and equity data</w:t>
      </w:r>
    </w:p>
    <w:p w14:paraId="3543C7EC" w14:textId="77777777" w:rsidR="00481C20" w:rsidRDefault="00481C20" w:rsidP="00481C20">
      <w:pPr>
        <w:pStyle w:val="ListParagraph"/>
        <w:numPr>
          <w:ilvl w:val="0"/>
          <w:numId w:val="3"/>
        </w:numPr>
      </w:pPr>
      <w:r>
        <w:t>I think the generate report function is very useful. Having an accompanying guide or video walkthrough, as discussed, would be helpful.</w:t>
      </w:r>
    </w:p>
    <w:p w14:paraId="045986ED" w14:textId="77777777" w:rsidR="00481C20" w:rsidRDefault="00481C20" w:rsidP="00481C20">
      <w:pPr>
        <w:pStyle w:val="ListParagraph"/>
        <w:numPr>
          <w:ilvl w:val="0"/>
          <w:numId w:val="3"/>
        </w:numPr>
      </w:pPr>
      <w:r>
        <w:t>Summarizing the amount of protected land in each watershed/catchment. Protected land is part of Land Use which is part of Vulnerability.</w:t>
      </w:r>
    </w:p>
    <w:p w14:paraId="7999E293" w14:textId="77777777" w:rsidR="00481C20" w:rsidRDefault="00481C20" w:rsidP="00481C20">
      <w:pPr>
        <w:pStyle w:val="ListParagraph"/>
        <w:numPr>
          <w:ilvl w:val="0"/>
          <w:numId w:val="3"/>
        </w:numPr>
      </w:pPr>
      <w:r>
        <w:t>Frequent updates to the data</w:t>
      </w:r>
    </w:p>
    <w:p w14:paraId="5AD3C8D0" w14:textId="77777777" w:rsidR="00481C20" w:rsidRDefault="00481C20" w:rsidP="00481C20">
      <w:pPr>
        <w:pStyle w:val="ListParagraph"/>
        <w:numPr>
          <w:ilvl w:val="0"/>
          <w:numId w:val="3"/>
        </w:numPr>
      </w:pPr>
      <w:r>
        <w:t>protected lands pulled out in the report.</w:t>
      </w:r>
    </w:p>
    <w:p w14:paraId="09CBC71B" w14:textId="368FC940" w:rsidR="00481C20" w:rsidRDefault="00481C20" w:rsidP="00481C20">
      <w:pPr>
        <w:pStyle w:val="ListParagraph"/>
        <w:numPr>
          <w:ilvl w:val="0"/>
          <w:numId w:val="3"/>
        </w:numPr>
      </w:pPr>
      <w:r>
        <w:t>Identify watersheds contiguous to designated healthy watersheds with same or higher rating</w:t>
      </w:r>
    </w:p>
    <w:p w14:paraId="69A20DBB" w14:textId="77777777" w:rsidR="00481C20" w:rsidRDefault="00481C20" w:rsidP="00481C20">
      <w:pPr>
        <w:pStyle w:val="ListParagraph"/>
        <w:numPr>
          <w:ilvl w:val="0"/>
          <w:numId w:val="3"/>
        </w:numPr>
      </w:pPr>
      <w:r>
        <w:t>Make it easy to quickly download a subset of data from the app.</w:t>
      </w:r>
    </w:p>
    <w:p w14:paraId="08F59E3F" w14:textId="77777777" w:rsidR="00481C20" w:rsidRDefault="00481C20" w:rsidP="00481C20">
      <w:pPr>
        <w:pStyle w:val="ListParagraph"/>
        <w:numPr>
          <w:ilvl w:val="0"/>
          <w:numId w:val="3"/>
        </w:numPr>
      </w:pPr>
      <w:r>
        <w:t>The ability to look at non-watershed boundaries in the reporting.  Such as county.</w:t>
      </w:r>
    </w:p>
    <w:p w14:paraId="51C48C29" w14:textId="77777777" w:rsidR="00481C20" w:rsidRDefault="00481C20" w:rsidP="00481C20">
      <w:pPr>
        <w:pStyle w:val="ListParagraph"/>
        <w:numPr>
          <w:ilvl w:val="0"/>
          <w:numId w:val="3"/>
        </w:numPr>
      </w:pPr>
      <w:r>
        <w:t>Additional training to help me better understand the purpose and scope of the application.  How can it be used to help target project areas for our nonpoint section 319 grant and/or Chesapeake Bay Implementation Grant (CBIG) for water quality project</w:t>
      </w:r>
    </w:p>
    <w:p w14:paraId="7C41E05A" w14:textId="77777777" w:rsidR="00481C20" w:rsidRDefault="00481C20" w:rsidP="00481C20">
      <w:pPr>
        <w:pStyle w:val="ListParagraph"/>
        <w:numPr>
          <w:ilvl w:val="0"/>
          <w:numId w:val="3"/>
        </w:numPr>
      </w:pPr>
      <w:r>
        <w:t>An easy way to find the data source in we want to incorporate it into our own work.  Links or similar would be helpful.</w:t>
      </w:r>
    </w:p>
    <w:p w14:paraId="0648C646" w14:textId="77777777" w:rsidR="00481C20" w:rsidRDefault="00481C20" w:rsidP="00481C20">
      <w:pPr>
        <w:pStyle w:val="ListParagraph"/>
        <w:numPr>
          <w:ilvl w:val="0"/>
          <w:numId w:val="3"/>
        </w:numPr>
      </w:pPr>
      <w:r>
        <w:t xml:space="preserve">It is </w:t>
      </w:r>
      <w:proofErr w:type="gramStart"/>
      <w:r>
        <w:t>pretty complicated</w:t>
      </w:r>
      <w:proofErr w:type="gramEnd"/>
      <w:r>
        <w:t xml:space="preserve"> for a non-analyst. </w:t>
      </w:r>
      <w:proofErr w:type="gramStart"/>
      <w:r>
        <w:t>So</w:t>
      </w:r>
      <w:proofErr w:type="gramEnd"/>
      <w:r>
        <w:t xml:space="preserve"> it would be tough for me.  Need more discussion on fish habitat for fisheries utility.</w:t>
      </w:r>
    </w:p>
    <w:p w14:paraId="595B478F" w14:textId="77777777" w:rsidR="00481C20" w:rsidRPr="00B97033" w:rsidRDefault="00481C20" w:rsidP="00481C20">
      <w:pPr>
        <w:spacing w:after="0" w:line="240" w:lineRule="auto"/>
        <w:rPr>
          <w:rFonts w:eastAsia="Times New Roman" w:cstheme="minorHAnsi"/>
          <w:b/>
          <w:bCs/>
        </w:rPr>
      </w:pPr>
      <w:r w:rsidRPr="00B97033">
        <w:rPr>
          <w:rFonts w:eastAsia="Times New Roman" w:cstheme="minorHAnsi"/>
          <w:b/>
          <w:bCs/>
        </w:rPr>
        <w:t xml:space="preserve">Is it intuitive/easy to use?  </w:t>
      </w:r>
    </w:p>
    <w:p w14:paraId="1DD50EF8" w14:textId="77777777" w:rsidR="00481C20" w:rsidRPr="00A01D28" w:rsidRDefault="00481C20" w:rsidP="00481C20">
      <w:pPr>
        <w:spacing w:after="0" w:line="240" w:lineRule="auto"/>
        <w:rPr>
          <w:rFonts w:ascii="Arial" w:eastAsia="Times New Roman" w:hAnsi="Arial" w:cs="Arial"/>
        </w:rPr>
      </w:pPr>
    </w:p>
    <w:tbl>
      <w:tblPr>
        <w:tblW w:w="4500" w:type="dxa"/>
        <w:tblLook w:val="04A0" w:firstRow="1" w:lastRow="0" w:firstColumn="1" w:lastColumn="0" w:noHBand="0" w:noVBand="1"/>
      </w:tblPr>
      <w:tblGrid>
        <w:gridCol w:w="3620"/>
        <w:gridCol w:w="880"/>
      </w:tblGrid>
      <w:tr w:rsidR="00481C20" w:rsidRPr="005030A9" w14:paraId="2E4E6F35" w14:textId="77777777" w:rsidTr="00492B66">
        <w:trPr>
          <w:trHeight w:val="300"/>
        </w:trPr>
        <w:tc>
          <w:tcPr>
            <w:tcW w:w="3620" w:type="dxa"/>
            <w:tcBorders>
              <w:top w:val="nil"/>
              <w:left w:val="nil"/>
              <w:bottom w:val="single" w:sz="4" w:space="0" w:color="000000"/>
              <w:right w:val="nil"/>
            </w:tcBorders>
            <w:shd w:val="clear" w:color="auto" w:fill="auto"/>
            <w:noWrap/>
            <w:vAlign w:val="bottom"/>
            <w:hideMark/>
          </w:tcPr>
          <w:p w14:paraId="11AC07A7" w14:textId="77777777" w:rsidR="00481C20" w:rsidRPr="005030A9" w:rsidRDefault="00481C20" w:rsidP="00492B66">
            <w:pPr>
              <w:spacing w:after="0" w:line="240" w:lineRule="auto"/>
              <w:rPr>
                <w:rFonts w:ascii="Arial" w:eastAsia="Times New Roman" w:hAnsi="Arial" w:cs="Arial"/>
                <w:b/>
                <w:bCs/>
              </w:rPr>
            </w:pPr>
            <w:r w:rsidRPr="005030A9">
              <w:rPr>
                <w:rFonts w:ascii="Arial" w:eastAsia="Times New Roman" w:hAnsi="Arial" w:cs="Arial"/>
                <w:b/>
                <w:bCs/>
              </w:rPr>
              <w:t>Choices</w:t>
            </w:r>
          </w:p>
        </w:tc>
        <w:tc>
          <w:tcPr>
            <w:tcW w:w="880" w:type="dxa"/>
            <w:tcBorders>
              <w:top w:val="nil"/>
              <w:left w:val="nil"/>
              <w:bottom w:val="single" w:sz="4" w:space="0" w:color="000000"/>
              <w:right w:val="nil"/>
            </w:tcBorders>
            <w:shd w:val="clear" w:color="auto" w:fill="auto"/>
            <w:noWrap/>
            <w:vAlign w:val="bottom"/>
            <w:hideMark/>
          </w:tcPr>
          <w:p w14:paraId="0FAE570E" w14:textId="77777777" w:rsidR="00481C20" w:rsidRPr="005030A9" w:rsidRDefault="00481C20" w:rsidP="00492B66">
            <w:pPr>
              <w:spacing w:after="0" w:line="240" w:lineRule="auto"/>
              <w:rPr>
                <w:rFonts w:ascii="Arial" w:eastAsia="Times New Roman" w:hAnsi="Arial" w:cs="Arial"/>
                <w:b/>
                <w:bCs/>
              </w:rPr>
            </w:pPr>
            <w:r w:rsidRPr="005030A9">
              <w:rPr>
                <w:rFonts w:ascii="Arial" w:eastAsia="Times New Roman" w:hAnsi="Arial" w:cs="Arial"/>
                <w:b/>
                <w:bCs/>
              </w:rPr>
              <w:t>Votes</w:t>
            </w:r>
          </w:p>
        </w:tc>
      </w:tr>
      <w:tr w:rsidR="00481C20" w:rsidRPr="005030A9" w14:paraId="6AB5B618" w14:textId="77777777" w:rsidTr="00492B66">
        <w:trPr>
          <w:trHeight w:val="285"/>
        </w:trPr>
        <w:tc>
          <w:tcPr>
            <w:tcW w:w="3620" w:type="dxa"/>
            <w:tcBorders>
              <w:top w:val="nil"/>
              <w:left w:val="nil"/>
              <w:bottom w:val="nil"/>
              <w:right w:val="nil"/>
            </w:tcBorders>
            <w:shd w:val="clear" w:color="auto" w:fill="auto"/>
            <w:noWrap/>
            <w:vAlign w:val="bottom"/>
            <w:hideMark/>
          </w:tcPr>
          <w:p w14:paraId="120D03CC" w14:textId="77777777" w:rsidR="00481C20" w:rsidRPr="005030A9" w:rsidRDefault="00481C20" w:rsidP="00492B66">
            <w:pPr>
              <w:spacing w:after="0" w:line="240" w:lineRule="auto"/>
              <w:rPr>
                <w:rFonts w:ascii="Arial" w:eastAsia="Times New Roman" w:hAnsi="Arial" w:cs="Arial"/>
              </w:rPr>
            </w:pPr>
            <w:r w:rsidRPr="005030A9">
              <w:rPr>
                <w:rFonts w:ascii="Arial" w:eastAsia="Times New Roman" w:hAnsi="Arial" w:cs="Arial"/>
              </w:rPr>
              <w:t>Yes</w:t>
            </w:r>
          </w:p>
        </w:tc>
        <w:tc>
          <w:tcPr>
            <w:tcW w:w="880" w:type="dxa"/>
            <w:tcBorders>
              <w:top w:val="nil"/>
              <w:left w:val="nil"/>
              <w:bottom w:val="nil"/>
              <w:right w:val="nil"/>
            </w:tcBorders>
            <w:shd w:val="clear" w:color="auto" w:fill="auto"/>
            <w:noWrap/>
            <w:vAlign w:val="bottom"/>
            <w:hideMark/>
          </w:tcPr>
          <w:p w14:paraId="18575DC9" w14:textId="77777777" w:rsidR="00481C20" w:rsidRPr="005030A9" w:rsidRDefault="00481C20" w:rsidP="00492B66">
            <w:pPr>
              <w:spacing w:after="0" w:line="240" w:lineRule="auto"/>
              <w:rPr>
                <w:rFonts w:ascii="Arial" w:eastAsia="Times New Roman" w:hAnsi="Arial" w:cs="Arial"/>
              </w:rPr>
            </w:pPr>
            <w:r w:rsidRPr="005030A9">
              <w:rPr>
                <w:rFonts w:ascii="Arial" w:eastAsia="Times New Roman" w:hAnsi="Arial" w:cs="Arial"/>
              </w:rPr>
              <w:t>8</w:t>
            </w:r>
          </w:p>
        </w:tc>
      </w:tr>
      <w:tr w:rsidR="00481C20" w:rsidRPr="005030A9" w14:paraId="7DB4B50F" w14:textId="77777777" w:rsidTr="00492B66">
        <w:trPr>
          <w:trHeight w:val="285"/>
        </w:trPr>
        <w:tc>
          <w:tcPr>
            <w:tcW w:w="3620" w:type="dxa"/>
            <w:tcBorders>
              <w:top w:val="nil"/>
              <w:left w:val="nil"/>
              <w:bottom w:val="nil"/>
              <w:right w:val="nil"/>
            </w:tcBorders>
            <w:shd w:val="clear" w:color="auto" w:fill="auto"/>
            <w:noWrap/>
            <w:vAlign w:val="bottom"/>
            <w:hideMark/>
          </w:tcPr>
          <w:p w14:paraId="58179AE6" w14:textId="77777777" w:rsidR="00481C20" w:rsidRPr="005030A9" w:rsidRDefault="00481C20" w:rsidP="00492B66">
            <w:pPr>
              <w:spacing w:after="0" w:line="240" w:lineRule="auto"/>
              <w:rPr>
                <w:rFonts w:ascii="Arial" w:eastAsia="Times New Roman" w:hAnsi="Arial" w:cs="Arial"/>
              </w:rPr>
            </w:pPr>
            <w:r w:rsidRPr="005030A9">
              <w:rPr>
                <w:rFonts w:ascii="Arial" w:eastAsia="Times New Roman" w:hAnsi="Arial" w:cs="Arial"/>
              </w:rPr>
              <w:t>No</w:t>
            </w:r>
          </w:p>
        </w:tc>
        <w:tc>
          <w:tcPr>
            <w:tcW w:w="880" w:type="dxa"/>
            <w:tcBorders>
              <w:top w:val="nil"/>
              <w:left w:val="nil"/>
              <w:bottom w:val="nil"/>
              <w:right w:val="nil"/>
            </w:tcBorders>
            <w:shd w:val="clear" w:color="auto" w:fill="auto"/>
            <w:noWrap/>
            <w:vAlign w:val="bottom"/>
            <w:hideMark/>
          </w:tcPr>
          <w:p w14:paraId="1C9E3DC7" w14:textId="77777777" w:rsidR="00481C20" w:rsidRPr="005030A9" w:rsidRDefault="00481C20" w:rsidP="00492B66">
            <w:pPr>
              <w:spacing w:after="0" w:line="240" w:lineRule="auto"/>
              <w:rPr>
                <w:rFonts w:ascii="Arial" w:eastAsia="Times New Roman" w:hAnsi="Arial" w:cs="Arial"/>
              </w:rPr>
            </w:pPr>
            <w:r w:rsidRPr="005030A9">
              <w:rPr>
                <w:rFonts w:ascii="Arial" w:eastAsia="Times New Roman" w:hAnsi="Arial" w:cs="Arial"/>
              </w:rPr>
              <w:t>2</w:t>
            </w:r>
          </w:p>
        </w:tc>
      </w:tr>
      <w:tr w:rsidR="00481C20" w:rsidRPr="005030A9" w14:paraId="50AD9E39" w14:textId="77777777" w:rsidTr="00492B66">
        <w:trPr>
          <w:trHeight w:val="285"/>
        </w:trPr>
        <w:tc>
          <w:tcPr>
            <w:tcW w:w="3620" w:type="dxa"/>
            <w:tcBorders>
              <w:top w:val="nil"/>
              <w:left w:val="nil"/>
              <w:bottom w:val="nil"/>
              <w:right w:val="nil"/>
            </w:tcBorders>
            <w:shd w:val="clear" w:color="auto" w:fill="auto"/>
            <w:noWrap/>
            <w:vAlign w:val="bottom"/>
            <w:hideMark/>
          </w:tcPr>
          <w:p w14:paraId="18930261" w14:textId="77777777" w:rsidR="00481C20" w:rsidRPr="005030A9" w:rsidRDefault="00481C20" w:rsidP="00492B66">
            <w:pPr>
              <w:spacing w:after="0" w:line="240" w:lineRule="auto"/>
              <w:rPr>
                <w:rFonts w:ascii="Arial" w:eastAsia="Times New Roman" w:hAnsi="Arial" w:cs="Arial"/>
              </w:rPr>
            </w:pPr>
            <w:r w:rsidRPr="005030A9">
              <w:rPr>
                <w:rFonts w:ascii="Arial" w:eastAsia="Times New Roman" w:hAnsi="Arial" w:cs="Arial"/>
              </w:rPr>
              <w:t>Don't know</w:t>
            </w:r>
          </w:p>
        </w:tc>
        <w:tc>
          <w:tcPr>
            <w:tcW w:w="880" w:type="dxa"/>
            <w:tcBorders>
              <w:top w:val="nil"/>
              <w:left w:val="nil"/>
              <w:bottom w:val="nil"/>
              <w:right w:val="nil"/>
            </w:tcBorders>
            <w:shd w:val="clear" w:color="auto" w:fill="auto"/>
            <w:noWrap/>
            <w:vAlign w:val="bottom"/>
            <w:hideMark/>
          </w:tcPr>
          <w:p w14:paraId="5ACEF584" w14:textId="77777777" w:rsidR="00481C20" w:rsidRPr="005030A9" w:rsidRDefault="00481C20" w:rsidP="00492B66">
            <w:pPr>
              <w:spacing w:after="0" w:line="240" w:lineRule="auto"/>
              <w:rPr>
                <w:rFonts w:ascii="Arial" w:eastAsia="Times New Roman" w:hAnsi="Arial" w:cs="Arial"/>
              </w:rPr>
            </w:pPr>
            <w:r w:rsidRPr="005030A9">
              <w:rPr>
                <w:rFonts w:ascii="Arial" w:eastAsia="Times New Roman" w:hAnsi="Arial" w:cs="Arial"/>
              </w:rPr>
              <w:t>6</w:t>
            </w:r>
          </w:p>
        </w:tc>
      </w:tr>
    </w:tbl>
    <w:p w14:paraId="5E4E06E7" w14:textId="77777777" w:rsidR="00D759E2" w:rsidRDefault="00D759E2" w:rsidP="00481C20">
      <w:pPr>
        <w:spacing w:after="0" w:line="240" w:lineRule="auto"/>
        <w:rPr>
          <w:rFonts w:eastAsia="Times New Roman" w:cstheme="minorHAnsi"/>
        </w:rPr>
      </w:pPr>
    </w:p>
    <w:p w14:paraId="2F9BBF4F" w14:textId="78B8A2E4" w:rsidR="00481C20" w:rsidRPr="00D759E2" w:rsidRDefault="00481C20" w:rsidP="00481C20">
      <w:pPr>
        <w:spacing w:after="0" w:line="240" w:lineRule="auto"/>
        <w:rPr>
          <w:rFonts w:eastAsia="Times New Roman" w:cstheme="minorHAnsi"/>
          <w:b/>
          <w:bCs/>
        </w:rPr>
      </w:pPr>
      <w:r w:rsidRPr="00D759E2">
        <w:rPr>
          <w:rFonts w:eastAsia="Times New Roman" w:cstheme="minorHAnsi"/>
          <w:b/>
          <w:bCs/>
        </w:rPr>
        <w:t>If you answered no or don't know, please state why.</w:t>
      </w:r>
    </w:p>
    <w:p w14:paraId="050701EF" w14:textId="77777777" w:rsidR="00481C20" w:rsidRPr="007210A6" w:rsidRDefault="00481C20" w:rsidP="00481C20">
      <w:pPr>
        <w:pStyle w:val="ListParagraph"/>
        <w:numPr>
          <w:ilvl w:val="0"/>
          <w:numId w:val="4"/>
        </w:numPr>
        <w:spacing w:after="0" w:line="240" w:lineRule="auto"/>
        <w:rPr>
          <w:rFonts w:eastAsia="Times New Roman" w:cstheme="minorHAnsi"/>
        </w:rPr>
      </w:pPr>
      <w:r w:rsidRPr="007210A6">
        <w:rPr>
          <w:rFonts w:eastAsia="Times New Roman" w:cstheme="minorHAnsi"/>
        </w:rPr>
        <w:t>It's kind of a steep learning curve</w:t>
      </w:r>
    </w:p>
    <w:p w14:paraId="0D2291EC" w14:textId="77777777" w:rsidR="00481C20" w:rsidRPr="007210A6" w:rsidRDefault="00481C20" w:rsidP="00481C20">
      <w:pPr>
        <w:pStyle w:val="ListParagraph"/>
        <w:numPr>
          <w:ilvl w:val="0"/>
          <w:numId w:val="4"/>
        </w:numPr>
        <w:spacing w:after="0" w:line="240" w:lineRule="auto"/>
        <w:rPr>
          <w:rFonts w:eastAsia="Times New Roman" w:cstheme="minorHAnsi"/>
        </w:rPr>
      </w:pPr>
      <w:r w:rsidRPr="007210A6">
        <w:rPr>
          <w:rFonts w:eastAsia="Times New Roman" w:cstheme="minorHAnsi"/>
        </w:rPr>
        <w:t>Need to spend time with it. Seems helpful.</w:t>
      </w:r>
    </w:p>
    <w:p w14:paraId="0244CDCD" w14:textId="77777777" w:rsidR="00481C20" w:rsidRPr="007210A6" w:rsidRDefault="00481C20" w:rsidP="00481C20">
      <w:pPr>
        <w:pStyle w:val="ListParagraph"/>
        <w:numPr>
          <w:ilvl w:val="0"/>
          <w:numId w:val="4"/>
        </w:numPr>
        <w:spacing w:after="0" w:line="240" w:lineRule="auto"/>
        <w:rPr>
          <w:rFonts w:eastAsia="Times New Roman" w:cstheme="minorHAnsi"/>
        </w:rPr>
      </w:pPr>
      <w:r w:rsidRPr="007210A6">
        <w:rPr>
          <w:rFonts w:eastAsia="Times New Roman" w:cstheme="minorHAnsi"/>
        </w:rPr>
        <w:t>Not familiar enough with application to make an education response.</w:t>
      </w:r>
    </w:p>
    <w:p w14:paraId="2497D464" w14:textId="77777777" w:rsidR="00481C20" w:rsidRPr="007210A6" w:rsidRDefault="00481C20" w:rsidP="00481C20">
      <w:pPr>
        <w:pStyle w:val="ListParagraph"/>
        <w:numPr>
          <w:ilvl w:val="0"/>
          <w:numId w:val="4"/>
        </w:numPr>
        <w:spacing w:after="0" w:line="240" w:lineRule="auto"/>
        <w:rPr>
          <w:rFonts w:eastAsia="Times New Roman" w:cstheme="minorHAnsi"/>
        </w:rPr>
      </w:pPr>
      <w:r w:rsidRPr="007210A6">
        <w:rPr>
          <w:rFonts w:eastAsia="Times New Roman" w:cstheme="minorHAnsi"/>
        </w:rPr>
        <w:t>It appears to be intuitive - but I need to work with it a bit.</w:t>
      </w:r>
    </w:p>
    <w:p w14:paraId="6FBBCC88" w14:textId="3DF06080" w:rsidR="00481C20" w:rsidRPr="007210A6" w:rsidRDefault="00481C20" w:rsidP="00481C20">
      <w:pPr>
        <w:pStyle w:val="ListParagraph"/>
        <w:numPr>
          <w:ilvl w:val="0"/>
          <w:numId w:val="4"/>
        </w:numPr>
        <w:spacing w:after="0" w:line="240" w:lineRule="auto"/>
        <w:rPr>
          <w:rFonts w:eastAsia="Times New Roman" w:cstheme="minorHAnsi"/>
        </w:rPr>
      </w:pPr>
      <w:r w:rsidRPr="007210A6">
        <w:rPr>
          <w:rFonts w:eastAsia="Times New Roman" w:cstheme="minorHAnsi"/>
        </w:rPr>
        <w:t>For a non</w:t>
      </w:r>
      <w:r w:rsidR="00B97033">
        <w:rPr>
          <w:rFonts w:eastAsia="Times New Roman" w:cstheme="minorHAnsi"/>
        </w:rPr>
        <w:t>-</w:t>
      </w:r>
      <w:r w:rsidRPr="007210A6">
        <w:rPr>
          <w:rFonts w:eastAsia="Times New Roman" w:cstheme="minorHAnsi"/>
        </w:rPr>
        <w:t>analyst, it is hard to know what is in each category. I am sure that would be in resource material, but could it show up when you toggle over the item/category or subcategory.</w:t>
      </w:r>
    </w:p>
    <w:p w14:paraId="40AA497E" w14:textId="77777777" w:rsidR="00A971F0" w:rsidRDefault="00A971F0"/>
    <w:sectPr w:rsidR="00A971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63EBC"/>
    <w:multiLevelType w:val="hybridMultilevel"/>
    <w:tmpl w:val="0816B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7707CC"/>
    <w:multiLevelType w:val="hybridMultilevel"/>
    <w:tmpl w:val="A2504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4347F6"/>
    <w:multiLevelType w:val="hybridMultilevel"/>
    <w:tmpl w:val="BA282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E16A17"/>
    <w:multiLevelType w:val="hybridMultilevel"/>
    <w:tmpl w:val="A6E2A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C20"/>
    <w:rsid w:val="00035BB5"/>
    <w:rsid w:val="0013497E"/>
    <w:rsid w:val="00151C9F"/>
    <w:rsid w:val="00157C8E"/>
    <w:rsid w:val="001911F1"/>
    <w:rsid w:val="00197BF2"/>
    <w:rsid w:val="001A3751"/>
    <w:rsid w:val="00263E31"/>
    <w:rsid w:val="00396212"/>
    <w:rsid w:val="00401095"/>
    <w:rsid w:val="00481C20"/>
    <w:rsid w:val="004875AC"/>
    <w:rsid w:val="004B04C4"/>
    <w:rsid w:val="004D2E96"/>
    <w:rsid w:val="004E0CDF"/>
    <w:rsid w:val="004F0E30"/>
    <w:rsid w:val="004F540D"/>
    <w:rsid w:val="00585378"/>
    <w:rsid w:val="005B07D5"/>
    <w:rsid w:val="00680E6B"/>
    <w:rsid w:val="006E02C5"/>
    <w:rsid w:val="00713025"/>
    <w:rsid w:val="007426FF"/>
    <w:rsid w:val="00762472"/>
    <w:rsid w:val="007A65AD"/>
    <w:rsid w:val="00826843"/>
    <w:rsid w:val="008824EB"/>
    <w:rsid w:val="00957BBA"/>
    <w:rsid w:val="009D4C9D"/>
    <w:rsid w:val="00A93751"/>
    <w:rsid w:val="00A971F0"/>
    <w:rsid w:val="00AC0CC7"/>
    <w:rsid w:val="00B57895"/>
    <w:rsid w:val="00B97033"/>
    <w:rsid w:val="00BF536E"/>
    <w:rsid w:val="00C466F3"/>
    <w:rsid w:val="00CE65C8"/>
    <w:rsid w:val="00D65195"/>
    <w:rsid w:val="00D759E2"/>
    <w:rsid w:val="00DC1BF6"/>
    <w:rsid w:val="00DE6C31"/>
    <w:rsid w:val="00E556B2"/>
    <w:rsid w:val="00E83D70"/>
    <w:rsid w:val="00EA3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484FF"/>
  <w15:chartTrackingRefBased/>
  <w15:docId w15:val="{D3C11204-807F-4C88-8218-E2AEB7144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C20"/>
  </w:style>
  <w:style w:type="paragraph" w:styleId="Heading1">
    <w:name w:val="heading 1"/>
    <w:basedOn w:val="Normal"/>
    <w:next w:val="Normal"/>
    <w:link w:val="Heading1Char"/>
    <w:uiPriority w:val="9"/>
    <w:qFormat/>
    <w:rsid w:val="00481C2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1C20"/>
    <w:pPr>
      <w:ind w:left="720"/>
      <w:contextualSpacing/>
    </w:pPr>
  </w:style>
  <w:style w:type="character" w:customStyle="1" w:styleId="Heading1Char">
    <w:name w:val="Heading 1 Char"/>
    <w:basedOn w:val="DefaultParagraphFont"/>
    <w:link w:val="Heading1"/>
    <w:uiPriority w:val="9"/>
    <w:rsid w:val="00481C20"/>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E556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56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71DE876D83BF4498FE9BE3854B4946B" ma:contentTypeVersion="10" ma:contentTypeDescription="Create a new document." ma:contentTypeScope="" ma:versionID="9d86ee63b29d607f1104ef6e3f486d59">
  <xsd:schema xmlns:xsd="http://www.w3.org/2001/XMLSchema" xmlns:xs="http://www.w3.org/2001/XMLSchema" xmlns:p="http://schemas.microsoft.com/office/2006/metadata/properties" xmlns:ns2="434b5071-d7ce-4d25-ba72-c9402a9b718e" xmlns:ns3="144027ff-b8ab-4b65-838d-2ca07bf31834" targetNamespace="http://schemas.microsoft.com/office/2006/metadata/properties" ma:root="true" ma:fieldsID="0872abb9d599536d34fe240fa9ae0b3d" ns2:_="" ns3:_="">
    <xsd:import namespace="434b5071-d7ce-4d25-ba72-c9402a9b718e"/>
    <xsd:import namespace="144027ff-b8ab-4b65-838d-2ca07bf31834"/>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4b5071-d7ce-4d25-ba72-c9402a9b71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4027ff-b8ab-4b65-838d-2ca07bf3183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7989E5-C179-43EA-B3AF-7069DC4C5925}">
  <ds:schemaRefs>
    <ds:schemaRef ds:uri="http://schemas.microsoft.com/sharepoint/v3/contenttype/forms"/>
  </ds:schemaRefs>
</ds:datastoreItem>
</file>

<file path=customXml/itemProps2.xml><?xml version="1.0" encoding="utf-8"?>
<ds:datastoreItem xmlns:ds="http://schemas.openxmlformats.org/officeDocument/2006/customXml" ds:itemID="{3171E511-040D-4508-B09F-ADCDCDEBA8DE}">
  <ds:schemaRefs>
    <ds:schemaRef ds:uri="434b5071-d7ce-4d25-ba72-c9402a9b718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44027ff-b8ab-4b65-838d-2ca07bf31834"/>
    <ds:schemaRef ds:uri="http://www.w3.org/XML/1998/namespace"/>
    <ds:schemaRef ds:uri="http://purl.org/dc/dcmitype/"/>
  </ds:schemaRefs>
</ds:datastoreItem>
</file>

<file path=customXml/itemProps3.xml><?xml version="1.0" encoding="utf-8"?>
<ds:datastoreItem xmlns:ds="http://schemas.openxmlformats.org/officeDocument/2006/customXml" ds:itemID="{9E9A2CCB-76FE-42AB-AA99-2267ECA5BA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4b5071-d7ce-4d25-ba72-c9402a9b718e"/>
    <ds:schemaRef ds:uri="144027ff-b8ab-4b65-838d-2ca07bf318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763</Words>
  <Characters>4352</Characters>
  <Application>Microsoft Office Word</Application>
  <DocSecurity>0</DocSecurity>
  <Lines>36</Lines>
  <Paragraphs>10</Paragraphs>
  <ScaleCrop>false</ScaleCrop>
  <Company/>
  <LinksUpToDate>false</LinksUpToDate>
  <CharactersWithSpaces>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 Jackson</dc:creator>
  <cp:keywords/>
  <dc:description/>
  <cp:lastModifiedBy>Nora Jackson</cp:lastModifiedBy>
  <cp:revision>2</cp:revision>
  <dcterms:created xsi:type="dcterms:W3CDTF">2021-01-04T21:40:00Z</dcterms:created>
  <dcterms:modified xsi:type="dcterms:W3CDTF">2021-01-04T21:40:00Z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0x010100B71DE876D83BF4498FE9BE3854B4946B</vt:lpwstr>
  </property>
</Properties>
</file>