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FF8" w:rsidRDefault="00F34FF8" w:rsidP="00824312">
      <w:pPr>
        <w:jc w:val="center"/>
        <w:rPr>
          <w:b/>
          <w:sz w:val="30"/>
          <w:szCs w:val="30"/>
        </w:rPr>
      </w:pPr>
      <w:bookmarkStart w:id="0" w:name="_GoBack"/>
      <w:bookmarkEnd w:id="0"/>
      <w:r w:rsidRPr="00824312">
        <w:rPr>
          <w:b/>
          <w:sz w:val="30"/>
          <w:szCs w:val="30"/>
        </w:rPr>
        <w:t>FY15 GIT Funding Project Form</w:t>
      </w:r>
    </w:p>
    <w:p w:rsidR="00F52ECA" w:rsidRPr="00F52ECA" w:rsidRDefault="00F52ECA" w:rsidP="00F52ECA">
      <w:pPr>
        <w:rPr>
          <w:b/>
          <w:sz w:val="24"/>
          <w:szCs w:val="24"/>
        </w:rPr>
      </w:pPr>
      <w:r w:rsidRPr="00F52ECA">
        <w:rPr>
          <w:b/>
          <w:sz w:val="24"/>
          <w:szCs w:val="24"/>
        </w:rPr>
        <w:t xml:space="preserve">Goal </w:t>
      </w:r>
      <w:r w:rsidR="0069744A">
        <w:rPr>
          <w:b/>
          <w:sz w:val="24"/>
          <w:szCs w:val="24"/>
        </w:rPr>
        <w:t>Implementation Team:</w:t>
      </w:r>
      <w:r w:rsidRPr="00F52ECA">
        <w:rPr>
          <w:b/>
          <w:sz w:val="24"/>
          <w:szCs w:val="24"/>
        </w:rPr>
        <w:t xml:space="preserve">  </w:t>
      </w:r>
      <w:r w:rsidR="00706524">
        <w:rPr>
          <w:b/>
          <w:sz w:val="24"/>
          <w:szCs w:val="24"/>
        </w:rPr>
        <w:t>Public Access</w:t>
      </w:r>
    </w:p>
    <w:p w:rsidR="00F52ECA" w:rsidRPr="00F52ECA" w:rsidRDefault="0069744A" w:rsidP="00F52ECA">
      <w:pPr>
        <w:rPr>
          <w:b/>
          <w:sz w:val="24"/>
          <w:szCs w:val="24"/>
        </w:rPr>
      </w:pPr>
      <w:r>
        <w:rPr>
          <w:b/>
          <w:sz w:val="24"/>
          <w:szCs w:val="24"/>
        </w:rPr>
        <w:t>GIT</w:t>
      </w:r>
      <w:r w:rsidR="00F52ECA" w:rsidRPr="00F52ECA">
        <w:rPr>
          <w:b/>
          <w:sz w:val="24"/>
          <w:szCs w:val="24"/>
        </w:rPr>
        <w:t xml:space="preserve"> Priority Ranking:  </w:t>
      </w:r>
    </w:p>
    <w:p w:rsidR="00F52ECA" w:rsidRDefault="00F52ECA" w:rsidP="00F52ECA">
      <w:pPr>
        <w:rPr>
          <w:b/>
          <w:sz w:val="24"/>
          <w:szCs w:val="24"/>
        </w:rPr>
      </w:pPr>
      <w:r w:rsidRPr="00F52ECA">
        <w:rPr>
          <w:b/>
          <w:sz w:val="24"/>
          <w:szCs w:val="24"/>
        </w:rPr>
        <w:t xml:space="preserve">Proposal </w:t>
      </w:r>
      <w:r>
        <w:rPr>
          <w:b/>
          <w:sz w:val="24"/>
          <w:szCs w:val="24"/>
        </w:rPr>
        <w:t>Tracking Number: (assigned prior to RFP rel</w:t>
      </w:r>
      <w:r w:rsidR="00BB513F">
        <w:rPr>
          <w:b/>
          <w:sz w:val="24"/>
          <w:szCs w:val="24"/>
        </w:rPr>
        <w:t>ease)</w:t>
      </w:r>
    </w:p>
    <w:p w:rsidR="0069744A" w:rsidRPr="00F52ECA" w:rsidRDefault="0074111E" w:rsidP="00F52ECA">
      <w:pPr>
        <w:rPr>
          <w:b/>
          <w:sz w:val="24"/>
          <w:szCs w:val="24"/>
        </w:rPr>
      </w:pPr>
      <w:r>
        <w:rPr>
          <w:b/>
          <w:sz w:val="24"/>
          <w:szCs w:val="24"/>
        </w:rPr>
        <w:t>Table 1: Project Description</w:t>
      </w:r>
    </w:p>
    <w:tbl>
      <w:tblPr>
        <w:tblW w:w="9471"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3" w:type="dxa"/>
          <w:right w:w="103" w:type="dxa"/>
        </w:tblCellMar>
        <w:tblLook w:val="0000" w:firstRow="0" w:lastRow="0" w:firstColumn="0" w:lastColumn="0" w:noHBand="0" w:noVBand="0"/>
      </w:tblPr>
      <w:tblGrid>
        <w:gridCol w:w="2430"/>
        <w:gridCol w:w="7041"/>
      </w:tblGrid>
      <w:tr w:rsidR="00F34FF8" w:rsidRPr="00F52ECA" w:rsidTr="00FA3570">
        <w:trPr>
          <w:cantSplit/>
        </w:trPr>
        <w:tc>
          <w:tcPr>
            <w:tcW w:w="2430" w:type="dxa"/>
            <w:tcBorders>
              <w:top w:val="single" w:sz="6" w:space="0" w:color="000000"/>
              <w:left w:val="single" w:sz="6" w:space="0" w:color="000000"/>
              <w:bottom w:val="single" w:sz="6" w:space="0" w:color="000000"/>
              <w:right w:val="single" w:sz="6" w:space="0" w:color="000000"/>
            </w:tcBorders>
          </w:tcPr>
          <w:p w:rsidR="00DA08B2" w:rsidRPr="00DA08B2" w:rsidRDefault="00F34FF8" w:rsidP="008E55CD">
            <w:pPr>
              <w:widowControl w:val="0"/>
              <w:spacing w:after="0" w:line="240" w:lineRule="auto"/>
              <w:rPr>
                <w:b/>
                <w:sz w:val="24"/>
                <w:szCs w:val="24"/>
              </w:rPr>
            </w:pPr>
            <w:r w:rsidRPr="00F52ECA">
              <w:rPr>
                <w:b/>
                <w:sz w:val="24"/>
                <w:szCs w:val="24"/>
              </w:rPr>
              <w:t>Project Title</w:t>
            </w:r>
          </w:p>
        </w:tc>
        <w:tc>
          <w:tcPr>
            <w:tcW w:w="7041" w:type="dxa"/>
            <w:tcBorders>
              <w:top w:val="single" w:sz="6" w:space="0" w:color="000000"/>
              <w:left w:val="single" w:sz="6" w:space="0" w:color="000000"/>
              <w:bottom w:val="single" w:sz="6" w:space="0" w:color="000000"/>
              <w:right w:val="single" w:sz="6" w:space="0" w:color="000000"/>
            </w:tcBorders>
          </w:tcPr>
          <w:p w:rsidR="00F34FF8" w:rsidRPr="00F52ECA" w:rsidRDefault="00B54F91" w:rsidP="008E55CD">
            <w:pPr>
              <w:widowControl w:val="0"/>
              <w:spacing w:after="0" w:line="240" w:lineRule="auto"/>
              <w:rPr>
                <w:sz w:val="24"/>
                <w:szCs w:val="24"/>
              </w:rPr>
            </w:pPr>
            <w:r>
              <w:rPr>
                <w:sz w:val="24"/>
                <w:szCs w:val="24"/>
              </w:rPr>
              <w:t>Develop Paddle-in campsites</w:t>
            </w:r>
          </w:p>
        </w:tc>
      </w:tr>
      <w:tr w:rsidR="00DA08B2" w:rsidRPr="00F52ECA" w:rsidTr="00FA3570">
        <w:trPr>
          <w:cantSplit/>
        </w:trPr>
        <w:tc>
          <w:tcPr>
            <w:tcW w:w="2430" w:type="dxa"/>
            <w:tcBorders>
              <w:top w:val="single" w:sz="6" w:space="0" w:color="000000"/>
              <w:left w:val="single" w:sz="6" w:space="0" w:color="000000"/>
              <w:bottom w:val="single" w:sz="6" w:space="0" w:color="000000"/>
              <w:right w:val="single" w:sz="6" w:space="0" w:color="000000"/>
            </w:tcBorders>
          </w:tcPr>
          <w:p w:rsidR="00DA08B2" w:rsidRPr="00F52ECA" w:rsidRDefault="00DA08B2" w:rsidP="008E55CD">
            <w:pPr>
              <w:widowControl w:val="0"/>
              <w:spacing w:after="0" w:line="240" w:lineRule="auto"/>
              <w:rPr>
                <w:b/>
                <w:sz w:val="24"/>
                <w:szCs w:val="24"/>
              </w:rPr>
            </w:pPr>
            <w:r>
              <w:rPr>
                <w:b/>
                <w:sz w:val="24"/>
                <w:szCs w:val="24"/>
              </w:rPr>
              <w:t>Project Category</w:t>
            </w:r>
          </w:p>
        </w:tc>
        <w:tc>
          <w:tcPr>
            <w:tcW w:w="7041" w:type="dxa"/>
            <w:tcBorders>
              <w:top w:val="single" w:sz="6" w:space="0" w:color="000000"/>
              <w:left w:val="single" w:sz="6" w:space="0" w:color="000000"/>
              <w:bottom w:val="single" w:sz="6" w:space="0" w:color="000000"/>
              <w:right w:val="single" w:sz="6" w:space="0" w:color="000000"/>
            </w:tcBorders>
          </w:tcPr>
          <w:p w:rsidR="00DA08B2" w:rsidRPr="00F52ECA" w:rsidRDefault="008602FA" w:rsidP="00B54F91">
            <w:pPr>
              <w:widowControl w:val="0"/>
              <w:spacing w:after="0" w:line="240" w:lineRule="auto"/>
              <w:rPr>
                <w:sz w:val="24"/>
                <w:szCs w:val="24"/>
              </w:rPr>
            </w:pPr>
            <w:r>
              <w:rPr>
                <w:sz w:val="24"/>
                <w:szCs w:val="24"/>
              </w:rPr>
              <w:t>Implementation Projects</w:t>
            </w:r>
          </w:p>
        </w:tc>
      </w:tr>
      <w:tr w:rsidR="00F34FF8" w:rsidRPr="00F52ECA" w:rsidTr="00FA3570">
        <w:trPr>
          <w:cantSplit/>
        </w:trPr>
        <w:tc>
          <w:tcPr>
            <w:tcW w:w="2430" w:type="dxa"/>
            <w:tcBorders>
              <w:top w:val="single" w:sz="6" w:space="0" w:color="000000"/>
              <w:left w:val="single" w:sz="6" w:space="0" w:color="000000"/>
              <w:bottom w:val="single" w:sz="6" w:space="0" w:color="000000"/>
              <w:right w:val="single" w:sz="6" w:space="0" w:color="000000"/>
            </w:tcBorders>
          </w:tcPr>
          <w:p w:rsidR="00F34FF8" w:rsidRPr="00F52ECA" w:rsidRDefault="00F34FF8" w:rsidP="008E55CD">
            <w:pPr>
              <w:widowControl w:val="0"/>
              <w:spacing w:after="0" w:line="240" w:lineRule="auto"/>
              <w:rPr>
                <w:b/>
                <w:sz w:val="24"/>
                <w:szCs w:val="24"/>
              </w:rPr>
            </w:pPr>
            <w:r w:rsidRPr="00F52ECA">
              <w:rPr>
                <w:b/>
                <w:sz w:val="24"/>
                <w:szCs w:val="24"/>
              </w:rPr>
              <w:t>Goal/Outcome</w:t>
            </w:r>
          </w:p>
        </w:tc>
        <w:tc>
          <w:tcPr>
            <w:tcW w:w="7041" w:type="dxa"/>
            <w:tcBorders>
              <w:top w:val="single" w:sz="6" w:space="0" w:color="000000"/>
              <w:left w:val="single" w:sz="6" w:space="0" w:color="000000"/>
              <w:bottom w:val="single" w:sz="6" w:space="0" w:color="000000"/>
              <w:right w:val="single" w:sz="6" w:space="0" w:color="000000"/>
            </w:tcBorders>
          </w:tcPr>
          <w:p w:rsidR="00F34FF8" w:rsidRPr="00F52ECA" w:rsidRDefault="00B54F91" w:rsidP="008E55CD">
            <w:pPr>
              <w:widowControl w:val="0"/>
              <w:spacing w:after="0" w:line="240" w:lineRule="auto"/>
              <w:rPr>
                <w:sz w:val="24"/>
                <w:szCs w:val="24"/>
              </w:rPr>
            </w:pPr>
            <w:r>
              <w:rPr>
                <w:sz w:val="24"/>
                <w:szCs w:val="24"/>
              </w:rPr>
              <w:t xml:space="preserve">Public Access Goal: </w:t>
            </w:r>
            <w:r w:rsidRPr="00B54F91">
              <w:rPr>
                <w:rFonts w:ascii="Times New Roman" w:eastAsia="Times New Roman" w:hAnsi="Times New Roman" w:cs="Times New Roman"/>
                <w:sz w:val="24"/>
                <w:szCs w:val="20"/>
              </w:rPr>
              <w:t>Expand the opportunity for boat-in campsites along the John Smith Chesapeake National Historic Trail, specifically on the James and Potoma</w:t>
            </w:r>
            <w:r>
              <w:rPr>
                <w:rFonts w:ascii="Times New Roman" w:eastAsia="Times New Roman" w:hAnsi="Times New Roman" w:cs="Times New Roman"/>
                <w:sz w:val="24"/>
                <w:szCs w:val="20"/>
              </w:rPr>
              <w:t>c River segments.  Would increase needed public access</w:t>
            </w:r>
            <w:r w:rsidRPr="00B54F91">
              <w:rPr>
                <w:rFonts w:ascii="Times New Roman" w:eastAsia="Times New Roman" w:hAnsi="Times New Roman" w:cs="Times New Roman"/>
                <w:sz w:val="24"/>
                <w:szCs w:val="20"/>
              </w:rPr>
              <w:t xml:space="preserve"> towards the 300 site goal and make the trail more useable by paddlers</w:t>
            </w:r>
            <w:r>
              <w:rPr>
                <w:rFonts w:ascii="Times New Roman" w:eastAsia="Times New Roman" w:hAnsi="Times New Roman" w:cs="Times New Roman"/>
                <w:sz w:val="24"/>
                <w:szCs w:val="20"/>
              </w:rPr>
              <w:t xml:space="preserve"> doing extended trips</w:t>
            </w:r>
            <w:r w:rsidRPr="00B54F91">
              <w:rPr>
                <w:rFonts w:ascii="Times New Roman" w:eastAsia="Times New Roman" w:hAnsi="Times New Roman" w:cs="Times New Roman"/>
                <w:sz w:val="24"/>
                <w:szCs w:val="20"/>
              </w:rPr>
              <w:t>.</w:t>
            </w:r>
          </w:p>
        </w:tc>
      </w:tr>
      <w:tr w:rsidR="00F34FF8" w:rsidRPr="00F52ECA" w:rsidDel="00991A4B" w:rsidTr="00FA3570">
        <w:trPr>
          <w:cantSplit/>
        </w:trPr>
        <w:tc>
          <w:tcPr>
            <w:tcW w:w="2430" w:type="dxa"/>
            <w:tcBorders>
              <w:top w:val="single" w:sz="6" w:space="0" w:color="000000"/>
              <w:left w:val="single" w:sz="6" w:space="0" w:color="000000"/>
              <w:bottom w:val="single" w:sz="6" w:space="0" w:color="000000"/>
              <w:right w:val="single" w:sz="6" w:space="0" w:color="000000"/>
            </w:tcBorders>
          </w:tcPr>
          <w:p w:rsidR="00F34FF8" w:rsidRPr="00F52ECA" w:rsidDel="00991A4B" w:rsidRDefault="00F52ECA" w:rsidP="00F52ECA">
            <w:pPr>
              <w:widowControl w:val="0"/>
              <w:spacing w:after="0" w:line="240" w:lineRule="auto"/>
              <w:rPr>
                <w:sz w:val="24"/>
                <w:szCs w:val="24"/>
              </w:rPr>
            </w:pPr>
            <w:r w:rsidRPr="00F52ECA" w:rsidDel="00991A4B">
              <w:rPr>
                <w:b/>
                <w:sz w:val="24"/>
                <w:szCs w:val="24"/>
              </w:rPr>
              <w:t xml:space="preserve">Estimated </w:t>
            </w:r>
            <w:r w:rsidR="00824312" w:rsidRPr="00F52ECA" w:rsidDel="00991A4B">
              <w:rPr>
                <w:b/>
                <w:sz w:val="24"/>
                <w:szCs w:val="24"/>
              </w:rPr>
              <w:t>Cost</w:t>
            </w:r>
            <w:r w:rsidR="00F34FF8" w:rsidRPr="00F52ECA" w:rsidDel="00991A4B">
              <w:rPr>
                <w:b/>
                <w:sz w:val="24"/>
                <w:szCs w:val="24"/>
              </w:rPr>
              <w:t xml:space="preserve"> </w:t>
            </w:r>
          </w:p>
        </w:tc>
        <w:tc>
          <w:tcPr>
            <w:tcW w:w="7041" w:type="dxa"/>
            <w:tcBorders>
              <w:top w:val="single" w:sz="6" w:space="0" w:color="000000"/>
              <w:left w:val="single" w:sz="6" w:space="0" w:color="000000"/>
              <w:bottom w:val="single" w:sz="6" w:space="0" w:color="000000"/>
              <w:right w:val="single" w:sz="6" w:space="0" w:color="000000"/>
            </w:tcBorders>
          </w:tcPr>
          <w:p w:rsidR="00F34FF8" w:rsidRPr="00F52ECA" w:rsidDel="00991A4B" w:rsidRDefault="00040467" w:rsidP="00075771">
            <w:pPr>
              <w:widowControl w:val="0"/>
              <w:spacing w:after="0" w:line="240" w:lineRule="auto"/>
              <w:rPr>
                <w:sz w:val="24"/>
                <w:szCs w:val="24"/>
              </w:rPr>
            </w:pPr>
            <w:r>
              <w:rPr>
                <w:rFonts w:ascii="Times New Roman" w:eastAsia="Times New Roman" w:hAnsi="Times New Roman" w:cs="Times New Roman"/>
                <w:sz w:val="24"/>
                <w:szCs w:val="20"/>
              </w:rPr>
              <w:t xml:space="preserve">$25,000 to </w:t>
            </w:r>
            <w:r w:rsidR="00075771" w:rsidRPr="00075771">
              <w:rPr>
                <w:rFonts w:ascii="Times New Roman" w:eastAsia="Times New Roman" w:hAnsi="Times New Roman" w:cs="Times New Roman"/>
                <w:sz w:val="24"/>
                <w:szCs w:val="20"/>
              </w:rPr>
              <w:t>$30,000 for approximately 6 new camping areas.  Each area consisting of 3-4 primitive campsites costs around $5,000 for supplies and materials.  These projects could be done in conjunction with youth crews expanding their experience</w:t>
            </w:r>
            <w:r w:rsidR="00075771">
              <w:rPr>
                <w:rFonts w:ascii="Times New Roman" w:eastAsia="Times New Roman" w:hAnsi="Times New Roman" w:cs="Times New Roman"/>
                <w:sz w:val="24"/>
                <w:szCs w:val="20"/>
              </w:rPr>
              <w:t xml:space="preserve"> and appreciation for the Bay</w:t>
            </w:r>
            <w:r w:rsidR="00075771" w:rsidRPr="00075771">
              <w:rPr>
                <w:rFonts w:ascii="Times New Roman" w:eastAsia="Times New Roman" w:hAnsi="Times New Roman" w:cs="Times New Roman"/>
                <w:sz w:val="24"/>
                <w:szCs w:val="20"/>
              </w:rPr>
              <w:t xml:space="preserve">.  Projects would be undertaken by an MOU with the site manager.  </w:t>
            </w:r>
          </w:p>
        </w:tc>
      </w:tr>
      <w:tr w:rsidR="00F34FF8" w:rsidRPr="00F52ECA" w:rsidTr="00FA3570">
        <w:trPr>
          <w:cantSplit/>
        </w:trPr>
        <w:tc>
          <w:tcPr>
            <w:tcW w:w="2430" w:type="dxa"/>
            <w:tcBorders>
              <w:top w:val="single" w:sz="6" w:space="0" w:color="000000"/>
              <w:left w:val="single" w:sz="6" w:space="0" w:color="000000"/>
              <w:bottom w:val="single" w:sz="6" w:space="0" w:color="000000"/>
              <w:right w:val="single" w:sz="6" w:space="0" w:color="000000"/>
            </w:tcBorders>
          </w:tcPr>
          <w:p w:rsidR="00F34FF8" w:rsidRPr="00F52ECA" w:rsidRDefault="00F52ECA" w:rsidP="002150C8">
            <w:pPr>
              <w:widowControl w:val="0"/>
              <w:spacing w:after="0" w:line="240" w:lineRule="auto"/>
              <w:rPr>
                <w:sz w:val="24"/>
                <w:szCs w:val="24"/>
              </w:rPr>
            </w:pPr>
            <w:r w:rsidRPr="00F52ECA">
              <w:rPr>
                <w:b/>
                <w:sz w:val="24"/>
                <w:szCs w:val="24"/>
              </w:rPr>
              <w:t>Justification</w:t>
            </w:r>
            <w:r w:rsidR="00991A4B">
              <w:rPr>
                <w:b/>
                <w:sz w:val="24"/>
                <w:szCs w:val="24"/>
              </w:rPr>
              <w:t xml:space="preserve">: </w:t>
            </w:r>
            <w:r w:rsidR="00B93682">
              <w:rPr>
                <w:b/>
                <w:sz w:val="24"/>
                <w:szCs w:val="24"/>
              </w:rPr>
              <w:t>Description of why this work</w:t>
            </w:r>
            <w:r w:rsidR="00991A4B">
              <w:rPr>
                <w:b/>
                <w:sz w:val="24"/>
                <w:szCs w:val="24"/>
              </w:rPr>
              <w:t xml:space="preserve"> is </w:t>
            </w:r>
            <w:r w:rsidR="00B93682">
              <w:rPr>
                <w:b/>
                <w:sz w:val="24"/>
                <w:szCs w:val="24"/>
              </w:rPr>
              <w:t>needed</w:t>
            </w:r>
            <w:r w:rsidR="002150C8">
              <w:rPr>
                <w:b/>
                <w:sz w:val="24"/>
                <w:szCs w:val="24"/>
              </w:rPr>
              <w:t xml:space="preserve"> in support of a management strategy</w:t>
            </w:r>
            <w:r w:rsidR="00991A4B">
              <w:rPr>
                <w:b/>
                <w:sz w:val="24"/>
                <w:szCs w:val="24"/>
              </w:rPr>
              <w:t>?</w:t>
            </w:r>
            <w:r w:rsidR="00B93682">
              <w:rPr>
                <w:b/>
                <w:sz w:val="24"/>
                <w:szCs w:val="24"/>
              </w:rPr>
              <w:t xml:space="preserve"> </w:t>
            </w:r>
          </w:p>
        </w:tc>
        <w:tc>
          <w:tcPr>
            <w:tcW w:w="7041" w:type="dxa"/>
            <w:tcBorders>
              <w:top w:val="single" w:sz="6" w:space="0" w:color="000000"/>
              <w:left w:val="single" w:sz="6" w:space="0" w:color="000000"/>
              <w:bottom w:val="single" w:sz="6" w:space="0" w:color="000000"/>
              <w:right w:val="single" w:sz="6" w:space="0" w:color="000000"/>
            </w:tcBorders>
          </w:tcPr>
          <w:p w:rsidR="00F34FF8" w:rsidRPr="00F52ECA" w:rsidRDefault="00AF6B36" w:rsidP="00AF6B36">
            <w:pPr>
              <w:widowControl w:val="0"/>
              <w:spacing w:after="0" w:line="240" w:lineRule="auto"/>
              <w:rPr>
                <w:sz w:val="24"/>
                <w:szCs w:val="24"/>
              </w:rPr>
            </w:pPr>
            <w:r w:rsidRPr="00AF6B36">
              <w:rPr>
                <w:rFonts w:ascii="Times New Roman" w:eastAsia="Times New Roman" w:hAnsi="Times New Roman" w:cs="Times New Roman"/>
                <w:sz w:val="24"/>
                <w:szCs w:val="20"/>
              </w:rPr>
              <w:t xml:space="preserve">One of the key findings of the Bay Watershed Public Access Plan </w:t>
            </w:r>
            <w:r>
              <w:rPr>
                <w:rFonts w:ascii="Times New Roman" w:eastAsia="Times New Roman" w:hAnsi="Times New Roman" w:cs="Times New Roman"/>
                <w:sz w:val="24"/>
                <w:szCs w:val="20"/>
              </w:rPr>
              <w:t xml:space="preserve">and subsequent management strategy </w:t>
            </w:r>
            <w:r w:rsidRPr="00AF6B36">
              <w:rPr>
                <w:rFonts w:ascii="Times New Roman" w:eastAsia="Times New Roman" w:hAnsi="Times New Roman" w:cs="Times New Roman"/>
                <w:sz w:val="24"/>
                <w:szCs w:val="20"/>
              </w:rPr>
              <w:t xml:space="preserve">was the need for primitive boat-in/paddle-in campsites. This project would help to fill major gaps in the availability of boat-in camping spots </w:t>
            </w:r>
            <w:r>
              <w:rPr>
                <w:rFonts w:ascii="Times New Roman" w:eastAsia="Times New Roman" w:hAnsi="Times New Roman" w:cs="Times New Roman"/>
                <w:sz w:val="24"/>
                <w:szCs w:val="20"/>
              </w:rPr>
              <w:t xml:space="preserve">with a focus </w:t>
            </w:r>
            <w:r w:rsidRPr="00AF6B36">
              <w:rPr>
                <w:rFonts w:ascii="Times New Roman" w:eastAsia="Times New Roman" w:hAnsi="Times New Roman" w:cs="Times New Roman"/>
                <w:sz w:val="24"/>
                <w:szCs w:val="20"/>
              </w:rPr>
              <w:t>along the Potomac and James River segments of the Trail.</w:t>
            </w:r>
            <w:r w:rsidR="00040467">
              <w:rPr>
                <w:rFonts w:ascii="Times New Roman" w:eastAsia="Times New Roman" w:hAnsi="Times New Roman" w:cs="Times New Roman"/>
                <w:sz w:val="24"/>
                <w:szCs w:val="20"/>
              </w:rPr>
              <w:t xml:space="preserve"> (Both of which have completed trail segment plans.)</w:t>
            </w:r>
            <w:r w:rsidRPr="00AF6B36">
              <w:rPr>
                <w:rFonts w:ascii="Times New Roman" w:eastAsia="Times New Roman" w:hAnsi="Times New Roman" w:cs="Times New Roman"/>
                <w:sz w:val="24"/>
                <w:szCs w:val="20"/>
              </w:rPr>
              <w:t xml:space="preserve"> This would give paddlers the ability to make extended trips and explore the Smith Trail over consecutive days. It would enhance local tourism by providing the opportunity for longer paddle itineraries allowing visitors to spend more time on the trail. Users would have the opportunity to make stronger connections with the trail and the Bay resources leading to more Bay stewards.  Each developed site would also count as a new public access site towards the 300 site goal.</w:t>
            </w:r>
          </w:p>
        </w:tc>
      </w:tr>
      <w:tr w:rsidR="00F34FF8" w:rsidRPr="00F52ECA" w:rsidTr="00FA3570">
        <w:trPr>
          <w:cantSplit/>
        </w:trPr>
        <w:tc>
          <w:tcPr>
            <w:tcW w:w="2430" w:type="dxa"/>
            <w:tcBorders>
              <w:top w:val="single" w:sz="6" w:space="0" w:color="000000"/>
              <w:left w:val="single" w:sz="6" w:space="0" w:color="000000"/>
              <w:bottom w:val="single" w:sz="6" w:space="0" w:color="000000"/>
              <w:right w:val="single" w:sz="6" w:space="0" w:color="000000"/>
            </w:tcBorders>
          </w:tcPr>
          <w:p w:rsidR="00F34FF8" w:rsidRPr="0074111E" w:rsidRDefault="0074111E" w:rsidP="008E55CD">
            <w:pPr>
              <w:widowControl w:val="0"/>
              <w:spacing w:after="0" w:line="240" w:lineRule="auto"/>
              <w:rPr>
                <w:b/>
                <w:sz w:val="24"/>
                <w:szCs w:val="24"/>
              </w:rPr>
            </w:pPr>
            <w:r w:rsidRPr="0074111E">
              <w:rPr>
                <w:b/>
                <w:sz w:val="24"/>
                <w:szCs w:val="24"/>
              </w:rPr>
              <w:t>Cross-Goal Benefits</w:t>
            </w:r>
            <w:r w:rsidR="00B93682">
              <w:rPr>
                <w:b/>
                <w:sz w:val="24"/>
                <w:szCs w:val="24"/>
              </w:rPr>
              <w:t>: What other goals may be advanced through this work?</w:t>
            </w:r>
          </w:p>
        </w:tc>
        <w:tc>
          <w:tcPr>
            <w:tcW w:w="7041" w:type="dxa"/>
            <w:tcBorders>
              <w:top w:val="single" w:sz="6" w:space="0" w:color="000000"/>
              <w:left w:val="single" w:sz="6" w:space="0" w:color="000000"/>
              <w:bottom w:val="single" w:sz="6" w:space="0" w:color="000000"/>
              <w:right w:val="single" w:sz="6" w:space="0" w:color="000000"/>
            </w:tcBorders>
          </w:tcPr>
          <w:p w:rsidR="00F34FF8" w:rsidRDefault="00F8142F" w:rsidP="008E55CD">
            <w:pPr>
              <w:widowControl w:val="0"/>
              <w:spacing w:after="0" w:line="240" w:lineRule="auto"/>
              <w:rPr>
                <w:sz w:val="24"/>
                <w:szCs w:val="24"/>
              </w:rPr>
            </w:pPr>
            <w:r>
              <w:rPr>
                <w:sz w:val="24"/>
                <w:szCs w:val="24"/>
              </w:rPr>
              <w:t>Citizen Stewardship (youth engagement): This project offers the opportunity for youth corps folks to actually build the sites and increase their appreciation for Bay resources.  It will also allow for more exploratory trips by paddlers on the Bay thus increasing their interest and support as Bay stewards.</w:t>
            </w:r>
          </w:p>
          <w:p w:rsidR="00F8142F" w:rsidRDefault="00F8142F" w:rsidP="008E55CD">
            <w:pPr>
              <w:widowControl w:val="0"/>
              <w:spacing w:after="0" w:line="240" w:lineRule="auto"/>
              <w:rPr>
                <w:sz w:val="24"/>
                <w:szCs w:val="24"/>
              </w:rPr>
            </w:pPr>
          </w:p>
          <w:p w:rsidR="00F8142F" w:rsidRPr="00F52ECA" w:rsidRDefault="00F8142F" w:rsidP="008E55CD">
            <w:pPr>
              <w:widowControl w:val="0"/>
              <w:spacing w:after="0" w:line="240" w:lineRule="auto"/>
              <w:rPr>
                <w:sz w:val="24"/>
                <w:szCs w:val="24"/>
              </w:rPr>
            </w:pPr>
            <w:r>
              <w:rPr>
                <w:sz w:val="24"/>
                <w:szCs w:val="24"/>
              </w:rPr>
              <w:t xml:space="preserve">Diversity:  This will increase the opportunity for all segments of the population to take multiday trips on Smith Trail segments by </w:t>
            </w:r>
            <w:proofErr w:type="gramStart"/>
            <w:r>
              <w:rPr>
                <w:sz w:val="24"/>
                <w:szCs w:val="24"/>
              </w:rPr>
              <w:t>providing  safe</w:t>
            </w:r>
            <w:proofErr w:type="gramEnd"/>
            <w:r>
              <w:rPr>
                <w:sz w:val="24"/>
                <w:szCs w:val="24"/>
              </w:rPr>
              <w:t xml:space="preserve"> locations for </w:t>
            </w:r>
            <w:r w:rsidR="000B3625">
              <w:rPr>
                <w:sz w:val="24"/>
                <w:szCs w:val="24"/>
              </w:rPr>
              <w:t>overnight</w:t>
            </w:r>
            <w:r>
              <w:rPr>
                <w:sz w:val="24"/>
                <w:szCs w:val="24"/>
              </w:rPr>
              <w:t xml:space="preserve"> stays.</w:t>
            </w:r>
          </w:p>
        </w:tc>
      </w:tr>
    </w:tbl>
    <w:p w:rsidR="002150C8" w:rsidRDefault="002150C8" w:rsidP="002150C8">
      <w:pPr>
        <w:spacing w:after="0" w:line="240" w:lineRule="auto"/>
        <w:rPr>
          <w:b/>
          <w:sz w:val="24"/>
          <w:szCs w:val="24"/>
        </w:rPr>
      </w:pPr>
    </w:p>
    <w:p w:rsidR="0074111E" w:rsidRDefault="0074111E" w:rsidP="002150C8">
      <w:pPr>
        <w:spacing w:after="0" w:line="240" w:lineRule="auto"/>
        <w:rPr>
          <w:b/>
          <w:sz w:val="24"/>
          <w:szCs w:val="24"/>
        </w:rPr>
      </w:pPr>
      <w:r w:rsidRPr="0074111E">
        <w:rPr>
          <w:b/>
          <w:sz w:val="24"/>
          <w:szCs w:val="24"/>
        </w:rPr>
        <w:lastRenderedPageBreak/>
        <w:t>Table 2: Project Details</w:t>
      </w:r>
    </w:p>
    <w:p w:rsidR="00EB1714" w:rsidRPr="0074111E" w:rsidRDefault="00EB1714" w:rsidP="002150C8">
      <w:pPr>
        <w:spacing w:after="0" w:line="240" w:lineRule="auto"/>
        <w:rPr>
          <w:b/>
          <w:sz w:val="24"/>
          <w:szCs w:val="24"/>
        </w:rPr>
      </w:pPr>
    </w:p>
    <w:tbl>
      <w:tblPr>
        <w:tblStyle w:val="TableGrid"/>
        <w:tblW w:w="0" w:type="auto"/>
        <w:tblLook w:val="04A0" w:firstRow="1" w:lastRow="0" w:firstColumn="1" w:lastColumn="0" w:noHBand="0" w:noVBand="1"/>
      </w:tblPr>
      <w:tblGrid>
        <w:gridCol w:w="2425"/>
        <w:gridCol w:w="6925"/>
      </w:tblGrid>
      <w:tr w:rsidR="00511739" w:rsidTr="00FA3570">
        <w:tc>
          <w:tcPr>
            <w:tcW w:w="2425" w:type="dxa"/>
          </w:tcPr>
          <w:p w:rsidR="00511739" w:rsidRPr="001458AB" w:rsidRDefault="00511739" w:rsidP="0074111E">
            <w:pPr>
              <w:rPr>
                <w:b/>
                <w:sz w:val="24"/>
                <w:szCs w:val="24"/>
              </w:rPr>
            </w:pPr>
            <w:r>
              <w:rPr>
                <w:b/>
                <w:sz w:val="24"/>
                <w:szCs w:val="24"/>
              </w:rPr>
              <w:t>Technical Lead</w:t>
            </w:r>
          </w:p>
        </w:tc>
        <w:tc>
          <w:tcPr>
            <w:tcW w:w="6925" w:type="dxa"/>
          </w:tcPr>
          <w:p w:rsidR="00511739" w:rsidRDefault="00D8028F" w:rsidP="004E5663">
            <w:pPr>
              <w:rPr>
                <w:sz w:val="24"/>
                <w:szCs w:val="24"/>
              </w:rPr>
            </w:pPr>
            <w:r>
              <w:rPr>
                <w:sz w:val="24"/>
                <w:szCs w:val="24"/>
              </w:rPr>
              <w:t>NPS – CHBA</w:t>
            </w:r>
            <w:r w:rsidR="004E5663">
              <w:rPr>
                <w:sz w:val="24"/>
                <w:szCs w:val="24"/>
              </w:rPr>
              <w:t>, State Agency Partner or NGO</w:t>
            </w:r>
            <w:r>
              <w:rPr>
                <w:sz w:val="24"/>
                <w:szCs w:val="24"/>
              </w:rPr>
              <w:t xml:space="preserve"> working though MOU’s </w:t>
            </w:r>
          </w:p>
        </w:tc>
      </w:tr>
      <w:tr w:rsidR="0074111E" w:rsidTr="00FA3570">
        <w:tc>
          <w:tcPr>
            <w:tcW w:w="2425" w:type="dxa"/>
          </w:tcPr>
          <w:p w:rsidR="0074111E" w:rsidRPr="001458AB" w:rsidRDefault="0074111E" w:rsidP="0074111E">
            <w:pPr>
              <w:rPr>
                <w:b/>
                <w:sz w:val="24"/>
                <w:szCs w:val="24"/>
              </w:rPr>
            </w:pPr>
            <w:r w:rsidRPr="001458AB">
              <w:rPr>
                <w:b/>
                <w:sz w:val="24"/>
                <w:szCs w:val="24"/>
              </w:rPr>
              <w:t xml:space="preserve">Detailed Statement of Work </w:t>
            </w:r>
            <w:r w:rsidRPr="001458AB">
              <w:rPr>
                <w:b/>
                <w:sz w:val="24"/>
                <w:szCs w:val="24"/>
                <w:vertAlign w:val="superscript"/>
              </w:rPr>
              <w:t>(1),(2)</w:t>
            </w:r>
          </w:p>
        </w:tc>
        <w:tc>
          <w:tcPr>
            <w:tcW w:w="6925" w:type="dxa"/>
          </w:tcPr>
          <w:p w:rsidR="0074111E" w:rsidRDefault="002F7CA7">
            <w:pPr>
              <w:rPr>
                <w:sz w:val="24"/>
                <w:szCs w:val="24"/>
              </w:rPr>
            </w:pPr>
            <w:r>
              <w:rPr>
                <w:sz w:val="24"/>
                <w:szCs w:val="24"/>
              </w:rPr>
              <w:t>This project would be divided into three phases:</w:t>
            </w:r>
          </w:p>
          <w:p w:rsidR="002F7CA7" w:rsidRDefault="002F7CA7">
            <w:pPr>
              <w:rPr>
                <w:sz w:val="24"/>
                <w:szCs w:val="24"/>
              </w:rPr>
            </w:pPr>
          </w:p>
          <w:p w:rsidR="002F7CA7" w:rsidRDefault="002F7CA7">
            <w:pPr>
              <w:rPr>
                <w:sz w:val="24"/>
                <w:szCs w:val="24"/>
              </w:rPr>
            </w:pPr>
            <w:r>
              <w:rPr>
                <w:sz w:val="24"/>
                <w:szCs w:val="24"/>
              </w:rPr>
              <w:t>First phase would be to identify specific sites and partners for development of paddle-in campsites.</w:t>
            </w:r>
          </w:p>
          <w:p w:rsidR="002F7CA7" w:rsidRDefault="002F7CA7">
            <w:pPr>
              <w:rPr>
                <w:sz w:val="24"/>
                <w:szCs w:val="24"/>
              </w:rPr>
            </w:pPr>
          </w:p>
          <w:p w:rsidR="002F7CA7" w:rsidRDefault="002F7CA7">
            <w:pPr>
              <w:rPr>
                <w:sz w:val="24"/>
                <w:szCs w:val="24"/>
              </w:rPr>
            </w:pPr>
            <w:r>
              <w:rPr>
                <w:sz w:val="24"/>
                <w:szCs w:val="24"/>
              </w:rPr>
              <w:t>Second phase would be to identify costs, funding mechanism, and process for site construction, including use of appropriate youth corps if available, and any needed site management guidelines.</w:t>
            </w:r>
          </w:p>
          <w:p w:rsidR="002F7CA7" w:rsidRDefault="002F7CA7">
            <w:pPr>
              <w:rPr>
                <w:sz w:val="24"/>
                <w:szCs w:val="24"/>
              </w:rPr>
            </w:pPr>
          </w:p>
          <w:p w:rsidR="002F7CA7" w:rsidRDefault="002F7CA7">
            <w:pPr>
              <w:rPr>
                <w:sz w:val="24"/>
                <w:szCs w:val="24"/>
              </w:rPr>
            </w:pPr>
            <w:r>
              <w:rPr>
                <w:sz w:val="24"/>
                <w:szCs w:val="24"/>
              </w:rPr>
              <w:t>Third Phase would be the actual construction of the site.</w:t>
            </w:r>
          </w:p>
        </w:tc>
      </w:tr>
      <w:tr w:rsidR="002150C8" w:rsidTr="00FA3570">
        <w:tc>
          <w:tcPr>
            <w:tcW w:w="2425" w:type="dxa"/>
          </w:tcPr>
          <w:p w:rsidR="002150C8" w:rsidRPr="001458AB" w:rsidRDefault="002150C8">
            <w:pPr>
              <w:rPr>
                <w:b/>
                <w:sz w:val="24"/>
                <w:szCs w:val="24"/>
              </w:rPr>
            </w:pPr>
            <w:r w:rsidDel="00991A4B">
              <w:rPr>
                <w:b/>
                <w:sz w:val="24"/>
                <w:szCs w:val="24"/>
              </w:rPr>
              <w:t xml:space="preserve">Estimated </w:t>
            </w:r>
            <w:r w:rsidRPr="00F52ECA" w:rsidDel="00991A4B">
              <w:rPr>
                <w:b/>
                <w:sz w:val="24"/>
                <w:szCs w:val="24"/>
              </w:rPr>
              <w:t>Project Duration</w:t>
            </w:r>
          </w:p>
        </w:tc>
        <w:tc>
          <w:tcPr>
            <w:tcW w:w="6925" w:type="dxa"/>
          </w:tcPr>
          <w:p w:rsidR="002150C8" w:rsidRDefault="002F7CA7">
            <w:pPr>
              <w:rPr>
                <w:sz w:val="24"/>
                <w:szCs w:val="24"/>
              </w:rPr>
            </w:pPr>
            <w:r>
              <w:rPr>
                <w:sz w:val="24"/>
                <w:szCs w:val="24"/>
              </w:rPr>
              <w:t>November 2015 th</w:t>
            </w:r>
            <w:r w:rsidR="00E94500">
              <w:rPr>
                <w:sz w:val="24"/>
                <w:szCs w:val="24"/>
              </w:rPr>
              <w:t>r</w:t>
            </w:r>
            <w:r>
              <w:rPr>
                <w:sz w:val="24"/>
                <w:szCs w:val="24"/>
              </w:rPr>
              <w:t>ough October of 2016</w:t>
            </w:r>
          </w:p>
        </w:tc>
      </w:tr>
      <w:tr w:rsidR="0074111E" w:rsidTr="00FA3570">
        <w:tc>
          <w:tcPr>
            <w:tcW w:w="2425" w:type="dxa"/>
          </w:tcPr>
          <w:p w:rsidR="0074111E" w:rsidRPr="001458AB" w:rsidRDefault="0074111E">
            <w:pPr>
              <w:rPr>
                <w:b/>
                <w:sz w:val="24"/>
                <w:szCs w:val="24"/>
              </w:rPr>
            </w:pPr>
            <w:r w:rsidRPr="001458AB">
              <w:rPr>
                <w:b/>
                <w:sz w:val="24"/>
                <w:szCs w:val="24"/>
              </w:rPr>
              <w:t>Outputs and Due Dates</w:t>
            </w:r>
          </w:p>
        </w:tc>
        <w:tc>
          <w:tcPr>
            <w:tcW w:w="6925" w:type="dxa"/>
          </w:tcPr>
          <w:p w:rsidR="0074111E" w:rsidRDefault="00E94500">
            <w:pPr>
              <w:rPr>
                <w:sz w:val="24"/>
                <w:szCs w:val="24"/>
              </w:rPr>
            </w:pPr>
            <w:r>
              <w:rPr>
                <w:sz w:val="24"/>
                <w:szCs w:val="24"/>
              </w:rPr>
              <w:t xml:space="preserve">November 2015 through February 2016 determine specific sites and partners for project </w:t>
            </w:r>
            <w:r w:rsidR="000B3625">
              <w:rPr>
                <w:sz w:val="24"/>
                <w:szCs w:val="24"/>
              </w:rPr>
              <w:t>implementation</w:t>
            </w:r>
            <w:r>
              <w:rPr>
                <w:sz w:val="24"/>
                <w:szCs w:val="24"/>
              </w:rPr>
              <w:t>.</w:t>
            </w:r>
          </w:p>
          <w:p w:rsidR="00E94500" w:rsidRDefault="00E94500">
            <w:pPr>
              <w:rPr>
                <w:sz w:val="24"/>
                <w:szCs w:val="24"/>
              </w:rPr>
            </w:pPr>
          </w:p>
          <w:p w:rsidR="00E94500" w:rsidRDefault="00E94500">
            <w:pPr>
              <w:rPr>
                <w:sz w:val="24"/>
                <w:szCs w:val="24"/>
              </w:rPr>
            </w:pPr>
            <w:r>
              <w:rPr>
                <w:sz w:val="24"/>
                <w:szCs w:val="24"/>
              </w:rPr>
              <w:t>March 2016 through May 2016 develop MOU with site manager or other group handling construction, determine costs and funding process.  Also determine if a Youth Corps is available to do/assist with project.</w:t>
            </w:r>
          </w:p>
          <w:p w:rsidR="00E94500" w:rsidRDefault="00E94500">
            <w:pPr>
              <w:rPr>
                <w:sz w:val="24"/>
                <w:szCs w:val="24"/>
              </w:rPr>
            </w:pPr>
          </w:p>
          <w:p w:rsidR="00E94500" w:rsidRDefault="00E94500">
            <w:pPr>
              <w:rPr>
                <w:sz w:val="24"/>
                <w:szCs w:val="24"/>
              </w:rPr>
            </w:pPr>
            <w:r>
              <w:rPr>
                <w:sz w:val="24"/>
                <w:szCs w:val="24"/>
              </w:rPr>
              <w:t xml:space="preserve">June 2016 through October 2016 construct and open primitive camping sites at selected locations.   </w:t>
            </w:r>
          </w:p>
        </w:tc>
      </w:tr>
      <w:tr w:rsidR="0074111E" w:rsidTr="00FA3570">
        <w:tc>
          <w:tcPr>
            <w:tcW w:w="2425" w:type="dxa"/>
          </w:tcPr>
          <w:p w:rsidR="0074111E" w:rsidRPr="001458AB" w:rsidRDefault="0074111E" w:rsidP="002150C8">
            <w:pPr>
              <w:rPr>
                <w:b/>
                <w:sz w:val="24"/>
                <w:szCs w:val="24"/>
              </w:rPr>
            </w:pPr>
            <w:r w:rsidRPr="001458AB">
              <w:rPr>
                <w:b/>
                <w:sz w:val="24"/>
                <w:szCs w:val="24"/>
              </w:rPr>
              <w:t>Description of Skills and Experience Required</w:t>
            </w:r>
            <w:r w:rsidR="00991A4B">
              <w:rPr>
                <w:b/>
                <w:sz w:val="24"/>
                <w:szCs w:val="24"/>
              </w:rPr>
              <w:t xml:space="preserve"> of </w:t>
            </w:r>
            <w:r w:rsidR="002150C8">
              <w:rPr>
                <w:b/>
                <w:sz w:val="24"/>
                <w:szCs w:val="24"/>
              </w:rPr>
              <w:t>awardee</w:t>
            </w:r>
          </w:p>
        </w:tc>
        <w:tc>
          <w:tcPr>
            <w:tcW w:w="6925" w:type="dxa"/>
          </w:tcPr>
          <w:p w:rsidR="0074111E" w:rsidRDefault="00E94500">
            <w:pPr>
              <w:rPr>
                <w:sz w:val="24"/>
                <w:szCs w:val="24"/>
              </w:rPr>
            </w:pPr>
            <w:r>
              <w:rPr>
                <w:sz w:val="24"/>
                <w:szCs w:val="24"/>
              </w:rPr>
              <w:t xml:space="preserve">Skill and knowledge of building primitive camping sites with necessary support facilities.  </w:t>
            </w:r>
            <w:r w:rsidR="00472536">
              <w:rPr>
                <w:sz w:val="24"/>
                <w:szCs w:val="24"/>
              </w:rPr>
              <w:t xml:space="preserve">Must be aware of any necessary permitting requirements and very low impact development in riparian areas. </w:t>
            </w:r>
          </w:p>
        </w:tc>
      </w:tr>
    </w:tbl>
    <w:p w:rsidR="0074111E" w:rsidRPr="00F0145C" w:rsidRDefault="0074111E" w:rsidP="0074111E">
      <w:pPr>
        <w:pStyle w:val="ListParagraph"/>
        <w:numPr>
          <w:ilvl w:val="0"/>
          <w:numId w:val="1"/>
        </w:numPr>
        <w:rPr>
          <w:sz w:val="20"/>
          <w:szCs w:val="20"/>
        </w:rPr>
      </w:pPr>
      <w:r w:rsidRPr="00F0145C">
        <w:rPr>
          <w:sz w:val="20"/>
          <w:szCs w:val="20"/>
        </w:rPr>
        <w:t xml:space="preserve">Provide a description of </w:t>
      </w:r>
      <w:r w:rsidR="001458AB" w:rsidRPr="00F0145C">
        <w:rPr>
          <w:sz w:val="20"/>
          <w:szCs w:val="20"/>
        </w:rPr>
        <w:t xml:space="preserve">background information, </w:t>
      </w:r>
      <w:r w:rsidR="00F0145C">
        <w:rPr>
          <w:sz w:val="20"/>
          <w:szCs w:val="20"/>
        </w:rPr>
        <w:t xml:space="preserve">stakeholder </w:t>
      </w:r>
      <w:r w:rsidRPr="00F0145C">
        <w:rPr>
          <w:sz w:val="20"/>
          <w:szCs w:val="20"/>
        </w:rPr>
        <w:t xml:space="preserve">participants, </w:t>
      </w:r>
      <w:r w:rsidR="00F0145C" w:rsidRPr="00F0145C">
        <w:rPr>
          <w:sz w:val="20"/>
          <w:szCs w:val="20"/>
        </w:rPr>
        <w:t xml:space="preserve">the </w:t>
      </w:r>
      <w:r w:rsidR="00F0145C">
        <w:rPr>
          <w:sz w:val="20"/>
          <w:szCs w:val="20"/>
        </w:rPr>
        <w:t xml:space="preserve">sequence and </w:t>
      </w:r>
      <w:r w:rsidR="00F0145C" w:rsidRPr="00F0145C">
        <w:rPr>
          <w:sz w:val="20"/>
          <w:szCs w:val="20"/>
        </w:rPr>
        <w:t xml:space="preserve">purpose of work activities, </w:t>
      </w:r>
      <w:r w:rsidR="001458AB" w:rsidRPr="00F0145C">
        <w:rPr>
          <w:sz w:val="20"/>
          <w:szCs w:val="20"/>
        </w:rPr>
        <w:t>and how the outputs are to be used in implementing CBP management strategies</w:t>
      </w:r>
    </w:p>
    <w:p w:rsidR="0074111E" w:rsidRPr="00F0145C" w:rsidRDefault="0074111E" w:rsidP="0074111E">
      <w:pPr>
        <w:pStyle w:val="ListParagraph"/>
        <w:numPr>
          <w:ilvl w:val="0"/>
          <w:numId w:val="1"/>
        </w:numPr>
        <w:rPr>
          <w:sz w:val="20"/>
          <w:szCs w:val="20"/>
        </w:rPr>
      </w:pPr>
      <w:r w:rsidRPr="00F0145C">
        <w:rPr>
          <w:sz w:val="20"/>
          <w:szCs w:val="20"/>
        </w:rPr>
        <w:t>Indicate whether environmental data will be generated and whether a quality assurance plan will be required</w:t>
      </w:r>
    </w:p>
    <w:sectPr w:rsidR="0074111E" w:rsidRPr="00F0145C" w:rsidSect="00466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7444F"/>
    <w:multiLevelType w:val="hybridMultilevel"/>
    <w:tmpl w:val="52E6941E"/>
    <w:lvl w:ilvl="0" w:tplc="427A8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805"/>
    <w:rsid w:val="00036496"/>
    <w:rsid w:val="00040467"/>
    <w:rsid w:val="00075771"/>
    <w:rsid w:val="000B3625"/>
    <w:rsid w:val="000D17A6"/>
    <w:rsid w:val="001458AB"/>
    <w:rsid w:val="001D6805"/>
    <w:rsid w:val="002150C8"/>
    <w:rsid w:val="002F7CA7"/>
    <w:rsid w:val="00466069"/>
    <w:rsid w:val="00472536"/>
    <w:rsid w:val="004E5663"/>
    <w:rsid w:val="00511739"/>
    <w:rsid w:val="00582528"/>
    <w:rsid w:val="0069744A"/>
    <w:rsid w:val="00706524"/>
    <w:rsid w:val="0074111E"/>
    <w:rsid w:val="007853A0"/>
    <w:rsid w:val="00824312"/>
    <w:rsid w:val="008602FA"/>
    <w:rsid w:val="009055A0"/>
    <w:rsid w:val="00991A4B"/>
    <w:rsid w:val="00A15C03"/>
    <w:rsid w:val="00A84304"/>
    <w:rsid w:val="00AF6B36"/>
    <w:rsid w:val="00B511D0"/>
    <w:rsid w:val="00B54F91"/>
    <w:rsid w:val="00B93682"/>
    <w:rsid w:val="00BB513F"/>
    <w:rsid w:val="00CC05EF"/>
    <w:rsid w:val="00D8028F"/>
    <w:rsid w:val="00DA08B2"/>
    <w:rsid w:val="00E94500"/>
    <w:rsid w:val="00EB1714"/>
    <w:rsid w:val="00F0145C"/>
    <w:rsid w:val="00F34FF8"/>
    <w:rsid w:val="00F52ECA"/>
    <w:rsid w:val="00F8142F"/>
    <w:rsid w:val="00FA3570"/>
    <w:rsid w:val="00FE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877C1D-DAC4-4424-B8BE-703BBE8D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8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411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111E"/>
    <w:pPr>
      <w:ind w:left="720"/>
      <w:contextualSpacing/>
    </w:pPr>
  </w:style>
  <w:style w:type="paragraph" w:styleId="BalloonText">
    <w:name w:val="Balloon Text"/>
    <w:basedOn w:val="Normal"/>
    <w:link w:val="BalloonTextChar"/>
    <w:uiPriority w:val="99"/>
    <w:semiHidden/>
    <w:unhideWhenUsed/>
    <w:rsid w:val="00B511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1D0"/>
    <w:rPr>
      <w:rFonts w:ascii="Segoe UI" w:hAnsi="Segoe UI" w:cs="Segoe UI"/>
      <w:sz w:val="18"/>
      <w:szCs w:val="18"/>
    </w:rPr>
  </w:style>
  <w:style w:type="paragraph" w:styleId="Revision">
    <w:name w:val="Revision"/>
    <w:hidden/>
    <w:uiPriority w:val="99"/>
    <w:semiHidden/>
    <w:rsid w:val="00991A4B"/>
    <w:pPr>
      <w:spacing w:after="0" w:line="240" w:lineRule="auto"/>
    </w:pPr>
  </w:style>
  <w:style w:type="character" w:styleId="CommentReference">
    <w:name w:val="annotation reference"/>
    <w:basedOn w:val="DefaultParagraphFont"/>
    <w:uiPriority w:val="99"/>
    <w:semiHidden/>
    <w:unhideWhenUsed/>
    <w:rsid w:val="00991A4B"/>
    <w:rPr>
      <w:sz w:val="16"/>
      <w:szCs w:val="16"/>
    </w:rPr>
  </w:style>
  <w:style w:type="paragraph" w:styleId="CommentText">
    <w:name w:val="annotation text"/>
    <w:basedOn w:val="Normal"/>
    <w:link w:val="CommentTextChar"/>
    <w:uiPriority w:val="99"/>
    <w:semiHidden/>
    <w:unhideWhenUsed/>
    <w:rsid w:val="00991A4B"/>
    <w:pPr>
      <w:spacing w:line="240" w:lineRule="auto"/>
    </w:pPr>
    <w:rPr>
      <w:sz w:val="20"/>
      <w:szCs w:val="20"/>
    </w:rPr>
  </w:style>
  <w:style w:type="character" w:customStyle="1" w:styleId="CommentTextChar">
    <w:name w:val="Comment Text Char"/>
    <w:basedOn w:val="DefaultParagraphFont"/>
    <w:link w:val="CommentText"/>
    <w:uiPriority w:val="99"/>
    <w:semiHidden/>
    <w:rsid w:val="00991A4B"/>
    <w:rPr>
      <w:sz w:val="20"/>
      <w:szCs w:val="20"/>
    </w:rPr>
  </w:style>
  <w:style w:type="paragraph" w:styleId="CommentSubject">
    <w:name w:val="annotation subject"/>
    <w:basedOn w:val="CommentText"/>
    <w:next w:val="CommentText"/>
    <w:link w:val="CommentSubjectChar"/>
    <w:uiPriority w:val="99"/>
    <w:semiHidden/>
    <w:unhideWhenUsed/>
    <w:rsid w:val="00991A4B"/>
    <w:rPr>
      <w:b/>
      <w:bCs/>
    </w:rPr>
  </w:style>
  <w:style w:type="character" w:customStyle="1" w:styleId="CommentSubjectChar">
    <w:name w:val="Comment Subject Char"/>
    <w:basedOn w:val="CommentTextChar"/>
    <w:link w:val="CommentSubject"/>
    <w:uiPriority w:val="99"/>
    <w:semiHidden/>
    <w:rsid w:val="00991A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swatterson</dc:creator>
  <cp:lastModifiedBy>Jenna Valente</cp:lastModifiedBy>
  <cp:revision>2</cp:revision>
  <cp:lastPrinted>2015-07-07T13:31:00Z</cp:lastPrinted>
  <dcterms:created xsi:type="dcterms:W3CDTF">2015-07-30T19:37:00Z</dcterms:created>
  <dcterms:modified xsi:type="dcterms:W3CDTF">2015-07-30T19:37:00Z</dcterms:modified>
</cp:coreProperties>
</file>