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F2" w:rsidRPr="00535F9F" w:rsidRDefault="00DE70FA" w:rsidP="00535F9F">
      <w:pPr>
        <w:jc w:val="center"/>
        <w:rPr>
          <w:b/>
          <w:sz w:val="30"/>
          <w:szCs w:val="30"/>
        </w:rPr>
      </w:pPr>
      <w:r w:rsidRPr="00564394">
        <w:rPr>
          <w:b/>
          <w:sz w:val="30"/>
          <w:szCs w:val="30"/>
        </w:rPr>
        <w:t>FY15 GIT Funding Timeline and Process</w:t>
      </w:r>
    </w:p>
    <w:p w:rsidR="00535F9F" w:rsidRDefault="00535F9F" w:rsidP="001233AB">
      <w:pPr>
        <w:rPr>
          <w:b/>
          <w:sz w:val="24"/>
          <w:szCs w:val="24"/>
          <w:u w:val="single"/>
        </w:rPr>
      </w:pPr>
    </w:p>
    <w:p w:rsidR="00251EF2" w:rsidRPr="00BF45CB" w:rsidRDefault="00251EF2" w:rsidP="001233AB">
      <w:pPr>
        <w:rPr>
          <w:b/>
          <w:sz w:val="24"/>
          <w:szCs w:val="24"/>
          <w:u w:val="single"/>
        </w:rPr>
      </w:pPr>
      <w:r w:rsidRPr="00BF45CB">
        <w:rPr>
          <w:b/>
          <w:sz w:val="24"/>
          <w:szCs w:val="24"/>
          <w:u w:val="single"/>
        </w:rPr>
        <w:t>Process Overview:</w:t>
      </w: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 xml:space="preserve">The Chesapeake Bay Program (CBP) Goal Implementation Teams (GITs) will develop project proposals that will enable completion of the Management Strategies developed </w:t>
      </w:r>
      <w:r w:rsidR="00414CA3">
        <w:rPr>
          <w:sz w:val="24"/>
          <w:szCs w:val="24"/>
        </w:rPr>
        <w:t>under</w:t>
      </w:r>
      <w:r w:rsidRPr="00BF45CB">
        <w:rPr>
          <w:sz w:val="24"/>
          <w:szCs w:val="24"/>
        </w:rPr>
        <w:t xml:space="preserve"> the 2014 Chesapeake Watershed Agreement.</w:t>
      </w:r>
      <w:r w:rsidR="003B14F4">
        <w:rPr>
          <w:sz w:val="24"/>
          <w:szCs w:val="24"/>
        </w:rPr>
        <w:t xml:space="preserve"> Workgroups and Action Teams that have responsibility for management strategies but are not under the authority of a GIT are also eligible to participate.</w:t>
      </w: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 xml:space="preserve">The GIT Chairs are responsible for collaborating to form one consensus set of </w:t>
      </w:r>
      <w:r w:rsidR="00BF45CB" w:rsidRPr="00BF45CB">
        <w:rPr>
          <w:sz w:val="24"/>
          <w:szCs w:val="24"/>
        </w:rPr>
        <w:t xml:space="preserve">prioritized </w:t>
      </w:r>
      <w:r w:rsidRPr="00BF45CB">
        <w:rPr>
          <w:sz w:val="24"/>
          <w:szCs w:val="24"/>
        </w:rPr>
        <w:t>projects that will utilize but not exceed the available funds.  For FY 2015, the approximate total amount available for all projects combined is $8</w:t>
      </w:r>
      <w:r w:rsidR="00BF45CB" w:rsidRPr="00BF45CB">
        <w:rPr>
          <w:sz w:val="24"/>
          <w:szCs w:val="24"/>
        </w:rPr>
        <w:t>4</w:t>
      </w:r>
      <w:r w:rsidRPr="00BF45CB">
        <w:rPr>
          <w:sz w:val="24"/>
          <w:szCs w:val="24"/>
        </w:rPr>
        <w:t>0,000.</w:t>
      </w:r>
    </w:p>
    <w:p w:rsidR="00251EF2" w:rsidRPr="00BF45CB" w:rsidRDefault="00251EF2" w:rsidP="00251EF2">
      <w:pPr>
        <w:spacing w:after="0" w:line="240" w:lineRule="auto"/>
        <w:rPr>
          <w:sz w:val="24"/>
          <w:szCs w:val="24"/>
        </w:rPr>
      </w:pPr>
    </w:p>
    <w:p w:rsidR="00251EF2" w:rsidRPr="00BF45CB" w:rsidRDefault="00535F9F" w:rsidP="00251E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EPA administrative review, t</w:t>
      </w:r>
      <w:r w:rsidR="00251EF2" w:rsidRPr="00BF45CB">
        <w:rPr>
          <w:sz w:val="24"/>
          <w:szCs w:val="24"/>
        </w:rPr>
        <w:t xml:space="preserve">he </w:t>
      </w:r>
      <w:r w:rsidR="00BF45CB" w:rsidRPr="00BF45CB">
        <w:rPr>
          <w:sz w:val="24"/>
          <w:szCs w:val="24"/>
        </w:rPr>
        <w:t xml:space="preserve">group of </w:t>
      </w:r>
      <w:r w:rsidR="00251EF2" w:rsidRPr="00BF45CB">
        <w:rPr>
          <w:sz w:val="24"/>
          <w:szCs w:val="24"/>
        </w:rPr>
        <w:t>consensus project</w:t>
      </w:r>
      <w:r w:rsidR="00BF45CB" w:rsidRPr="00BF45CB">
        <w:rPr>
          <w:sz w:val="24"/>
          <w:szCs w:val="24"/>
        </w:rPr>
        <w:t>s</w:t>
      </w:r>
      <w:r w:rsidR="00251EF2" w:rsidRPr="00BF45CB">
        <w:rPr>
          <w:sz w:val="24"/>
          <w:szCs w:val="24"/>
        </w:rPr>
        <w:t xml:space="preserve"> will be submitted to the Chesapeake Bay Trust (CBT) along with all information needed for </w:t>
      </w:r>
      <w:r w:rsidR="00BF45CB" w:rsidRPr="00BF45CB">
        <w:rPr>
          <w:sz w:val="24"/>
          <w:szCs w:val="24"/>
        </w:rPr>
        <w:t>CBT to issue competitive subawards to complete the projects.</w:t>
      </w:r>
    </w:p>
    <w:p w:rsidR="00251EF2" w:rsidRPr="00BF45CB" w:rsidRDefault="00251EF2" w:rsidP="00251EF2">
      <w:pPr>
        <w:spacing w:after="0" w:line="240" w:lineRule="auto"/>
        <w:rPr>
          <w:b/>
          <w:sz w:val="24"/>
          <w:szCs w:val="24"/>
          <w:u w:val="single"/>
        </w:rPr>
      </w:pPr>
    </w:p>
    <w:p w:rsidR="001233AB" w:rsidRPr="00BF45CB" w:rsidRDefault="00C410E6" w:rsidP="001233AB">
      <w:pPr>
        <w:rPr>
          <w:b/>
          <w:sz w:val="24"/>
          <w:szCs w:val="24"/>
          <w:u w:val="single"/>
        </w:rPr>
      </w:pPr>
      <w:r w:rsidRPr="00BF45CB">
        <w:rPr>
          <w:b/>
          <w:sz w:val="24"/>
          <w:szCs w:val="24"/>
          <w:u w:val="single"/>
        </w:rPr>
        <w:t>Guidance for Developing Project Proposals:</w:t>
      </w:r>
    </w:p>
    <w:p w:rsidR="001233AB" w:rsidRPr="00BF45CB" w:rsidRDefault="001233AB" w:rsidP="001233AB">
      <w:pPr>
        <w:rPr>
          <w:b/>
          <w:sz w:val="24"/>
          <w:szCs w:val="24"/>
          <w:u w:val="single"/>
        </w:rPr>
      </w:pPr>
      <w:r w:rsidRPr="00BF45CB">
        <w:rPr>
          <w:sz w:val="24"/>
          <w:szCs w:val="24"/>
        </w:rPr>
        <w:t>EPA is provid</w:t>
      </w:r>
      <w:r w:rsidR="00BF45CB" w:rsidRPr="00BF45CB">
        <w:rPr>
          <w:sz w:val="24"/>
          <w:szCs w:val="24"/>
        </w:rPr>
        <w:t>ing</w:t>
      </w:r>
      <w:r w:rsidRPr="00BF45CB">
        <w:rPr>
          <w:sz w:val="24"/>
          <w:szCs w:val="24"/>
        </w:rPr>
        <w:t xml:space="preserve"> </w:t>
      </w:r>
      <w:r w:rsidR="00BF45CB" w:rsidRPr="00BF45CB">
        <w:rPr>
          <w:sz w:val="24"/>
          <w:szCs w:val="24"/>
        </w:rPr>
        <w:t xml:space="preserve">this </w:t>
      </w:r>
      <w:r w:rsidRPr="00BF45CB">
        <w:rPr>
          <w:sz w:val="24"/>
          <w:szCs w:val="24"/>
        </w:rPr>
        <w:t xml:space="preserve">funding for projects that support program goals, outcomes, management strategies, and workplans.  </w:t>
      </w:r>
      <w:r w:rsidR="00A55A81">
        <w:rPr>
          <w:sz w:val="24"/>
          <w:szCs w:val="24"/>
        </w:rPr>
        <w:t>Example p</w:t>
      </w:r>
      <w:r w:rsidRPr="00BF45CB">
        <w:rPr>
          <w:sz w:val="24"/>
          <w:szCs w:val="24"/>
        </w:rPr>
        <w:t xml:space="preserve">roject categories </w:t>
      </w:r>
      <w:r w:rsidR="00A55A81">
        <w:rPr>
          <w:sz w:val="24"/>
          <w:szCs w:val="24"/>
        </w:rPr>
        <w:t>are (recommended but not limited to)</w:t>
      </w:r>
      <w:r w:rsidRPr="00BF45CB">
        <w:rPr>
          <w:sz w:val="24"/>
          <w:szCs w:val="24"/>
        </w:rPr>
        <w:t>:</w:t>
      </w:r>
    </w:p>
    <w:p w:rsidR="001233AB" w:rsidRPr="00BF45CB" w:rsidRDefault="001233AB" w:rsidP="001233A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4"/>
          <w:szCs w:val="24"/>
        </w:rPr>
      </w:pPr>
      <w:r w:rsidRPr="00BF45CB">
        <w:rPr>
          <w:i/>
          <w:sz w:val="24"/>
          <w:szCs w:val="24"/>
        </w:rPr>
        <w:t>Workplan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Literature searches supporting workplan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Projects addressing uncertainties and gaps to strengthen workplans</w:t>
      </w:r>
    </w:p>
    <w:p w:rsidR="001233AB" w:rsidRPr="00BF45CB" w:rsidRDefault="001233AB" w:rsidP="001233A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4"/>
          <w:szCs w:val="24"/>
        </w:rPr>
      </w:pPr>
      <w:r w:rsidRPr="00BF45CB">
        <w:rPr>
          <w:i/>
          <w:sz w:val="24"/>
          <w:szCs w:val="24"/>
        </w:rPr>
        <w:t>Metric Development and Tracking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Support for science needed to develop metrics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Metric/indicator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Performance measure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Monitoring/tracking program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Data collection program development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Assessments of data to evaluate progress on metrics</w:t>
      </w:r>
    </w:p>
    <w:p w:rsidR="001233AB" w:rsidRPr="00BF45CB" w:rsidRDefault="001233AB" w:rsidP="002510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F45CB">
        <w:rPr>
          <w:sz w:val="24"/>
          <w:szCs w:val="24"/>
        </w:rPr>
        <w:t>Modeling support</w:t>
      </w:r>
    </w:p>
    <w:p w:rsidR="00251000" w:rsidRDefault="001233AB" w:rsidP="0025100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  <w:sz w:val="24"/>
          <w:szCs w:val="24"/>
        </w:rPr>
      </w:pPr>
      <w:r w:rsidRPr="00BF45CB">
        <w:rPr>
          <w:i/>
          <w:sz w:val="24"/>
          <w:szCs w:val="24"/>
        </w:rPr>
        <w:t>Implementation Projects</w:t>
      </w:r>
    </w:p>
    <w:p w:rsidR="00BF45CB" w:rsidRPr="00251000" w:rsidRDefault="00BF45CB" w:rsidP="00251000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251000">
        <w:rPr>
          <w:rFonts w:cs="Times New Roman"/>
          <w:color w:val="000000"/>
          <w:sz w:val="24"/>
          <w:szCs w:val="24"/>
        </w:rPr>
        <w:t xml:space="preserve">Economic modeling 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Database development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Policy research and recommendations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Training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Mapping, lands assessment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Baseline analyses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Meeting facilitation and support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BF45CB">
        <w:rPr>
          <w:rFonts w:cs="Times New Roman"/>
          <w:color w:val="000000"/>
          <w:sz w:val="24"/>
          <w:szCs w:val="24"/>
        </w:rPr>
        <w:t>Environmental monitoring</w:t>
      </w:r>
    </w:p>
    <w:p w:rsidR="00BF45CB" w:rsidRPr="00BF45CB" w:rsidRDefault="00BF45CB" w:rsidP="00BF45C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44" w:line="240" w:lineRule="auto"/>
        <w:rPr>
          <w:rFonts w:cs="Times New Roman"/>
          <w:color w:val="000000"/>
          <w:sz w:val="24"/>
          <w:szCs w:val="24"/>
        </w:rPr>
      </w:pPr>
      <w:r w:rsidRPr="00622241">
        <w:rPr>
          <w:rFonts w:cs="Times New Roman"/>
          <w:color w:val="000000"/>
          <w:sz w:val="24"/>
          <w:szCs w:val="24"/>
        </w:rPr>
        <w:t>Environmental demonstration projects</w:t>
      </w:r>
    </w:p>
    <w:p w:rsidR="003B14F4" w:rsidRPr="00A3256B" w:rsidRDefault="003B14F4" w:rsidP="003B14F4">
      <w:pPr>
        <w:rPr>
          <w:b/>
          <w:sz w:val="24"/>
          <w:szCs w:val="24"/>
          <w:u w:val="single"/>
        </w:rPr>
      </w:pPr>
      <w:r w:rsidRPr="00A3256B">
        <w:rPr>
          <w:b/>
          <w:sz w:val="24"/>
          <w:szCs w:val="24"/>
          <w:u w:val="single"/>
        </w:rPr>
        <w:lastRenderedPageBreak/>
        <w:t>GIT Technical Lead Responsibilities</w:t>
      </w:r>
      <w:r w:rsidR="00A74F52">
        <w:rPr>
          <w:b/>
          <w:sz w:val="24"/>
          <w:szCs w:val="24"/>
          <w:u w:val="single"/>
        </w:rPr>
        <w:t>*</w:t>
      </w:r>
      <w:r w:rsidRPr="00A3256B">
        <w:rPr>
          <w:b/>
          <w:sz w:val="24"/>
          <w:szCs w:val="24"/>
          <w:u w:val="single"/>
        </w:rPr>
        <w:t>:</w:t>
      </w:r>
    </w:p>
    <w:p w:rsidR="003B14F4" w:rsidRDefault="003B14F4" w:rsidP="003B14F4">
      <w:pPr>
        <w:rPr>
          <w:sz w:val="24"/>
          <w:szCs w:val="24"/>
        </w:rPr>
      </w:pPr>
      <w:r>
        <w:rPr>
          <w:sz w:val="24"/>
          <w:szCs w:val="24"/>
        </w:rPr>
        <w:t>For each project, the G</w:t>
      </w:r>
      <w:r w:rsidR="003C6E70">
        <w:rPr>
          <w:sz w:val="24"/>
          <w:szCs w:val="24"/>
        </w:rPr>
        <w:t xml:space="preserve">IT </w:t>
      </w:r>
      <w:r>
        <w:rPr>
          <w:sz w:val="24"/>
          <w:szCs w:val="24"/>
        </w:rPr>
        <w:t>must identify a technical lead who will be responsible for:</w:t>
      </w:r>
    </w:p>
    <w:p w:rsidR="003B14F4" w:rsidRPr="003B14F4" w:rsidRDefault="003B14F4" w:rsidP="003B14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providing a detailed scop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work for the </w:t>
      </w:r>
      <w:r>
        <w:rPr>
          <w:sz w:val="24"/>
          <w:szCs w:val="24"/>
        </w:rPr>
        <w:t>project;</w:t>
      </w:r>
    </w:p>
    <w:p w:rsidR="003B14F4" w:rsidRDefault="003B14F4" w:rsidP="003B14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help</w:t>
      </w:r>
      <w:r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>identify organizations for competition;</w:t>
      </w:r>
    </w:p>
    <w:p w:rsidR="003B14F4" w:rsidRDefault="003B14F4" w:rsidP="003B14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reviewing proposals as part of a review team</w:t>
      </w:r>
      <w:r>
        <w:rPr>
          <w:sz w:val="24"/>
          <w:szCs w:val="24"/>
        </w:rPr>
        <w:t>;</w:t>
      </w:r>
    </w:p>
    <w:p w:rsidR="00A74F52" w:rsidRDefault="003C6E70" w:rsidP="00A74F5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3B14F4" w:rsidRPr="003B14F4">
        <w:rPr>
          <w:sz w:val="24"/>
          <w:szCs w:val="24"/>
        </w:rPr>
        <w:t>nd</w:t>
      </w:r>
      <w:proofErr w:type="gramEnd"/>
      <w:r w:rsidR="003B14F4" w:rsidRPr="003B14F4">
        <w:rPr>
          <w:sz w:val="24"/>
          <w:szCs w:val="24"/>
        </w:rPr>
        <w:t xml:space="preserve"> help</w:t>
      </w:r>
      <w:r w:rsidR="00A74F52">
        <w:rPr>
          <w:sz w:val="24"/>
          <w:szCs w:val="24"/>
        </w:rPr>
        <w:t>ing to</w:t>
      </w:r>
      <w:r w:rsidR="003B14F4" w:rsidRPr="003B14F4">
        <w:rPr>
          <w:sz w:val="24"/>
          <w:szCs w:val="24"/>
        </w:rPr>
        <w:t xml:space="preserve"> monitor </w:t>
      </w:r>
      <w:r w:rsidR="003B14F4">
        <w:rPr>
          <w:sz w:val="24"/>
          <w:szCs w:val="24"/>
        </w:rPr>
        <w:t xml:space="preserve">progress and </w:t>
      </w:r>
      <w:r w:rsidR="003B14F4" w:rsidRPr="003B14F4">
        <w:rPr>
          <w:sz w:val="24"/>
          <w:szCs w:val="24"/>
        </w:rPr>
        <w:t>deliverables.</w:t>
      </w:r>
    </w:p>
    <w:p w:rsidR="00A74F52" w:rsidRPr="00A74F52" w:rsidRDefault="00677002" w:rsidP="003C6E7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* - Technical l</w:t>
      </w:r>
      <w:bookmarkStart w:id="0" w:name="_GoBack"/>
      <w:bookmarkEnd w:id="0"/>
      <w:r w:rsidR="00A74F52">
        <w:rPr>
          <w:sz w:val="24"/>
          <w:szCs w:val="24"/>
        </w:rPr>
        <w:t>eads should not have a conflict of interest with any organizations that will respond to the CBT Request for Proposals (RFP).</w:t>
      </w:r>
    </w:p>
    <w:p w:rsidR="00800AE0" w:rsidRPr="00BF45CB" w:rsidRDefault="00800AE0" w:rsidP="00800AE0">
      <w:pPr>
        <w:rPr>
          <w:b/>
          <w:sz w:val="24"/>
          <w:szCs w:val="24"/>
          <w:u w:val="single"/>
        </w:rPr>
      </w:pPr>
      <w:r w:rsidRPr="00BF45CB">
        <w:rPr>
          <w:b/>
          <w:sz w:val="24"/>
          <w:szCs w:val="24"/>
          <w:u w:val="single"/>
        </w:rPr>
        <w:t>Timeline:</w:t>
      </w:r>
    </w:p>
    <w:p w:rsidR="00800AE0" w:rsidRPr="00BF45CB" w:rsidRDefault="00CB1143" w:rsidP="00800AE0">
      <w:pPr>
        <w:rPr>
          <w:sz w:val="24"/>
          <w:szCs w:val="24"/>
        </w:rPr>
      </w:pPr>
      <w:r>
        <w:rPr>
          <w:b/>
          <w:sz w:val="24"/>
          <w:szCs w:val="24"/>
        </w:rPr>
        <w:t>June through August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 xml:space="preserve">– GITs begin their internal process of developing project ideas and vetting the proposals within each team. Teams will formalize project proposals by using the “FY15 GIT Funding Project Form.” </w:t>
      </w:r>
    </w:p>
    <w:p w:rsidR="00800AE0" w:rsidRPr="00BF45CB" w:rsidRDefault="00CB1143" w:rsidP="00800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 7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>–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>Deadline for GITs to submit project proposals to Greg Allen and Samantha Watterson. Projects must be submitted in the form of a complete entry in the “FY15 GIT Funding Project Form”</w:t>
      </w:r>
      <w:r w:rsidR="00250BED">
        <w:rPr>
          <w:b/>
          <w:sz w:val="24"/>
          <w:szCs w:val="24"/>
        </w:rPr>
        <w:t xml:space="preserve"> </w:t>
      </w:r>
      <w:r w:rsidR="00250BED" w:rsidRPr="00250BED">
        <w:rPr>
          <w:sz w:val="24"/>
          <w:szCs w:val="24"/>
        </w:rPr>
        <w:t>u</w:t>
      </w:r>
      <w:r w:rsidR="00AC1B30">
        <w:rPr>
          <w:sz w:val="24"/>
          <w:szCs w:val="24"/>
        </w:rPr>
        <w:t>sing</w:t>
      </w:r>
      <w:r w:rsidR="00250BED" w:rsidRPr="00250BED">
        <w:rPr>
          <w:sz w:val="24"/>
          <w:szCs w:val="24"/>
        </w:rPr>
        <w:t xml:space="preserve"> Table 1 on the form.</w:t>
      </w:r>
    </w:p>
    <w:p w:rsidR="00800AE0" w:rsidRDefault="00CB1143" w:rsidP="00800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800AE0" w:rsidRPr="00BF45C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5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 xml:space="preserve">– GIT Chairs will begin a process of prioritizing the projects for funding based </w:t>
      </w:r>
      <w:r w:rsidR="00251000">
        <w:rPr>
          <w:sz w:val="24"/>
          <w:szCs w:val="24"/>
        </w:rPr>
        <w:t xml:space="preserve">on </w:t>
      </w:r>
      <w:r w:rsidR="00800AE0" w:rsidRPr="00BF45CB">
        <w:rPr>
          <w:sz w:val="24"/>
          <w:szCs w:val="24"/>
        </w:rPr>
        <w:t>project proposals received from GITs.</w:t>
      </w:r>
      <w:r w:rsidR="00800AE0" w:rsidRPr="00BF45CB">
        <w:rPr>
          <w:b/>
          <w:sz w:val="24"/>
          <w:szCs w:val="24"/>
        </w:rPr>
        <w:t xml:space="preserve"> </w:t>
      </w:r>
    </w:p>
    <w:p w:rsidR="003B14F4" w:rsidRPr="00BF45CB" w:rsidRDefault="003B14F4" w:rsidP="00800A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30 - </w:t>
      </w:r>
      <w:r w:rsidR="00250BED">
        <w:rPr>
          <w:sz w:val="24"/>
          <w:szCs w:val="24"/>
        </w:rPr>
        <w:t>F</w:t>
      </w:r>
      <w:r w:rsidR="00250BED" w:rsidRPr="00BF45CB">
        <w:rPr>
          <w:sz w:val="24"/>
          <w:szCs w:val="24"/>
        </w:rPr>
        <w:t xml:space="preserve">inal </w:t>
      </w:r>
      <w:r w:rsidR="00250BED">
        <w:rPr>
          <w:sz w:val="24"/>
          <w:szCs w:val="24"/>
        </w:rPr>
        <w:t>priority GIT</w:t>
      </w:r>
      <w:r w:rsidR="00250BED" w:rsidRPr="00BF45CB">
        <w:rPr>
          <w:sz w:val="24"/>
          <w:szCs w:val="24"/>
        </w:rPr>
        <w:t xml:space="preserve"> projects</w:t>
      </w:r>
      <w:r w:rsidR="00250BED">
        <w:rPr>
          <w:sz w:val="24"/>
          <w:szCs w:val="24"/>
        </w:rPr>
        <w:t xml:space="preserve"> determined and development of detailed scope of work begins (using Table 2 on the project form</w:t>
      </w:r>
      <w:r w:rsidR="00A74F52">
        <w:rPr>
          <w:sz w:val="24"/>
          <w:szCs w:val="24"/>
        </w:rPr>
        <w:t>)</w:t>
      </w:r>
      <w:r w:rsidR="00250BED">
        <w:rPr>
          <w:sz w:val="24"/>
          <w:szCs w:val="24"/>
        </w:rPr>
        <w:t>.</w:t>
      </w:r>
    </w:p>
    <w:p w:rsidR="00800AE0" w:rsidRDefault="00F94A86" w:rsidP="00800AE0">
      <w:pPr>
        <w:rPr>
          <w:sz w:val="24"/>
          <w:szCs w:val="24"/>
        </w:rPr>
      </w:pPr>
      <w:r>
        <w:rPr>
          <w:b/>
          <w:sz w:val="24"/>
          <w:szCs w:val="24"/>
        </w:rPr>
        <w:t>October 9</w:t>
      </w:r>
      <w:r w:rsidR="00800AE0" w:rsidRPr="00BF45CB">
        <w:rPr>
          <w:b/>
          <w:sz w:val="24"/>
          <w:szCs w:val="24"/>
        </w:rPr>
        <w:t xml:space="preserve"> </w:t>
      </w:r>
      <w:r w:rsidR="00800AE0" w:rsidRPr="00BF45CB">
        <w:rPr>
          <w:sz w:val="24"/>
          <w:szCs w:val="24"/>
        </w:rPr>
        <w:t xml:space="preserve">– The final </w:t>
      </w:r>
      <w:r w:rsidR="00251000">
        <w:rPr>
          <w:sz w:val="24"/>
          <w:szCs w:val="24"/>
        </w:rPr>
        <w:t xml:space="preserve">priority </w:t>
      </w:r>
      <w:r w:rsidR="00250BED">
        <w:rPr>
          <w:sz w:val="24"/>
          <w:szCs w:val="24"/>
        </w:rPr>
        <w:t>GIT</w:t>
      </w:r>
      <w:r w:rsidR="00800AE0" w:rsidRPr="00BF45CB">
        <w:rPr>
          <w:sz w:val="24"/>
          <w:szCs w:val="24"/>
        </w:rPr>
        <w:t xml:space="preserve"> projects </w:t>
      </w:r>
      <w:r w:rsidR="00251000">
        <w:rPr>
          <w:sz w:val="24"/>
          <w:szCs w:val="24"/>
        </w:rPr>
        <w:t>are submitted</w:t>
      </w:r>
      <w:r w:rsidR="00800AE0" w:rsidRPr="00BF45CB">
        <w:rPr>
          <w:sz w:val="24"/>
          <w:szCs w:val="24"/>
        </w:rPr>
        <w:t xml:space="preserve"> to CBT</w:t>
      </w:r>
      <w:r w:rsidR="00251000">
        <w:rPr>
          <w:sz w:val="24"/>
          <w:szCs w:val="24"/>
        </w:rPr>
        <w:t xml:space="preserve"> </w:t>
      </w:r>
      <w:r w:rsidR="00250BED">
        <w:rPr>
          <w:sz w:val="24"/>
          <w:szCs w:val="24"/>
        </w:rPr>
        <w:t xml:space="preserve">with detailed scope of work </w:t>
      </w:r>
      <w:r w:rsidR="00251000">
        <w:rPr>
          <w:sz w:val="24"/>
          <w:szCs w:val="24"/>
        </w:rPr>
        <w:t>to</w:t>
      </w:r>
      <w:r w:rsidR="00800AE0" w:rsidRPr="00BF45CB">
        <w:rPr>
          <w:sz w:val="24"/>
          <w:szCs w:val="24"/>
        </w:rPr>
        <w:t xml:space="preserve"> begin their R</w:t>
      </w:r>
      <w:r w:rsidR="00A74F52">
        <w:rPr>
          <w:sz w:val="24"/>
          <w:szCs w:val="24"/>
        </w:rPr>
        <w:t>F</w:t>
      </w:r>
      <w:r w:rsidR="00800AE0" w:rsidRPr="00BF45CB">
        <w:rPr>
          <w:sz w:val="24"/>
          <w:szCs w:val="24"/>
        </w:rPr>
        <w:t>P</w:t>
      </w:r>
      <w:r w:rsidR="00A74F52">
        <w:rPr>
          <w:sz w:val="24"/>
          <w:szCs w:val="24"/>
        </w:rPr>
        <w:t xml:space="preserve"> </w:t>
      </w:r>
      <w:r w:rsidR="00251000">
        <w:rPr>
          <w:sz w:val="24"/>
          <w:szCs w:val="24"/>
        </w:rPr>
        <w:t xml:space="preserve">and sub-award </w:t>
      </w:r>
      <w:r w:rsidR="00800AE0" w:rsidRPr="00BF45CB">
        <w:rPr>
          <w:sz w:val="24"/>
          <w:szCs w:val="24"/>
        </w:rPr>
        <w:t>process.</w:t>
      </w:r>
      <w:r w:rsidR="00251000">
        <w:rPr>
          <w:sz w:val="24"/>
          <w:szCs w:val="24"/>
        </w:rPr>
        <w:t xml:space="preserve"> Technical leads are identified for each project.</w:t>
      </w:r>
    </w:p>
    <w:p w:rsidR="00535F9F" w:rsidRDefault="00F94A86" w:rsidP="00800AE0">
      <w:pPr>
        <w:rPr>
          <w:sz w:val="24"/>
          <w:szCs w:val="24"/>
        </w:rPr>
      </w:pPr>
      <w:r w:rsidRPr="00F94A86">
        <w:rPr>
          <w:b/>
          <w:sz w:val="24"/>
          <w:szCs w:val="24"/>
        </w:rPr>
        <w:t>October 30</w:t>
      </w:r>
      <w:r w:rsidR="00535F9F">
        <w:rPr>
          <w:sz w:val="24"/>
          <w:szCs w:val="24"/>
        </w:rPr>
        <w:t xml:space="preserve"> – CBT notifies EPA of any projects that it proposes to complete in-house</w:t>
      </w:r>
      <w:r w:rsidR="009F5902">
        <w:rPr>
          <w:sz w:val="24"/>
          <w:szCs w:val="24"/>
        </w:rPr>
        <w:t>.</w:t>
      </w:r>
    </w:p>
    <w:p w:rsidR="00251000" w:rsidRDefault="00F94A86" w:rsidP="00800A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December </w:t>
      </w:r>
      <w:r w:rsidR="00251000" w:rsidRPr="00251000">
        <w:rPr>
          <w:b/>
          <w:sz w:val="24"/>
          <w:szCs w:val="24"/>
        </w:rPr>
        <w:t>(tentative)</w:t>
      </w:r>
      <w:r w:rsidR="00251000">
        <w:rPr>
          <w:sz w:val="24"/>
          <w:szCs w:val="24"/>
        </w:rPr>
        <w:t xml:space="preserve"> – CBT completes subawards</w:t>
      </w:r>
      <w:r w:rsidR="009F5902">
        <w:rPr>
          <w:sz w:val="24"/>
          <w:szCs w:val="24"/>
        </w:rPr>
        <w:t>.</w:t>
      </w:r>
    </w:p>
    <w:p w:rsidR="00A3256B" w:rsidRPr="00A3256B" w:rsidRDefault="00F94A86" w:rsidP="003B14F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January 2016 </w:t>
      </w:r>
      <w:r w:rsidR="00251000" w:rsidRPr="00251000">
        <w:rPr>
          <w:b/>
          <w:sz w:val="24"/>
          <w:szCs w:val="24"/>
        </w:rPr>
        <w:t>(tentative)</w:t>
      </w:r>
      <w:r w:rsidR="00251000">
        <w:rPr>
          <w:sz w:val="24"/>
          <w:szCs w:val="24"/>
        </w:rPr>
        <w:t xml:space="preserve"> – GIT technical leads meet with awardees to commence projects</w:t>
      </w:r>
      <w:r w:rsidR="009F5902">
        <w:rPr>
          <w:sz w:val="24"/>
          <w:szCs w:val="24"/>
        </w:rPr>
        <w:t>.</w:t>
      </w:r>
      <w:r w:rsidR="00A3256B">
        <w:rPr>
          <w:sz w:val="24"/>
          <w:szCs w:val="24"/>
        </w:rPr>
        <w:t xml:space="preserve"> </w:t>
      </w:r>
    </w:p>
    <w:sectPr w:rsidR="00A3256B" w:rsidRPr="00A325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00" w:rsidRDefault="00251000" w:rsidP="00251000">
      <w:pPr>
        <w:spacing w:after="0" w:line="240" w:lineRule="auto"/>
      </w:pPr>
      <w:r>
        <w:separator/>
      </w:r>
    </w:p>
  </w:endnote>
  <w:endnote w:type="continuationSeparator" w:id="0">
    <w:p w:rsidR="00251000" w:rsidRDefault="00251000" w:rsidP="0025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00" w:rsidRDefault="00251000" w:rsidP="00251000">
    <w:pPr>
      <w:pStyle w:val="Footer"/>
      <w:jc w:val="right"/>
    </w:pPr>
    <w:r>
      <w:t>FY 2015 GIT Funding Process and Timeline</w:t>
    </w:r>
  </w:p>
  <w:p w:rsidR="00251000" w:rsidRDefault="00251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00" w:rsidRDefault="00251000" w:rsidP="00251000">
      <w:pPr>
        <w:spacing w:after="0" w:line="240" w:lineRule="auto"/>
      </w:pPr>
      <w:r>
        <w:separator/>
      </w:r>
    </w:p>
  </w:footnote>
  <w:footnote w:type="continuationSeparator" w:id="0">
    <w:p w:rsidR="00251000" w:rsidRDefault="00251000" w:rsidP="00251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5D13"/>
    <w:multiLevelType w:val="hybridMultilevel"/>
    <w:tmpl w:val="F1AE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6141B"/>
    <w:multiLevelType w:val="hybridMultilevel"/>
    <w:tmpl w:val="1498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FA"/>
    <w:rsid w:val="000926E2"/>
    <w:rsid w:val="001233AB"/>
    <w:rsid w:val="00155D3A"/>
    <w:rsid w:val="00250BED"/>
    <w:rsid w:val="00251000"/>
    <w:rsid w:val="00251EF2"/>
    <w:rsid w:val="003B14F4"/>
    <w:rsid w:val="003C6E70"/>
    <w:rsid w:val="003F6B53"/>
    <w:rsid w:val="00414CA3"/>
    <w:rsid w:val="00535F9F"/>
    <w:rsid w:val="00564394"/>
    <w:rsid w:val="00622241"/>
    <w:rsid w:val="00677002"/>
    <w:rsid w:val="0073338E"/>
    <w:rsid w:val="007F6F90"/>
    <w:rsid w:val="00800AE0"/>
    <w:rsid w:val="008F4C56"/>
    <w:rsid w:val="009664EE"/>
    <w:rsid w:val="009D77FE"/>
    <w:rsid w:val="009F5902"/>
    <w:rsid w:val="00A3256B"/>
    <w:rsid w:val="00A55A81"/>
    <w:rsid w:val="00A74F52"/>
    <w:rsid w:val="00AC1B30"/>
    <w:rsid w:val="00B816B3"/>
    <w:rsid w:val="00BF45CB"/>
    <w:rsid w:val="00C101C6"/>
    <w:rsid w:val="00C410E6"/>
    <w:rsid w:val="00C55E08"/>
    <w:rsid w:val="00CB1143"/>
    <w:rsid w:val="00D25655"/>
    <w:rsid w:val="00DE70FA"/>
    <w:rsid w:val="00EB6316"/>
    <w:rsid w:val="00F9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1CE34-7CFA-4FE1-A374-742B4479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316"/>
    <w:rPr>
      <w:color w:val="0563C1"/>
      <w:u w:val="single"/>
    </w:rPr>
  </w:style>
  <w:style w:type="paragraph" w:customStyle="1" w:styleId="Default">
    <w:name w:val="Default"/>
    <w:basedOn w:val="Normal"/>
    <w:rsid w:val="00EB631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33A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00"/>
  </w:style>
  <w:style w:type="paragraph" w:styleId="Footer">
    <w:name w:val="footer"/>
    <w:basedOn w:val="Normal"/>
    <w:link w:val="FooterChar"/>
    <w:uiPriority w:val="99"/>
    <w:unhideWhenUsed/>
    <w:rsid w:val="0025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Allen, Greg</cp:lastModifiedBy>
  <cp:revision>6</cp:revision>
  <dcterms:created xsi:type="dcterms:W3CDTF">2015-07-17T15:29:00Z</dcterms:created>
  <dcterms:modified xsi:type="dcterms:W3CDTF">2015-07-22T19:59:00Z</dcterms:modified>
</cp:coreProperties>
</file>