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A34EA" w14:textId="66F49222" w:rsidR="00F720EB" w:rsidRPr="00F720EB" w:rsidRDefault="00F720EB" w:rsidP="00F720EB">
      <w:pPr>
        <w:tabs>
          <w:tab w:val="left" w:pos="7020"/>
          <w:tab w:val="left" w:pos="8910"/>
        </w:tabs>
        <w:rPr>
          <w:color w:val="000000" w:themeColor="text1"/>
          <w:sz w:val="22"/>
          <w:szCs w:val="22"/>
        </w:rPr>
      </w:pPr>
      <w:r w:rsidRPr="00F720EB">
        <w:rPr>
          <w:b/>
          <w:bCs/>
          <w:color w:val="000000" w:themeColor="text1"/>
          <w:sz w:val="32"/>
          <w:szCs w:val="22"/>
        </w:rPr>
        <w:t xml:space="preserve">I. </w:t>
      </w:r>
      <w:r>
        <w:rPr>
          <w:b/>
          <w:bCs/>
          <w:color w:val="000000" w:themeColor="text1"/>
          <w:sz w:val="32"/>
          <w:szCs w:val="22"/>
        </w:rPr>
        <w:t xml:space="preserve">GIT Funding </w:t>
      </w:r>
      <w:r w:rsidRPr="00F720EB">
        <w:rPr>
          <w:b/>
          <w:bCs/>
          <w:color w:val="000000" w:themeColor="text1"/>
          <w:sz w:val="32"/>
          <w:szCs w:val="22"/>
        </w:rPr>
        <w:t>Overview</w:t>
      </w:r>
      <w:r w:rsidRPr="00F720EB">
        <w:rPr>
          <w:b/>
          <w:bCs/>
          <w:color w:val="000000" w:themeColor="text1"/>
          <w:sz w:val="32"/>
          <w:szCs w:val="22"/>
        </w:rPr>
        <w:tab/>
      </w:r>
    </w:p>
    <w:p w14:paraId="7BDCC960" w14:textId="77777777" w:rsidR="00F720EB" w:rsidRDefault="00F720EB" w:rsidP="00F720EB">
      <w:pPr>
        <w:rPr>
          <w:sz w:val="22"/>
          <w:szCs w:val="22"/>
        </w:rPr>
      </w:pPr>
    </w:p>
    <w:p w14:paraId="602655F1" w14:textId="77777777" w:rsidR="00F720EB" w:rsidRDefault="00F720EB" w:rsidP="00F720EB">
      <w:pPr>
        <w:rPr>
          <w:sz w:val="24"/>
          <w:szCs w:val="24"/>
        </w:rPr>
      </w:pPr>
      <w:r w:rsidRPr="00BF45CB">
        <w:rPr>
          <w:sz w:val="24"/>
          <w:szCs w:val="24"/>
        </w:rPr>
        <w:t xml:space="preserve">The </w:t>
      </w:r>
      <w:r>
        <w:rPr>
          <w:sz w:val="24"/>
          <w:szCs w:val="24"/>
        </w:rPr>
        <w:t>Environmental Protection Agency Chesapeake Bay Program Office (CBPO) has made funding available for key projects intended to accelerate accomplishment of the Management Strategies developed under the 2014 Chesapeake Watershed Agreement. The goal of these funds is to identify and remove key barriers that are hindering accomplishment of management strategies and work plans. Chesapeake Bay Program</w:t>
      </w:r>
      <w:r w:rsidRPr="00BF45CB">
        <w:rPr>
          <w:sz w:val="24"/>
          <w:szCs w:val="24"/>
        </w:rPr>
        <w:t xml:space="preserve"> Goal Implementation Teams (GITs)</w:t>
      </w:r>
      <w:r>
        <w:rPr>
          <w:sz w:val="24"/>
          <w:szCs w:val="24"/>
        </w:rPr>
        <w:t xml:space="preserve"> and Workgroups responsible for management strategies are eligible to participate.  For information on current and completed projects, please visit </w:t>
      </w:r>
      <w:hyperlink r:id="rId7" w:history="1">
        <w:r w:rsidRPr="002A28AD">
          <w:rPr>
            <w:rStyle w:val="Hyperlink"/>
            <w:sz w:val="24"/>
            <w:szCs w:val="24"/>
          </w:rPr>
          <w:t>https://cbtrust.org/git/</w:t>
        </w:r>
      </w:hyperlink>
      <w:r>
        <w:rPr>
          <w:sz w:val="24"/>
          <w:szCs w:val="24"/>
        </w:rPr>
        <w:t xml:space="preserve">. </w:t>
      </w:r>
    </w:p>
    <w:p w14:paraId="39BBF84F" w14:textId="77777777" w:rsidR="00F720EB" w:rsidRDefault="00F720EB" w:rsidP="00F720EB">
      <w:pPr>
        <w:rPr>
          <w:sz w:val="24"/>
          <w:szCs w:val="24"/>
        </w:rPr>
      </w:pPr>
    </w:p>
    <w:p w14:paraId="7B31CEE7" w14:textId="77777777" w:rsidR="00F720EB" w:rsidRDefault="00F720EB" w:rsidP="00F720EB">
      <w:pPr>
        <w:rPr>
          <w:sz w:val="24"/>
          <w:szCs w:val="24"/>
        </w:rPr>
      </w:pPr>
    </w:p>
    <w:p w14:paraId="40DB7CD0" w14:textId="77777777" w:rsidR="00F720EB" w:rsidRPr="00F720EB" w:rsidRDefault="00F720EB" w:rsidP="00F720EB">
      <w:pPr>
        <w:tabs>
          <w:tab w:val="left" w:pos="7020"/>
          <w:tab w:val="left" w:pos="8910"/>
        </w:tabs>
        <w:rPr>
          <w:color w:val="000000" w:themeColor="text1"/>
          <w:sz w:val="22"/>
          <w:szCs w:val="22"/>
        </w:rPr>
      </w:pPr>
      <w:r w:rsidRPr="00F720EB">
        <w:rPr>
          <w:b/>
          <w:bCs/>
          <w:color w:val="000000" w:themeColor="text1"/>
          <w:sz w:val="32"/>
          <w:szCs w:val="22"/>
        </w:rPr>
        <w:t>II. Project Selection Process</w:t>
      </w:r>
      <w:r w:rsidRPr="00F720EB">
        <w:rPr>
          <w:b/>
          <w:bCs/>
          <w:color w:val="000000" w:themeColor="text1"/>
          <w:sz w:val="32"/>
          <w:szCs w:val="22"/>
        </w:rPr>
        <w:tab/>
      </w:r>
    </w:p>
    <w:p w14:paraId="3F500C02" w14:textId="77777777" w:rsidR="00F720EB" w:rsidRDefault="00F720EB" w:rsidP="00F720EB">
      <w:pPr>
        <w:rPr>
          <w:sz w:val="22"/>
          <w:szCs w:val="22"/>
        </w:rPr>
      </w:pPr>
    </w:p>
    <w:p w14:paraId="7CE97766" w14:textId="51C5BDCE" w:rsidR="00F720EB" w:rsidRDefault="00F720EB" w:rsidP="00F720EB">
      <w:pPr>
        <w:rPr>
          <w:sz w:val="24"/>
          <w:szCs w:val="24"/>
        </w:rPr>
      </w:pPr>
      <w:r>
        <w:rPr>
          <w:sz w:val="24"/>
          <w:szCs w:val="24"/>
        </w:rPr>
        <w:t>Any member of a GIT or GIT work group may submit a project idea, using Table 1 below, to GIT leadership.  Each</w:t>
      </w:r>
      <w:r w:rsidRPr="00BF45CB">
        <w:rPr>
          <w:sz w:val="24"/>
          <w:szCs w:val="24"/>
        </w:rPr>
        <w:t xml:space="preserve"> GIT </w:t>
      </w:r>
      <w:r>
        <w:rPr>
          <w:sz w:val="24"/>
          <w:szCs w:val="24"/>
        </w:rPr>
        <w:t>leadership team</w:t>
      </w:r>
      <w:r w:rsidRPr="00BF45CB">
        <w:rPr>
          <w:sz w:val="24"/>
          <w:szCs w:val="24"/>
        </w:rPr>
        <w:t xml:space="preserve"> </w:t>
      </w:r>
      <w:r>
        <w:rPr>
          <w:sz w:val="24"/>
          <w:szCs w:val="24"/>
        </w:rPr>
        <w:t>is</w:t>
      </w:r>
      <w:r w:rsidRPr="00BF45CB">
        <w:rPr>
          <w:sz w:val="24"/>
          <w:szCs w:val="24"/>
        </w:rPr>
        <w:t xml:space="preserve"> responsible for </w:t>
      </w:r>
      <w:r>
        <w:rPr>
          <w:sz w:val="24"/>
          <w:szCs w:val="24"/>
        </w:rPr>
        <w:t>facilitating a process for prioritizing ideas generated within the GIT and reporting out the top three to four priority ideas using the criteria outlined in Section III below. Any projects that don’t make the top three to four priorities are candidates for alternative funding.  These priority ideas will then undergo an external review process coordinated by the Chesapeake Bay Trust (the Trust) using the CBPO review criteria. The intent of this external review process is to provide scores and feedback that will support refining the scopes of work and help determine which projects will be included in the Request for Proposals (RFP) to seek bidders. The GIT Chairs will collaborate</w:t>
      </w:r>
      <w:r w:rsidRPr="00BF45CB">
        <w:rPr>
          <w:sz w:val="24"/>
          <w:szCs w:val="24"/>
        </w:rPr>
        <w:t xml:space="preserve"> to form </w:t>
      </w:r>
      <w:r>
        <w:rPr>
          <w:sz w:val="24"/>
          <w:szCs w:val="24"/>
        </w:rPr>
        <w:t>a</w:t>
      </w:r>
      <w:r w:rsidRPr="00BF45CB">
        <w:rPr>
          <w:sz w:val="24"/>
          <w:szCs w:val="24"/>
        </w:rPr>
        <w:t xml:space="preserve"> consensus set of prioritized projects</w:t>
      </w:r>
      <w:r>
        <w:rPr>
          <w:sz w:val="24"/>
          <w:szCs w:val="24"/>
        </w:rPr>
        <w:t xml:space="preserve"> based on available funding levels and will submit that list to the CBPO Director for approval</w:t>
      </w:r>
      <w:r w:rsidRPr="00BF45CB">
        <w:rPr>
          <w:sz w:val="24"/>
          <w:szCs w:val="24"/>
        </w:rPr>
        <w:t xml:space="preserve">.  </w:t>
      </w:r>
      <w:r>
        <w:rPr>
          <w:sz w:val="24"/>
          <w:szCs w:val="24"/>
        </w:rPr>
        <w:t>Selected projects will be assigned a GIT project lead, who will work with the Trust to ready the selected projects for the contracting phase and play a key role in seeing the project through to completion. This includes serving as a reviewer for all proposals submitted in response to their specific scope of work and approving all status reports submitted by the selected contractor, provided no conflicts of interest exist.  All projects will be openly competed by the Trust to satisfy federal procurement guidelines.</w:t>
      </w:r>
    </w:p>
    <w:p w14:paraId="2396799F" w14:textId="77777777" w:rsidR="00F720EB" w:rsidRDefault="00F720EB" w:rsidP="00F720EB">
      <w:pPr>
        <w:rPr>
          <w:sz w:val="24"/>
          <w:szCs w:val="24"/>
        </w:rPr>
      </w:pPr>
    </w:p>
    <w:p w14:paraId="5EC47C16" w14:textId="77777777" w:rsidR="00F720EB" w:rsidRPr="00F720EB" w:rsidRDefault="00F720EB" w:rsidP="00F720EB">
      <w:pPr>
        <w:tabs>
          <w:tab w:val="left" w:pos="7020"/>
          <w:tab w:val="left" w:pos="8910"/>
        </w:tabs>
        <w:rPr>
          <w:color w:val="000000" w:themeColor="text1"/>
          <w:sz w:val="22"/>
          <w:szCs w:val="22"/>
        </w:rPr>
      </w:pPr>
      <w:r w:rsidRPr="00F720EB">
        <w:rPr>
          <w:b/>
          <w:bCs/>
          <w:color w:val="000000" w:themeColor="text1"/>
          <w:sz w:val="32"/>
          <w:szCs w:val="22"/>
        </w:rPr>
        <w:t xml:space="preserve">III. Criteria </w:t>
      </w:r>
      <w:r w:rsidRPr="00F720EB">
        <w:rPr>
          <w:b/>
          <w:bCs/>
          <w:color w:val="000000" w:themeColor="text1"/>
          <w:sz w:val="32"/>
          <w:szCs w:val="22"/>
        </w:rPr>
        <w:tab/>
      </w:r>
      <w:r w:rsidRPr="00F720EB">
        <w:rPr>
          <w:b/>
          <w:bCs/>
          <w:color w:val="000000" w:themeColor="text1"/>
          <w:sz w:val="32"/>
          <w:szCs w:val="22"/>
        </w:rPr>
        <w:tab/>
      </w:r>
      <w:r w:rsidRPr="00F720EB">
        <w:rPr>
          <w:b/>
          <w:bCs/>
          <w:color w:val="000000" w:themeColor="text1"/>
          <w:sz w:val="32"/>
          <w:szCs w:val="22"/>
        </w:rPr>
        <w:tab/>
      </w:r>
      <w:r w:rsidRPr="00F720EB">
        <w:rPr>
          <w:b/>
          <w:bCs/>
          <w:color w:val="000000" w:themeColor="text1"/>
          <w:sz w:val="32"/>
          <w:szCs w:val="22"/>
        </w:rPr>
        <w:tab/>
      </w:r>
    </w:p>
    <w:p w14:paraId="32D94217" w14:textId="77777777" w:rsidR="00F720EB" w:rsidRDefault="00F720EB" w:rsidP="00F720EB">
      <w:pPr>
        <w:rPr>
          <w:sz w:val="22"/>
          <w:szCs w:val="22"/>
        </w:rPr>
      </w:pPr>
    </w:p>
    <w:p w14:paraId="53C94DFC" w14:textId="77777777" w:rsidR="00F720EB" w:rsidRPr="001018AF" w:rsidRDefault="00F720EB" w:rsidP="00F720EB">
      <w:pPr>
        <w:rPr>
          <w:sz w:val="24"/>
          <w:szCs w:val="24"/>
        </w:rPr>
      </w:pPr>
      <w:r w:rsidRPr="001018AF">
        <w:rPr>
          <w:sz w:val="24"/>
          <w:szCs w:val="24"/>
        </w:rPr>
        <w:t>The following criteria will be used by GIT chairs and reviewers to rank project ideas. Projects:</w:t>
      </w:r>
    </w:p>
    <w:p w14:paraId="6CC1B062" w14:textId="77777777" w:rsidR="00F720EB" w:rsidRPr="00CB4F18" w:rsidRDefault="00F720EB" w:rsidP="00F720EB">
      <w:pPr>
        <w:pStyle w:val="ListParagraph"/>
        <w:numPr>
          <w:ilvl w:val="0"/>
          <w:numId w:val="3"/>
        </w:numPr>
        <w:tabs>
          <w:tab w:val="left" w:pos="450"/>
        </w:tabs>
        <w:rPr>
          <w:sz w:val="24"/>
          <w:szCs w:val="24"/>
        </w:rPr>
      </w:pPr>
      <w:r w:rsidRPr="00CB4F18">
        <w:rPr>
          <w:sz w:val="24"/>
          <w:szCs w:val="24"/>
        </w:rPr>
        <w:t>must support Chesapeake Bay Program goals, outcomes, management strategies, and work</w:t>
      </w:r>
      <w:r>
        <w:rPr>
          <w:sz w:val="24"/>
          <w:szCs w:val="24"/>
        </w:rPr>
        <w:t xml:space="preserve"> </w:t>
      </w:r>
      <w:r w:rsidRPr="00CB4F18">
        <w:rPr>
          <w:sz w:val="24"/>
          <w:szCs w:val="24"/>
        </w:rPr>
        <w:t>plans</w:t>
      </w:r>
      <w:r>
        <w:rPr>
          <w:sz w:val="24"/>
          <w:szCs w:val="24"/>
        </w:rPr>
        <w:t xml:space="preserve"> (required);</w:t>
      </w:r>
    </w:p>
    <w:p w14:paraId="5D9898C2" w14:textId="77777777" w:rsidR="00F720EB" w:rsidRDefault="00F720EB" w:rsidP="00F720EB">
      <w:pPr>
        <w:pStyle w:val="ListParagraph"/>
        <w:numPr>
          <w:ilvl w:val="0"/>
          <w:numId w:val="3"/>
        </w:numPr>
        <w:tabs>
          <w:tab w:val="left" w:pos="450"/>
        </w:tabs>
        <w:rPr>
          <w:sz w:val="24"/>
          <w:szCs w:val="24"/>
        </w:rPr>
      </w:pPr>
      <w:r>
        <w:rPr>
          <w:sz w:val="24"/>
          <w:szCs w:val="24"/>
        </w:rPr>
        <w:t>must aim to remove a key</w:t>
      </w:r>
      <w:r w:rsidRPr="00CB4F18">
        <w:rPr>
          <w:sz w:val="24"/>
          <w:szCs w:val="24"/>
        </w:rPr>
        <w:t xml:space="preserve"> existing barrier to implementation of work plan task(s)</w:t>
      </w:r>
      <w:r>
        <w:rPr>
          <w:sz w:val="24"/>
          <w:szCs w:val="24"/>
        </w:rPr>
        <w:t xml:space="preserve"> (required);</w:t>
      </w:r>
    </w:p>
    <w:p w14:paraId="42293FBD" w14:textId="77777777" w:rsidR="00F720EB" w:rsidRDefault="00F720EB" w:rsidP="00F720EB">
      <w:pPr>
        <w:pStyle w:val="ListParagraph"/>
        <w:numPr>
          <w:ilvl w:val="0"/>
          <w:numId w:val="3"/>
        </w:numPr>
        <w:tabs>
          <w:tab w:val="left" w:pos="450"/>
        </w:tabs>
        <w:rPr>
          <w:sz w:val="24"/>
          <w:szCs w:val="24"/>
        </w:rPr>
      </w:pPr>
      <w:r>
        <w:rPr>
          <w:sz w:val="24"/>
          <w:szCs w:val="24"/>
        </w:rPr>
        <w:t xml:space="preserve">must include </w:t>
      </w:r>
      <w:r w:rsidRPr="00CB4F18">
        <w:rPr>
          <w:sz w:val="24"/>
          <w:szCs w:val="24"/>
        </w:rPr>
        <w:t>deliverables that can serve as a catalyst for expan</w:t>
      </w:r>
      <w:r>
        <w:rPr>
          <w:sz w:val="24"/>
          <w:szCs w:val="24"/>
        </w:rPr>
        <w:t>ded action (required);</w:t>
      </w:r>
    </w:p>
    <w:p w14:paraId="437F19C4" w14:textId="77777777" w:rsidR="00F720EB" w:rsidRPr="00CB4F18" w:rsidRDefault="00F720EB" w:rsidP="00F720EB">
      <w:pPr>
        <w:pStyle w:val="ListParagraph"/>
        <w:numPr>
          <w:ilvl w:val="0"/>
          <w:numId w:val="3"/>
        </w:numPr>
        <w:tabs>
          <w:tab w:val="left" w:pos="450"/>
        </w:tabs>
        <w:rPr>
          <w:sz w:val="24"/>
          <w:szCs w:val="24"/>
        </w:rPr>
      </w:pPr>
      <w:r>
        <w:rPr>
          <w:sz w:val="24"/>
          <w:szCs w:val="24"/>
        </w:rPr>
        <w:t>must be unique projects that have not been previously undertaken (required);</w:t>
      </w:r>
    </w:p>
    <w:p w14:paraId="7E0C4173" w14:textId="77777777" w:rsidR="00F720EB" w:rsidRDefault="00F720EB" w:rsidP="00F720EB">
      <w:pPr>
        <w:pStyle w:val="ListParagraph"/>
        <w:numPr>
          <w:ilvl w:val="0"/>
          <w:numId w:val="3"/>
        </w:numPr>
        <w:tabs>
          <w:tab w:val="left" w:pos="450"/>
        </w:tabs>
        <w:rPr>
          <w:sz w:val="24"/>
          <w:szCs w:val="24"/>
        </w:rPr>
      </w:pPr>
      <w:r>
        <w:rPr>
          <w:sz w:val="24"/>
          <w:szCs w:val="24"/>
        </w:rPr>
        <w:t>should</w:t>
      </w:r>
      <w:r w:rsidRPr="00CB4F18">
        <w:rPr>
          <w:sz w:val="24"/>
          <w:szCs w:val="24"/>
        </w:rPr>
        <w:t xml:space="preserve"> meet more than one </w:t>
      </w:r>
      <w:r>
        <w:rPr>
          <w:sz w:val="24"/>
          <w:szCs w:val="24"/>
        </w:rPr>
        <w:t xml:space="preserve">Chesapeake </w:t>
      </w:r>
      <w:r w:rsidRPr="00CB4F18">
        <w:rPr>
          <w:sz w:val="24"/>
          <w:szCs w:val="24"/>
        </w:rPr>
        <w:t>Bay Program outcome, particularly outcomes that fall under more than one GIT</w:t>
      </w:r>
      <w:r>
        <w:rPr>
          <w:sz w:val="24"/>
          <w:szCs w:val="24"/>
        </w:rPr>
        <w:t xml:space="preserve"> (preferred);</w:t>
      </w:r>
    </w:p>
    <w:p w14:paraId="3737E365" w14:textId="77777777" w:rsidR="00F720EB" w:rsidRPr="001018AF" w:rsidRDefault="00F720EB" w:rsidP="00F720EB">
      <w:pPr>
        <w:pStyle w:val="ListParagraph"/>
        <w:numPr>
          <w:ilvl w:val="0"/>
          <w:numId w:val="3"/>
        </w:numPr>
        <w:tabs>
          <w:tab w:val="left" w:pos="450"/>
        </w:tabs>
        <w:rPr>
          <w:sz w:val="24"/>
          <w:szCs w:val="24"/>
        </w:rPr>
      </w:pPr>
      <w:r>
        <w:rPr>
          <w:sz w:val="24"/>
          <w:szCs w:val="24"/>
        </w:rPr>
        <w:t>should aim</w:t>
      </w:r>
      <w:r w:rsidRPr="0084116F">
        <w:rPr>
          <w:sz w:val="24"/>
          <w:szCs w:val="24"/>
        </w:rPr>
        <w:t xml:space="preserve"> </w:t>
      </w:r>
      <w:r>
        <w:rPr>
          <w:sz w:val="24"/>
          <w:szCs w:val="24"/>
        </w:rPr>
        <w:t>to complete</w:t>
      </w:r>
      <w:r w:rsidRPr="0084116F">
        <w:rPr>
          <w:sz w:val="24"/>
          <w:szCs w:val="24"/>
        </w:rPr>
        <w:t xml:space="preserve"> all the components of an outcome’s decision framework (</w:t>
      </w:r>
      <w:r>
        <w:rPr>
          <w:sz w:val="24"/>
          <w:szCs w:val="24"/>
        </w:rPr>
        <w:t>e.g.,</w:t>
      </w:r>
      <w:r w:rsidRPr="0084116F">
        <w:rPr>
          <w:sz w:val="24"/>
          <w:szCs w:val="24"/>
        </w:rPr>
        <w:t xml:space="preserve"> developing a monitoring plan or establishing criteria for measuring progress)</w:t>
      </w:r>
      <w:r>
        <w:rPr>
          <w:sz w:val="24"/>
          <w:szCs w:val="24"/>
        </w:rPr>
        <w:t xml:space="preserve"> (preferred)</w:t>
      </w:r>
      <w:r w:rsidRPr="0084116F">
        <w:rPr>
          <w:sz w:val="24"/>
          <w:szCs w:val="24"/>
        </w:rPr>
        <w:t>.</w:t>
      </w:r>
    </w:p>
    <w:p w14:paraId="761B7507" w14:textId="77777777" w:rsidR="00F720EB" w:rsidRDefault="00F720EB" w:rsidP="00F720EB">
      <w:pPr>
        <w:tabs>
          <w:tab w:val="left" w:pos="450"/>
        </w:tabs>
        <w:rPr>
          <w:sz w:val="24"/>
          <w:szCs w:val="24"/>
        </w:rPr>
      </w:pPr>
    </w:p>
    <w:p w14:paraId="1665777F" w14:textId="77777777" w:rsidR="00F720EB" w:rsidRPr="00CB4F18" w:rsidRDefault="00F720EB" w:rsidP="00F720EB">
      <w:pPr>
        <w:pStyle w:val="ListParagraph"/>
        <w:tabs>
          <w:tab w:val="left" w:pos="450"/>
        </w:tabs>
        <w:rPr>
          <w:sz w:val="24"/>
          <w:szCs w:val="24"/>
        </w:rPr>
      </w:pPr>
    </w:p>
    <w:p w14:paraId="4DA5F09E" w14:textId="77777777" w:rsidR="00F720EB" w:rsidRDefault="00F720EB" w:rsidP="00F720EB">
      <w:pPr>
        <w:tabs>
          <w:tab w:val="left" w:pos="7020"/>
          <w:tab w:val="left" w:pos="8910"/>
        </w:tabs>
        <w:rPr>
          <w:sz w:val="22"/>
          <w:szCs w:val="22"/>
        </w:rPr>
      </w:pPr>
      <w:r w:rsidRPr="00F720EB">
        <w:rPr>
          <w:b/>
          <w:bCs/>
          <w:color w:val="000000" w:themeColor="text1"/>
          <w:sz w:val="32"/>
          <w:szCs w:val="22"/>
        </w:rPr>
        <w:t>IV. Eligible Project Cost and Types</w:t>
      </w:r>
      <w:r w:rsidRPr="00F720EB">
        <w:rPr>
          <w:b/>
          <w:bCs/>
          <w:color w:val="FFFF00"/>
          <w:sz w:val="32"/>
          <w:szCs w:val="22"/>
        </w:rPr>
        <w:tab/>
      </w:r>
      <w:r w:rsidRPr="00F720EB">
        <w:rPr>
          <w:b/>
          <w:bCs/>
          <w:color w:val="FFFF00"/>
          <w:sz w:val="32"/>
          <w:szCs w:val="22"/>
        </w:rPr>
        <w:tab/>
      </w:r>
      <w:r w:rsidRPr="00F720EB">
        <w:rPr>
          <w:b/>
          <w:bCs/>
          <w:color w:val="FFFF00"/>
          <w:sz w:val="32"/>
          <w:szCs w:val="22"/>
        </w:rPr>
        <w:tab/>
      </w:r>
      <w:r w:rsidRPr="00F720EB">
        <w:rPr>
          <w:b/>
          <w:bCs/>
          <w:color w:val="FFFF00"/>
          <w:sz w:val="32"/>
          <w:szCs w:val="22"/>
        </w:rPr>
        <w:tab/>
      </w:r>
    </w:p>
    <w:p w14:paraId="720CC10D" w14:textId="77777777" w:rsidR="00F720EB" w:rsidRDefault="00F720EB" w:rsidP="00F720EB">
      <w:pPr>
        <w:rPr>
          <w:sz w:val="24"/>
          <w:szCs w:val="24"/>
        </w:rPr>
      </w:pPr>
    </w:p>
    <w:p w14:paraId="6E56FFE3" w14:textId="77777777" w:rsidR="00F720EB" w:rsidRDefault="00F720EB" w:rsidP="00F720EB">
      <w:pPr>
        <w:rPr>
          <w:sz w:val="24"/>
          <w:szCs w:val="24"/>
        </w:rPr>
      </w:pPr>
      <w:r>
        <w:rPr>
          <w:sz w:val="24"/>
          <w:szCs w:val="24"/>
        </w:rPr>
        <w:t>Typically, project budgets are in the $25,000-$75,000 range. Example p</w:t>
      </w:r>
      <w:r w:rsidRPr="00BF45CB">
        <w:rPr>
          <w:sz w:val="24"/>
          <w:szCs w:val="24"/>
        </w:rPr>
        <w:t xml:space="preserve">roject categories </w:t>
      </w:r>
      <w:r>
        <w:rPr>
          <w:sz w:val="24"/>
          <w:szCs w:val="24"/>
        </w:rPr>
        <w:t>include but are not limited to</w:t>
      </w:r>
      <w:r w:rsidRPr="00BF45CB">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475"/>
      </w:tblGrid>
      <w:tr w:rsidR="00F720EB" w14:paraId="6B26F199" w14:textId="77777777" w:rsidTr="00F720EB">
        <w:tc>
          <w:tcPr>
            <w:tcW w:w="4885" w:type="dxa"/>
          </w:tcPr>
          <w:p w14:paraId="1AA3A486" w14:textId="77777777" w:rsidR="00F720EB" w:rsidRDefault="00F720EB" w:rsidP="008931FE">
            <w:pPr>
              <w:rPr>
                <w:b/>
                <w:sz w:val="24"/>
                <w:szCs w:val="24"/>
                <w:u w:val="single"/>
              </w:rPr>
            </w:pPr>
          </w:p>
        </w:tc>
        <w:tc>
          <w:tcPr>
            <w:tcW w:w="4475" w:type="dxa"/>
          </w:tcPr>
          <w:p w14:paraId="12EB624D" w14:textId="77777777" w:rsidR="00F720EB" w:rsidRDefault="00F720EB" w:rsidP="008931FE">
            <w:pPr>
              <w:rPr>
                <w:b/>
                <w:sz w:val="24"/>
                <w:szCs w:val="24"/>
                <w:u w:val="single"/>
              </w:rPr>
            </w:pPr>
          </w:p>
        </w:tc>
      </w:tr>
      <w:tr w:rsidR="00F720EB" w14:paraId="65A494B0" w14:textId="77777777" w:rsidTr="00F720EB">
        <w:tc>
          <w:tcPr>
            <w:tcW w:w="4885" w:type="dxa"/>
          </w:tcPr>
          <w:p w14:paraId="500F5B50" w14:textId="77777777" w:rsidR="00F720EB" w:rsidRPr="00BF45CB" w:rsidRDefault="00F720EB" w:rsidP="008931FE">
            <w:pPr>
              <w:pStyle w:val="ListParagraph"/>
              <w:ind w:left="360" w:hanging="360"/>
              <w:rPr>
                <w:i/>
                <w:sz w:val="24"/>
                <w:szCs w:val="24"/>
              </w:rPr>
            </w:pPr>
            <w:r w:rsidRPr="00BF45CB">
              <w:rPr>
                <w:i/>
                <w:sz w:val="24"/>
                <w:szCs w:val="24"/>
              </w:rPr>
              <w:t>Metric Development and Tracking</w:t>
            </w:r>
          </w:p>
          <w:p w14:paraId="782EF914" w14:textId="77777777" w:rsidR="00F720EB" w:rsidRPr="00BF45CB" w:rsidRDefault="00F720EB" w:rsidP="00F720EB">
            <w:pPr>
              <w:pStyle w:val="ListParagraph"/>
              <w:numPr>
                <w:ilvl w:val="1"/>
                <w:numId w:val="1"/>
              </w:numPr>
              <w:ind w:left="360"/>
              <w:rPr>
                <w:sz w:val="24"/>
                <w:szCs w:val="24"/>
              </w:rPr>
            </w:pPr>
            <w:r w:rsidRPr="00BF45CB">
              <w:rPr>
                <w:sz w:val="24"/>
                <w:szCs w:val="24"/>
              </w:rPr>
              <w:t>Support for science needed to develop metrics</w:t>
            </w:r>
          </w:p>
          <w:p w14:paraId="3D167F7C" w14:textId="77777777" w:rsidR="00F720EB" w:rsidRPr="00BF45CB" w:rsidRDefault="00F720EB" w:rsidP="00F720EB">
            <w:pPr>
              <w:pStyle w:val="ListParagraph"/>
              <w:numPr>
                <w:ilvl w:val="1"/>
                <w:numId w:val="1"/>
              </w:numPr>
              <w:ind w:left="360"/>
              <w:rPr>
                <w:sz w:val="24"/>
                <w:szCs w:val="24"/>
              </w:rPr>
            </w:pPr>
            <w:r w:rsidRPr="00BF45CB">
              <w:rPr>
                <w:sz w:val="24"/>
                <w:szCs w:val="24"/>
              </w:rPr>
              <w:t>Metric/indicator development</w:t>
            </w:r>
          </w:p>
          <w:p w14:paraId="23257E68" w14:textId="77777777" w:rsidR="00F720EB" w:rsidRPr="00BF45CB" w:rsidRDefault="00F720EB" w:rsidP="00F720EB">
            <w:pPr>
              <w:pStyle w:val="ListParagraph"/>
              <w:numPr>
                <w:ilvl w:val="1"/>
                <w:numId w:val="1"/>
              </w:numPr>
              <w:ind w:left="360"/>
              <w:rPr>
                <w:sz w:val="24"/>
                <w:szCs w:val="24"/>
              </w:rPr>
            </w:pPr>
            <w:r w:rsidRPr="00BF45CB">
              <w:rPr>
                <w:sz w:val="24"/>
                <w:szCs w:val="24"/>
              </w:rPr>
              <w:t>Performance measure development</w:t>
            </w:r>
          </w:p>
          <w:p w14:paraId="706F24C2" w14:textId="77777777" w:rsidR="00F720EB" w:rsidRPr="00BF45CB" w:rsidRDefault="00F720EB" w:rsidP="00F720EB">
            <w:pPr>
              <w:pStyle w:val="ListParagraph"/>
              <w:numPr>
                <w:ilvl w:val="1"/>
                <w:numId w:val="1"/>
              </w:numPr>
              <w:ind w:left="360"/>
              <w:rPr>
                <w:sz w:val="24"/>
                <w:szCs w:val="24"/>
              </w:rPr>
            </w:pPr>
            <w:r w:rsidRPr="00BF45CB">
              <w:rPr>
                <w:sz w:val="24"/>
                <w:szCs w:val="24"/>
              </w:rPr>
              <w:t>Monitoring/tracking program development</w:t>
            </w:r>
          </w:p>
          <w:p w14:paraId="72E22387" w14:textId="77777777" w:rsidR="00F720EB" w:rsidRPr="00BF45CB" w:rsidRDefault="00F720EB" w:rsidP="00F720EB">
            <w:pPr>
              <w:pStyle w:val="ListParagraph"/>
              <w:numPr>
                <w:ilvl w:val="1"/>
                <w:numId w:val="1"/>
              </w:numPr>
              <w:ind w:left="360"/>
              <w:rPr>
                <w:sz w:val="24"/>
                <w:szCs w:val="24"/>
              </w:rPr>
            </w:pPr>
            <w:r w:rsidRPr="00BF45CB">
              <w:rPr>
                <w:sz w:val="24"/>
                <w:szCs w:val="24"/>
              </w:rPr>
              <w:t>Data collection program development</w:t>
            </w:r>
          </w:p>
          <w:p w14:paraId="6879F863" w14:textId="77777777" w:rsidR="00F720EB" w:rsidRPr="00BF45CB" w:rsidRDefault="00F720EB" w:rsidP="00F720EB">
            <w:pPr>
              <w:pStyle w:val="ListParagraph"/>
              <w:numPr>
                <w:ilvl w:val="1"/>
                <w:numId w:val="1"/>
              </w:numPr>
              <w:ind w:left="360"/>
              <w:rPr>
                <w:sz w:val="24"/>
                <w:szCs w:val="24"/>
              </w:rPr>
            </w:pPr>
            <w:r w:rsidRPr="00BF45CB">
              <w:rPr>
                <w:sz w:val="24"/>
                <w:szCs w:val="24"/>
              </w:rPr>
              <w:t>Assessments of data to evaluate progress on metrics</w:t>
            </w:r>
          </w:p>
          <w:p w14:paraId="2A3AE208" w14:textId="77777777" w:rsidR="00F720EB" w:rsidRDefault="00F720EB" w:rsidP="00F720EB">
            <w:pPr>
              <w:pStyle w:val="ListParagraph"/>
              <w:numPr>
                <w:ilvl w:val="1"/>
                <w:numId w:val="1"/>
              </w:numPr>
              <w:ind w:left="360"/>
              <w:rPr>
                <w:sz w:val="24"/>
                <w:szCs w:val="24"/>
              </w:rPr>
            </w:pPr>
            <w:r w:rsidRPr="00BF45CB">
              <w:rPr>
                <w:sz w:val="24"/>
                <w:szCs w:val="24"/>
              </w:rPr>
              <w:t>Modeling support</w:t>
            </w:r>
          </w:p>
          <w:p w14:paraId="2FFE0E3F" w14:textId="77777777" w:rsidR="00F720EB" w:rsidRDefault="00F720EB" w:rsidP="008931FE">
            <w:pPr>
              <w:rPr>
                <w:b/>
                <w:sz w:val="24"/>
                <w:szCs w:val="24"/>
                <w:u w:val="single"/>
              </w:rPr>
            </w:pPr>
          </w:p>
        </w:tc>
        <w:tc>
          <w:tcPr>
            <w:tcW w:w="4475" w:type="dxa"/>
          </w:tcPr>
          <w:p w14:paraId="40754959" w14:textId="77777777" w:rsidR="00F720EB" w:rsidRPr="002310E6" w:rsidRDefault="00F720EB" w:rsidP="008931FE">
            <w:pPr>
              <w:ind w:left="360" w:hanging="360"/>
              <w:rPr>
                <w:sz w:val="24"/>
                <w:szCs w:val="24"/>
              </w:rPr>
            </w:pPr>
            <w:r w:rsidRPr="002310E6">
              <w:rPr>
                <w:i/>
                <w:sz w:val="24"/>
                <w:szCs w:val="24"/>
              </w:rPr>
              <w:t>Work plan Implementation Projects</w:t>
            </w:r>
          </w:p>
          <w:p w14:paraId="6E8BB997" w14:textId="77777777" w:rsidR="00F720EB" w:rsidRPr="00251000" w:rsidRDefault="00F720EB" w:rsidP="00F720EB">
            <w:pPr>
              <w:pStyle w:val="ListParagraph"/>
              <w:numPr>
                <w:ilvl w:val="1"/>
                <w:numId w:val="2"/>
              </w:numPr>
              <w:ind w:left="360"/>
              <w:rPr>
                <w:i/>
                <w:sz w:val="24"/>
                <w:szCs w:val="24"/>
              </w:rPr>
            </w:pPr>
            <w:r w:rsidRPr="00251000">
              <w:rPr>
                <w:color w:val="000000"/>
                <w:sz w:val="24"/>
                <w:szCs w:val="24"/>
              </w:rPr>
              <w:t xml:space="preserve">Economic modeling </w:t>
            </w:r>
          </w:p>
          <w:p w14:paraId="015BC308" w14:textId="77777777" w:rsidR="00F720EB" w:rsidRPr="00BF45CB" w:rsidRDefault="00F720EB" w:rsidP="00F720EB">
            <w:pPr>
              <w:pStyle w:val="ListParagraph"/>
              <w:numPr>
                <w:ilvl w:val="1"/>
                <w:numId w:val="2"/>
              </w:numPr>
              <w:autoSpaceDE w:val="0"/>
              <w:autoSpaceDN w:val="0"/>
              <w:adjustRightInd w:val="0"/>
              <w:spacing w:after="44"/>
              <w:ind w:left="360"/>
              <w:rPr>
                <w:color w:val="000000"/>
                <w:sz w:val="24"/>
                <w:szCs w:val="24"/>
              </w:rPr>
            </w:pPr>
            <w:r w:rsidRPr="00BF45CB">
              <w:rPr>
                <w:color w:val="000000"/>
                <w:sz w:val="24"/>
                <w:szCs w:val="24"/>
              </w:rPr>
              <w:t>Database development</w:t>
            </w:r>
          </w:p>
          <w:p w14:paraId="3855B00C" w14:textId="77777777" w:rsidR="00F720EB" w:rsidRPr="00BF45CB" w:rsidRDefault="00F720EB" w:rsidP="00F720EB">
            <w:pPr>
              <w:pStyle w:val="ListParagraph"/>
              <w:numPr>
                <w:ilvl w:val="1"/>
                <w:numId w:val="2"/>
              </w:numPr>
              <w:autoSpaceDE w:val="0"/>
              <w:autoSpaceDN w:val="0"/>
              <w:adjustRightInd w:val="0"/>
              <w:spacing w:after="44"/>
              <w:ind w:left="360"/>
              <w:rPr>
                <w:color w:val="000000"/>
                <w:sz w:val="24"/>
                <w:szCs w:val="24"/>
              </w:rPr>
            </w:pPr>
            <w:r w:rsidRPr="00BF45CB">
              <w:rPr>
                <w:color w:val="000000"/>
                <w:sz w:val="24"/>
                <w:szCs w:val="24"/>
              </w:rPr>
              <w:t>Policy research and recommendations</w:t>
            </w:r>
          </w:p>
          <w:p w14:paraId="4A4F814B" w14:textId="77777777" w:rsidR="00F720EB" w:rsidRPr="00BF45CB" w:rsidRDefault="00F720EB" w:rsidP="00F720EB">
            <w:pPr>
              <w:pStyle w:val="ListParagraph"/>
              <w:numPr>
                <w:ilvl w:val="1"/>
                <w:numId w:val="2"/>
              </w:numPr>
              <w:autoSpaceDE w:val="0"/>
              <w:autoSpaceDN w:val="0"/>
              <w:adjustRightInd w:val="0"/>
              <w:spacing w:after="44"/>
              <w:ind w:left="360"/>
              <w:rPr>
                <w:color w:val="000000"/>
                <w:sz w:val="24"/>
                <w:szCs w:val="24"/>
              </w:rPr>
            </w:pPr>
            <w:r w:rsidRPr="00BF45CB">
              <w:rPr>
                <w:color w:val="000000"/>
                <w:sz w:val="24"/>
                <w:szCs w:val="24"/>
              </w:rPr>
              <w:t>Training</w:t>
            </w:r>
          </w:p>
          <w:p w14:paraId="672003BE" w14:textId="77777777" w:rsidR="00F720EB" w:rsidRPr="00BF45CB" w:rsidRDefault="00F720EB" w:rsidP="00F720EB">
            <w:pPr>
              <w:pStyle w:val="ListParagraph"/>
              <w:numPr>
                <w:ilvl w:val="1"/>
                <w:numId w:val="2"/>
              </w:numPr>
              <w:autoSpaceDE w:val="0"/>
              <w:autoSpaceDN w:val="0"/>
              <w:adjustRightInd w:val="0"/>
              <w:spacing w:after="44"/>
              <w:ind w:left="360"/>
              <w:rPr>
                <w:color w:val="000000"/>
                <w:sz w:val="24"/>
                <w:szCs w:val="24"/>
              </w:rPr>
            </w:pPr>
            <w:r w:rsidRPr="00BF45CB">
              <w:rPr>
                <w:color w:val="000000"/>
                <w:sz w:val="24"/>
                <w:szCs w:val="24"/>
              </w:rPr>
              <w:t>Mapping, lands assessment</w:t>
            </w:r>
          </w:p>
          <w:p w14:paraId="523C86A2" w14:textId="77777777" w:rsidR="00F720EB" w:rsidRDefault="00F720EB" w:rsidP="00F720EB">
            <w:pPr>
              <w:pStyle w:val="ListParagraph"/>
              <w:numPr>
                <w:ilvl w:val="1"/>
                <w:numId w:val="2"/>
              </w:numPr>
              <w:autoSpaceDE w:val="0"/>
              <w:autoSpaceDN w:val="0"/>
              <w:adjustRightInd w:val="0"/>
              <w:spacing w:after="44"/>
              <w:ind w:left="360"/>
              <w:rPr>
                <w:color w:val="000000"/>
                <w:sz w:val="24"/>
                <w:szCs w:val="24"/>
              </w:rPr>
            </w:pPr>
            <w:r w:rsidRPr="00BF45CB">
              <w:rPr>
                <w:color w:val="000000"/>
                <w:sz w:val="24"/>
                <w:szCs w:val="24"/>
              </w:rPr>
              <w:t>Baseline analyses</w:t>
            </w:r>
          </w:p>
          <w:p w14:paraId="7705E34B" w14:textId="77777777" w:rsidR="00F720EB" w:rsidRPr="00BF45CB" w:rsidRDefault="00F720EB" w:rsidP="00F720EB">
            <w:pPr>
              <w:pStyle w:val="ListParagraph"/>
              <w:numPr>
                <w:ilvl w:val="1"/>
                <w:numId w:val="2"/>
              </w:numPr>
              <w:autoSpaceDE w:val="0"/>
              <w:autoSpaceDN w:val="0"/>
              <w:adjustRightInd w:val="0"/>
              <w:spacing w:after="44"/>
              <w:ind w:left="360"/>
              <w:rPr>
                <w:color w:val="000000"/>
                <w:sz w:val="24"/>
                <w:szCs w:val="24"/>
              </w:rPr>
            </w:pPr>
            <w:r w:rsidRPr="00BF45CB">
              <w:rPr>
                <w:color w:val="000000"/>
                <w:sz w:val="24"/>
                <w:szCs w:val="24"/>
              </w:rPr>
              <w:t>Environmental monitoring</w:t>
            </w:r>
          </w:p>
          <w:p w14:paraId="37EDAA69" w14:textId="77777777" w:rsidR="00F720EB" w:rsidRDefault="00F720EB" w:rsidP="00F720EB">
            <w:pPr>
              <w:pStyle w:val="ListParagraph"/>
              <w:numPr>
                <w:ilvl w:val="1"/>
                <w:numId w:val="2"/>
              </w:numPr>
              <w:autoSpaceDE w:val="0"/>
              <w:autoSpaceDN w:val="0"/>
              <w:adjustRightInd w:val="0"/>
              <w:spacing w:after="44"/>
              <w:ind w:left="360"/>
              <w:rPr>
                <w:color w:val="000000"/>
                <w:sz w:val="24"/>
                <w:szCs w:val="24"/>
              </w:rPr>
            </w:pPr>
            <w:r w:rsidRPr="00622241">
              <w:rPr>
                <w:color w:val="000000"/>
                <w:sz w:val="24"/>
                <w:szCs w:val="24"/>
              </w:rPr>
              <w:t>Environmental demonstration projects</w:t>
            </w:r>
          </w:p>
          <w:p w14:paraId="33AF42DB" w14:textId="77777777" w:rsidR="00F720EB" w:rsidRDefault="00F720EB" w:rsidP="008931FE">
            <w:pPr>
              <w:rPr>
                <w:b/>
                <w:sz w:val="24"/>
                <w:szCs w:val="24"/>
                <w:u w:val="single"/>
              </w:rPr>
            </w:pPr>
          </w:p>
        </w:tc>
      </w:tr>
    </w:tbl>
    <w:p w14:paraId="5D703A7E" w14:textId="77777777" w:rsidR="00F720EB" w:rsidRPr="00F720EB" w:rsidRDefault="00F720EB" w:rsidP="00F720EB">
      <w:pPr>
        <w:ind w:right="-36"/>
        <w:rPr>
          <w:color w:val="000000" w:themeColor="text1"/>
          <w:sz w:val="22"/>
          <w:szCs w:val="22"/>
        </w:rPr>
      </w:pPr>
      <w:r w:rsidRPr="00F720EB">
        <w:rPr>
          <w:b/>
          <w:bCs/>
          <w:color w:val="000000" w:themeColor="text1"/>
          <w:sz w:val="32"/>
          <w:szCs w:val="22"/>
        </w:rPr>
        <w:t>VI. Role of a GIT Technical Project Lead</w:t>
      </w:r>
      <w:r w:rsidRPr="00F720EB">
        <w:rPr>
          <w:b/>
          <w:bCs/>
          <w:color w:val="000000" w:themeColor="text1"/>
          <w:sz w:val="32"/>
          <w:szCs w:val="22"/>
        </w:rPr>
        <w:tab/>
      </w:r>
      <w:r w:rsidRPr="00F720EB">
        <w:rPr>
          <w:b/>
          <w:bCs/>
          <w:color w:val="000000" w:themeColor="text1"/>
          <w:sz w:val="32"/>
          <w:szCs w:val="22"/>
        </w:rPr>
        <w:tab/>
      </w:r>
      <w:r w:rsidRPr="00F720EB">
        <w:rPr>
          <w:b/>
          <w:bCs/>
          <w:color w:val="000000" w:themeColor="text1"/>
          <w:sz w:val="32"/>
          <w:szCs w:val="22"/>
        </w:rPr>
        <w:tab/>
      </w:r>
      <w:r w:rsidRPr="00F720EB">
        <w:rPr>
          <w:b/>
          <w:bCs/>
          <w:color w:val="000000" w:themeColor="text1"/>
          <w:sz w:val="32"/>
          <w:szCs w:val="22"/>
        </w:rPr>
        <w:tab/>
      </w:r>
      <w:r w:rsidRPr="00F720EB">
        <w:rPr>
          <w:b/>
          <w:bCs/>
          <w:color w:val="000000" w:themeColor="text1"/>
          <w:sz w:val="32"/>
          <w:szCs w:val="22"/>
        </w:rPr>
        <w:tab/>
      </w:r>
      <w:r w:rsidRPr="00F720EB">
        <w:rPr>
          <w:b/>
          <w:bCs/>
          <w:color w:val="000000" w:themeColor="text1"/>
          <w:sz w:val="32"/>
          <w:szCs w:val="22"/>
        </w:rPr>
        <w:tab/>
      </w:r>
      <w:r w:rsidRPr="00F720EB">
        <w:rPr>
          <w:color w:val="000000" w:themeColor="text1"/>
          <w:sz w:val="32"/>
          <w:szCs w:val="22"/>
        </w:rPr>
        <w:tab/>
      </w:r>
    </w:p>
    <w:p w14:paraId="3580C931" w14:textId="77777777" w:rsidR="00F720EB" w:rsidRDefault="00F720EB" w:rsidP="00F720EB">
      <w:pPr>
        <w:ind w:right="-36"/>
        <w:rPr>
          <w:sz w:val="22"/>
          <w:szCs w:val="22"/>
        </w:rPr>
      </w:pPr>
    </w:p>
    <w:p w14:paraId="28B33957" w14:textId="77777777" w:rsidR="00F720EB" w:rsidRDefault="00F720EB" w:rsidP="00F720EB">
      <w:pPr>
        <w:rPr>
          <w:sz w:val="24"/>
          <w:szCs w:val="24"/>
        </w:rPr>
      </w:pPr>
      <w:r>
        <w:rPr>
          <w:sz w:val="24"/>
          <w:szCs w:val="24"/>
        </w:rPr>
        <w:t xml:space="preserve">Each project selected for funding will have assigned a “GIT technical project lead” (GIT lead) by the GIT Chair.   The GIT lead may be the individual who submitted a project idea in response to this solicitation or may be a different individual assigned by GIT leadership.  The GIT lead will have several responsibilities over the course of the project: </w:t>
      </w:r>
    </w:p>
    <w:p w14:paraId="7EAB7E97" w14:textId="77777777" w:rsidR="00F720EB" w:rsidRPr="003B14F4" w:rsidRDefault="00F720EB" w:rsidP="00F720EB">
      <w:pPr>
        <w:pStyle w:val="ListParagraph"/>
        <w:numPr>
          <w:ilvl w:val="0"/>
          <w:numId w:val="4"/>
        </w:numPr>
        <w:spacing w:after="200" w:line="276" w:lineRule="auto"/>
        <w:rPr>
          <w:sz w:val="24"/>
          <w:szCs w:val="24"/>
        </w:rPr>
      </w:pPr>
      <w:r>
        <w:rPr>
          <w:sz w:val="24"/>
          <w:szCs w:val="24"/>
        </w:rPr>
        <w:t>Providing a detailed scope of work for the project, with guidance from the Trust, to be used to procure a contractor;</w:t>
      </w:r>
    </w:p>
    <w:p w14:paraId="14246BB5" w14:textId="77777777" w:rsidR="00F720EB" w:rsidRDefault="00F720EB" w:rsidP="00F720EB">
      <w:pPr>
        <w:pStyle w:val="ListParagraph"/>
        <w:numPr>
          <w:ilvl w:val="0"/>
          <w:numId w:val="4"/>
        </w:numPr>
        <w:spacing w:after="200" w:line="276" w:lineRule="auto"/>
        <w:rPr>
          <w:sz w:val="24"/>
          <w:szCs w:val="24"/>
        </w:rPr>
      </w:pPr>
      <w:r>
        <w:rPr>
          <w:sz w:val="24"/>
          <w:szCs w:val="24"/>
        </w:rPr>
        <w:t xml:space="preserve">Helping to identify at least three potential bidders to accomplish the work outlined in the scope of work;  </w:t>
      </w:r>
    </w:p>
    <w:p w14:paraId="5444B42D" w14:textId="77777777" w:rsidR="00F720EB" w:rsidRDefault="00F720EB" w:rsidP="00F720EB">
      <w:pPr>
        <w:pStyle w:val="ListParagraph"/>
        <w:numPr>
          <w:ilvl w:val="0"/>
          <w:numId w:val="4"/>
        </w:numPr>
        <w:spacing w:after="200" w:line="276" w:lineRule="auto"/>
        <w:rPr>
          <w:sz w:val="24"/>
          <w:szCs w:val="24"/>
        </w:rPr>
      </w:pPr>
      <w:r>
        <w:rPr>
          <w:sz w:val="24"/>
          <w:szCs w:val="24"/>
        </w:rPr>
        <w:t>Reviewing proposals as part of a review team; and</w:t>
      </w:r>
    </w:p>
    <w:p w14:paraId="6AC10FBE" w14:textId="77777777" w:rsidR="00F720EB" w:rsidRPr="00284401" w:rsidRDefault="00F720EB" w:rsidP="00F720EB">
      <w:pPr>
        <w:pStyle w:val="ListParagraph"/>
        <w:numPr>
          <w:ilvl w:val="0"/>
          <w:numId w:val="4"/>
        </w:numPr>
        <w:spacing w:after="200" w:line="276" w:lineRule="auto"/>
        <w:rPr>
          <w:sz w:val="24"/>
          <w:szCs w:val="24"/>
        </w:rPr>
      </w:pPr>
      <w:r>
        <w:rPr>
          <w:sz w:val="24"/>
          <w:szCs w:val="24"/>
        </w:rPr>
        <w:t>H</w:t>
      </w:r>
      <w:r w:rsidRPr="003B14F4">
        <w:rPr>
          <w:sz w:val="24"/>
          <w:szCs w:val="24"/>
        </w:rPr>
        <w:t>elp</w:t>
      </w:r>
      <w:r>
        <w:rPr>
          <w:sz w:val="24"/>
          <w:szCs w:val="24"/>
        </w:rPr>
        <w:t>ing to</w:t>
      </w:r>
      <w:r w:rsidRPr="003B14F4">
        <w:rPr>
          <w:sz w:val="24"/>
          <w:szCs w:val="24"/>
        </w:rPr>
        <w:t xml:space="preserve"> monitor </w:t>
      </w:r>
      <w:r>
        <w:rPr>
          <w:sz w:val="24"/>
          <w:szCs w:val="24"/>
        </w:rPr>
        <w:t xml:space="preserve">progress and the acceptability of </w:t>
      </w:r>
      <w:r w:rsidRPr="003B14F4">
        <w:rPr>
          <w:sz w:val="24"/>
          <w:szCs w:val="24"/>
        </w:rPr>
        <w:t>deliverables</w:t>
      </w:r>
      <w:r>
        <w:rPr>
          <w:sz w:val="24"/>
          <w:szCs w:val="24"/>
        </w:rPr>
        <w:t xml:space="preserve"> of the winning contractor.</w:t>
      </w:r>
    </w:p>
    <w:p w14:paraId="0B85CD5C" w14:textId="77777777" w:rsidR="00F720EB" w:rsidRPr="00716E31" w:rsidRDefault="00F720EB" w:rsidP="00F720EB">
      <w:pPr>
        <w:pStyle w:val="ListParagraph"/>
        <w:ind w:left="0"/>
        <w:rPr>
          <w:sz w:val="10"/>
          <w:szCs w:val="10"/>
        </w:rPr>
      </w:pPr>
    </w:p>
    <w:p w14:paraId="2723F407" w14:textId="77777777" w:rsidR="00F720EB" w:rsidRPr="00A74F52" w:rsidRDefault="00F720EB" w:rsidP="00F720EB">
      <w:pPr>
        <w:pStyle w:val="ListParagraph"/>
        <w:ind w:left="0"/>
        <w:rPr>
          <w:sz w:val="24"/>
          <w:szCs w:val="24"/>
        </w:rPr>
      </w:pPr>
      <w:r>
        <w:rPr>
          <w:sz w:val="24"/>
          <w:szCs w:val="24"/>
        </w:rPr>
        <w:t>An individual named as a GIT lead is not permitted to have a conflict of interest with any organizations that respond to the Trust Request for Proposals.  Should a GIT lead be conflicted with any bidders, he or she will be replaced at least for the duration of the bid phase.</w:t>
      </w:r>
    </w:p>
    <w:p w14:paraId="0F86F39B" w14:textId="29556D76" w:rsidR="000479A8" w:rsidRDefault="000479A8"/>
    <w:p w14:paraId="4D551531" w14:textId="2D96EB7B" w:rsidR="00F720EB" w:rsidRDefault="00F720EB">
      <w:pPr>
        <w:spacing w:after="160" w:line="259" w:lineRule="auto"/>
      </w:pPr>
      <w:r>
        <w:br w:type="page"/>
      </w:r>
    </w:p>
    <w:tbl>
      <w:tblPr>
        <w:tblpPr w:leftFromText="180" w:rightFromText="180" w:vertAnchor="page" w:horzAnchor="margin" w:tblpXSpec="center" w:tblpY="2671"/>
        <w:tblW w:w="110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5421"/>
        <w:gridCol w:w="5580"/>
      </w:tblGrid>
      <w:tr w:rsidR="00F720EB" w:rsidRPr="00F52ECA" w14:paraId="175C705F" w14:textId="77777777" w:rsidTr="00F720EB">
        <w:trPr>
          <w:cantSplit/>
        </w:trPr>
        <w:tc>
          <w:tcPr>
            <w:tcW w:w="5421" w:type="dxa"/>
            <w:tcBorders>
              <w:top w:val="single" w:sz="6" w:space="0" w:color="000000"/>
              <w:left w:val="single" w:sz="6" w:space="0" w:color="000000"/>
              <w:bottom w:val="single" w:sz="6" w:space="0" w:color="000000"/>
              <w:right w:val="single" w:sz="6" w:space="0" w:color="000000"/>
            </w:tcBorders>
          </w:tcPr>
          <w:p w14:paraId="2459E64E" w14:textId="77777777" w:rsidR="00F720EB" w:rsidRPr="00F52ECA" w:rsidRDefault="00F720EB" w:rsidP="00F720EB">
            <w:pPr>
              <w:rPr>
                <w:b/>
                <w:sz w:val="24"/>
                <w:szCs w:val="24"/>
              </w:rPr>
            </w:pPr>
            <w:r>
              <w:rPr>
                <w:b/>
                <w:sz w:val="24"/>
                <w:szCs w:val="24"/>
              </w:rPr>
              <w:lastRenderedPageBreak/>
              <w:t>Your Name:</w:t>
            </w:r>
          </w:p>
        </w:tc>
        <w:tc>
          <w:tcPr>
            <w:tcW w:w="5580" w:type="dxa"/>
            <w:tcBorders>
              <w:top w:val="single" w:sz="6" w:space="0" w:color="000000"/>
              <w:left w:val="single" w:sz="6" w:space="0" w:color="000000"/>
              <w:bottom w:val="single" w:sz="6" w:space="0" w:color="000000"/>
              <w:right w:val="single" w:sz="6" w:space="0" w:color="000000"/>
            </w:tcBorders>
          </w:tcPr>
          <w:p w14:paraId="27E500CD" w14:textId="77777777" w:rsidR="00F720EB" w:rsidRPr="00F52ECA" w:rsidRDefault="00F720EB" w:rsidP="00F720EB">
            <w:pPr>
              <w:widowControl w:val="0"/>
              <w:rPr>
                <w:sz w:val="24"/>
                <w:szCs w:val="24"/>
              </w:rPr>
            </w:pPr>
          </w:p>
        </w:tc>
      </w:tr>
      <w:tr w:rsidR="00F720EB" w:rsidRPr="00F52ECA" w14:paraId="1F30AB50" w14:textId="77777777" w:rsidTr="00F720EB">
        <w:trPr>
          <w:cantSplit/>
        </w:trPr>
        <w:tc>
          <w:tcPr>
            <w:tcW w:w="5421" w:type="dxa"/>
            <w:tcBorders>
              <w:top w:val="single" w:sz="6" w:space="0" w:color="000000"/>
              <w:left w:val="single" w:sz="6" w:space="0" w:color="000000"/>
              <w:bottom w:val="single" w:sz="6" w:space="0" w:color="000000"/>
              <w:right w:val="single" w:sz="6" w:space="0" w:color="000000"/>
            </w:tcBorders>
          </w:tcPr>
          <w:p w14:paraId="504FB351" w14:textId="77777777" w:rsidR="00F720EB" w:rsidRPr="00F52ECA" w:rsidRDefault="00F720EB" w:rsidP="00F720EB">
            <w:pPr>
              <w:rPr>
                <w:b/>
                <w:sz w:val="24"/>
                <w:szCs w:val="24"/>
              </w:rPr>
            </w:pPr>
            <w:r w:rsidRPr="00F52ECA">
              <w:rPr>
                <w:b/>
                <w:sz w:val="24"/>
                <w:szCs w:val="24"/>
              </w:rPr>
              <w:t xml:space="preserve">Goal </w:t>
            </w:r>
            <w:r>
              <w:rPr>
                <w:b/>
                <w:sz w:val="24"/>
                <w:szCs w:val="24"/>
              </w:rPr>
              <w:t>Implementation Team:</w:t>
            </w:r>
            <w:r w:rsidRPr="00F52ECA">
              <w:rPr>
                <w:b/>
                <w:sz w:val="24"/>
                <w:szCs w:val="24"/>
              </w:rPr>
              <w:t xml:space="preserve">  </w:t>
            </w:r>
          </w:p>
        </w:tc>
        <w:tc>
          <w:tcPr>
            <w:tcW w:w="5580" w:type="dxa"/>
            <w:tcBorders>
              <w:top w:val="single" w:sz="6" w:space="0" w:color="000000"/>
              <w:left w:val="single" w:sz="6" w:space="0" w:color="000000"/>
              <w:bottom w:val="single" w:sz="6" w:space="0" w:color="000000"/>
              <w:right w:val="single" w:sz="6" w:space="0" w:color="000000"/>
            </w:tcBorders>
          </w:tcPr>
          <w:p w14:paraId="1C9F1D38" w14:textId="77777777" w:rsidR="00F720EB" w:rsidRPr="00F52ECA" w:rsidRDefault="00F720EB" w:rsidP="00F720EB">
            <w:pPr>
              <w:widowControl w:val="0"/>
              <w:rPr>
                <w:sz w:val="24"/>
                <w:szCs w:val="24"/>
              </w:rPr>
            </w:pPr>
          </w:p>
        </w:tc>
      </w:tr>
      <w:tr w:rsidR="00F720EB" w:rsidRPr="00F52ECA" w14:paraId="22964C17" w14:textId="77777777" w:rsidTr="00F720EB">
        <w:trPr>
          <w:cantSplit/>
        </w:trPr>
        <w:tc>
          <w:tcPr>
            <w:tcW w:w="5421" w:type="dxa"/>
            <w:tcBorders>
              <w:top w:val="single" w:sz="6" w:space="0" w:color="000000"/>
              <w:left w:val="single" w:sz="6" w:space="0" w:color="000000"/>
              <w:bottom w:val="single" w:sz="6" w:space="0" w:color="000000"/>
              <w:right w:val="single" w:sz="6" w:space="0" w:color="000000"/>
            </w:tcBorders>
          </w:tcPr>
          <w:p w14:paraId="2928D7DB" w14:textId="77777777" w:rsidR="00F720EB" w:rsidRPr="00DA08B2" w:rsidRDefault="00F720EB" w:rsidP="00F720EB">
            <w:pPr>
              <w:widowControl w:val="0"/>
              <w:rPr>
                <w:b/>
                <w:sz w:val="24"/>
                <w:szCs w:val="24"/>
              </w:rPr>
            </w:pPr>
            <w:r w:rsidRPr="00F52ECA">
              <w:rPr>
                <w:b/>
                <w:sz w:val="24"/>
                <w:szCs w:val="24"/>
              </w:rPr>
              <w:t>Project Title</w:t>
            </w:r>
            <w:r>
              <w:rPr>
                <w:b/>
                <w:sz w:val="24"/>
                <w:szCs w:val="24"/>
              </w:rPr>
              <w:t>:</w:t>
            </w:r>
          </w:p>
        </w:tc>
        <w:tc>
          <w:tcPr>
            <w:tcW w:w="5580" w:type="dxa"/>
            <w:tcBorders>
              <w:top w:val="single" w:sz="6" w:space="0" w:color="000000"/>
              <w:left w:val="single" w:sz="6" w:space="0" w:color="000000"/>
              <w:bottom w:val="single" w:sz="6" w:space="0" w:color="000000"/>
              <w:right w:val="single" w:sz="6" w:space="0" w:color="000000"/>
            </w:tcBorders>
          </w:tcPr>
          <w:p w14:paraId="1EEDC474" w14:textId="77777777" w:rsidR="00F720EB" w:rsidRPr="00F52ECA" w:rsidRDefault="00F720EB" w:rsidP="00F720EB">
            <w:pPr>
              <w:widowControl w:val="0"/>
              <w:rPr>
                <w:sz w:val="24"/>
                <w:szCs w:val="24"/>
              </w:rPr>
            </w:pPr>
          </w:p>
        </w:tc>
      </w:tr>
      <w:tr w:rsidR="00F720EB" w:rsidRPr="00F52ECA" w14:paraId="6EB07286" w14:textId="77777777" w:rsidTr="00F720EB">
        <w:trPr>
          <w:cantSplit/>
        </w:trPr>
        <w:tc>
          <w:tcPr>
            <w:tcW w:w="5421" w:type="dxa"/>
            <w:tcBorders>
              <w:top w:val="single" w:sz="6" w:space="0" w:color="000000"/>
              <w:left w:val="single" w:sz="6" w:space="0" w:color="000000"/>
              <w:bottom w:val="single" w:sz="6" w:space="0" w:color="000000"/>
              <w:right w:val="single" w:sz="6" w:space="0" w:color="000000"/>
            </w:tcBorders>
          </w:tcPr>
          <w:p w14:paraId="7AF1DFCD" w14:textId="77777777" w:rsidR="00F720EB" w:rsidRPr="00F52ECA" w:rsidRDefault="00F720EB" w:rsidP="00F720EB">
            <w:pPr>
              <w:widowControl w:val="0"/>
              <w:rPr>
                <w:b/>
                <w:sz w:val="24"/>
                <w:szCs w:val="24"/>
              </w:rPr>
            </w:pPr>
            <w:r>
              <w:rPr>
                <w:b/>
                <w:sz w:val="24"/>
                <w:szCs w:val="24"/>
              </w:rPr>
              <w:t xml:space="preserve">Project Type </w:t>
            </w:r>
            <w:r>
              <w:rPr>
                <w:sz w:val="24"/>
                <w:szCs w:val="24"/>
              </w:rPr>
              <w:t>(See Section IV above)</w:t>
            </w:r>
            <w:r>
              <w:rPr>
                <w:b/>
                <w:sz w:val="24"/>
                <w:szCs w:val="24"/>
              </w:rPr>
              <w:t>:</w:t>
            </w:r>
          </w:p>
        </w:tc>
        <w:tc>
          <w:tcPr>
            <w:tcW w:w="5580" w:type="dxa"/>
            <w:tcBorders>
              <w:top w:val="single" w:sz="6" w:space="0" w:color="000000"/>
              <w:left w:val="single" w:sz="6" w:space="0" w:color="000000"/>
              <w:bottom w:val="single" w:sz="6" w:space="0" w:color="000000"/>
              <w:right w:val="single" w:sz="6" w:space="0" w:color="000000"/>
            </w:tcBorders>
          </w:tcPr>
          <w:p w14:paraId="2C23A652" w14:textId="77777777" w:rsidR="00F720EB" w:rsidRPr="00F52ECA" w:rsidRDefault="00F720EB" w:rsidP="00F720EB">
            <w:pPr>
              <w:widowControl w:val="0"/>
              <w:rPr>
                <w:sz w:val="24"/>
                <w:szCs w:val="24"/>
              </w:rPr>
            </w:pPr>
          </w:p>
        </w:tc>
      </w:tr>
      <w:tr w:rsidR="00F720EB" w:rsidRPr="00F52ECA" w14:paraId="33B1BDEC" w14:textId="77777777" w:rsidTr="00F720EB">
        <w:trPr>
          <w:cantSplit/>
        </w:trPr>
        <w:tc>
          <w:tcPr>
            <w:tcW w:w="5421" w:type="dxa"/>
            <w:tcBorders>
              <w:top w:val="single" w:sz="6" w:space="0" w:color="000000"/>
              <w:left w:val="single" w:sz="6" w:space="0" w:color="000000"/>
              <w:bottom w:val="single" w:sz="6" w:space="0" w:color="000000"/>
              <w:right w:val="single" w:sz="6" w:space="0" w:color="000000"/>
            </w:tcBorders>
          </w:tcPr>
          <w:p w14:paraId="02267D9D" w14:textId="77777777" w:rsidR="00F720EB" w:rsidRPr="00F52ECA" w:rsidRDefault="00F720EB" w:rsidP="00F720EB">
            <w:pPr>
              <w:widowControl w:val="0"/>
              <w:rPr>
                <w:b/>
                <w:sz w:val="24"/>
                <w:szCs w:val="24"/>
              </w:rPr>
            </w:pPr>
            <w:r w:rsidRPr="00F52ECA">
              <w:rPr>
                <w:b/>
                <w:sz w:val="24"/>
                <w:szCs w:val="24"/>
              </w:rPr>
              <w:t>Goal/Outcome</w:t>
            </w:r>
            <w:r>
              <w:rPr>
                <w:b/>
                <w:sz w:val="24"/>
                <w:szCs w:val="24"/>
              </w:rPr>
              <w:t>:</w:t>
            </w:r>
          </w:p>
        </w:tc>
        <w:tc>
          <w:tcPr>
            <w:tcW w:w="5580" w:type="dxa"/>
            <w:tcBorders>
              <w:top w:val="single" w:sz="6" w:space="0" w:color="000000"/>
              <w:left w:val="single" w:sz="6" w:space="0" w:color="000000"/>
              <w:bottom w:val="single" w:sz="6" w:space="0" w:color="000000"/>
              <w:right w:val="single" w:sz="6" w:space="0" w:color="000000"/>
            </w:tcBorders>
          </w:tcPr>
          <w:p w14:paraId="19AD9820" w14:textId="77777777" w:rsidR="00F720EB" w:rsidRPr="00F52ECA" w:rsidRDefault="00F720EB" w:rsidP="00F720EB">
            <w:pPr>
              <w:widowControl w:val="0"/>
              <w:rPr>
                <w:sz w:val="24"/>
                <w:szCs w:val="24"/>
              </w:rPr>
            </w:pPr>
          </w:p>
        </w:tc>
      </w:tr>
      <w:tr w:rsidR="00F720EB" w:rsidRPr="00F52ECA" w:rsidDel="00991A4B" w14:paraId="3CB19DFE" w14:textId="77777777" w:rsidTr="00F720EB">
        <w:trPr>
          <w:cantSplit/>
        </w:trPr>
        <w:tc>
          <w:tcPr>
            <w:tcW w:w="5421" w:type="dxa"/>
            <w:tcBorders>
              <w:top w:val="single" w:sz="6" w:space="0" w:color="000000"/>
              <w:left w:val="single" w:sz="6" w:space="0" w:color="000000"/>
              <w:bottom w:val="single" w:sz="6" w:space="0" w:color="000000"/>
              <w:right w:val="single" w:sz="6" w:space="0" w:color="000000"/>
            </w:tcBorders>
          </w:tcPr>
          <w:p w14:paraId="44CFDD5A" w14:textId="77777777" w:rsidR="00F720EB" w:rsidRPr="00F52ECA" w:rsidDel="00991A4B" w:rsidRDefault="00F720EB" w:rsidP="00F720EB">
            <w:pPr>
              <w:widowControl w:val="0"/>
              <w:rPr>
                <w:sz w:val="24"/>
                <w:szCs w:val="24"/>
              </w:rPr>
            </w:pPr>
            <w:r w:rsidRPr="00F52ECA" w:rsidDel="00991A4B">
              <w:rPr>
                <w:b/>
                <w:sz w:val="24"/>
                <w:szCs w:val="24"/>
              </w:rPr>
              <w:t>Estimated Cost</w:t>
            </w:r>
            <w:r>
              <w:rPr>
                <w:b/>
                <w:sz w:val="24"/>
                <w:szCs w:val="24"/>
              </w:rPr>
              <w:t>:</w:t>
            </w:r>
          </w:p>
        </w:tc>
        <w:tc>
          <w:tcPr>
            <w:tcW w:w="5580" w:type="dxa"/>
            <w:tcBorders>
              <w:top w:val="single" w:sz="6" w:space="0" w:color="000000"/>
              <w:left w:val="single" w:sz="6" w:space="0" w:color="000000"/>
              <w:bottom w:val="single" w:sz="6" w:space="0" w:color="000000"/>
              <w:right w:val="single" w:sz="6" w:space="0" w:color="000000"/>
            </w:tcBorders>
          </w:tcPr>
          <w:p w14:paraId="756B9EA2" w14:textId="77777777" w:rsidR="00F720EB" w:rsidRPr="00F52ECA" w:rsidDel="00991A4B" w:rsidRDefault="00F720EB" w:rsidP="00F720EB">
            <w:pPr>
              <w:widowControl w:val="0"/>
              <w:rPr>
                <w:sz w:val="24"/>
                <w:szCs w:val="24"/>
              </w:rPr>
            </w:pPr>
          </w:p>
        </w:tc>
      </w:tr>
      <w:tr w:rsidR="00F720EB" w:rsidRPr="00F52ECA" w14:paraId="650467E6" w14:textId="77777777" w:rsidTr="00F720EB">
        <w:trPr>
          <w:cantSplit/>
        </w:trPr>
        <w:tc>
          <w:tcPr>
            <w:tcW w:w="5421" w:type="dxa"/>
            <w:tcBorders>
              <w:top w:val="single" w:sz="6" w:space="0" w:color="000000"/>
              <w:left w:val="single" w:sz="6" w:space="0" w:color="000000"/>
              <w:bottom w:val="single" w:sz="6" w:space="0" w:color="000000"/>
              <w:right w:val="single" w:sz="6" w:space="0" w:color="000000"/>
            </w:tcBorders>
          </w:tcPr>
          <w:p w14:paraId="0506FDE8" w14:textId="77777777" w:rsidR="00F720EB" w:rsidRPr="00F52ECA" w:rsidRDefault="00F720EB" w:rsidP="00F720EB">
            <w:pPr>
              <w:widowControl w:val="0"/>
              <w:rPr>
                <w:sz w:val="24"/>
                <w:szCs w:val="24"/>
              </w:rPr>
            </w:pPr>
            <w:r w:rsidRPr="00F52ECA">
              <w:rPr>
                <w:b/>
                <w:sz w:val="24"/>
                <w:szCs w:val="24"/>
              </w:rPr>
              <w:t>Justification</w:t>
            </w:r>
            <w:r>
              <w:rPr>
                <w:b/>
                <w:sz w:val="24"/>
                <w:szCs w:val="24"/>
              </w:rPr>
              <w:t xml:space="preserve">: </w:t>
            </w:r>
            <w:r>
              <w:rPr>
                <w:sz w:val="24"/>
                <w:szCs w:val="24"/>
              </w:rPr>
              <w:t>Provide a brief description</w:t>
            </w:r>
            <w:r w:rsidRPr="00614140">
              <w:rPr>
                <w:sz w:val="24"/>
                <w:szCs w:val="24"/>
              </w:rPr>
              <w:t xml:space="preserve"> of </w:t>
            </w:r>
            <w:r>
              <w:rPr>
                <w:sz w:val="24"/>
                <w:szCs w:val="24"/>
              </w:rPr>
              <w:t xml:space="preserve">the work and </w:t>
            </w:r>
            <w:r w:rsidRPr="00614140">
              <w:rPr>
                <w:sz w:val="24"/>
                <w:szCs w:val="24"/>
              </w:rPr>
              <w:t xml:space="preserve">why </w:t>
            </w:r>
            <w:r>
              <w:rPr>
                <w:sz w:val="24"/>
                <w:szCs w:val="24"/>
              </w:rPr>
              <w:t>it</w:t>
            </w:r>
            <w:r w:rsidRPr="00614140">
              <w:rPr>
                <w:sz w:val="24"/>
                <w:szCs w:val="24"/>
              </w:rPr>
              <w:t xml:space="preserve"> is needed.  It is recommended that you draw upon one or more work plans.</w:t>
            </w:r>
            <w:r>
              <w:rPr>
                <w:b/>
                <w:sz w:val="24"/>
                <w:szCs w:val="24"/>
              </w:rPr>
              <w:t xml:space="preserve"> </w:t>
            </w:r>
          </w:p>
        </w:tc>
        <w:tc>
          <w:tcPr>
            <w:tcW w:w="5580" w:type="dxa"/>
            <w:tcBorders>
              <w:top w:val="single" w:sz="6" w:space="0" w:color="000000"/>
              <w:left w:val="single" w:sz="6" w:space="0" w:color="000000"/>
              <w:bottom w:val="single" w:sz="6" w:space="0" w:color="000000"/>
              <w:right w:val="single" w:sz="6" w:space="0" w:color="000000"/>
            </w:tcBorders>
          </w:tcPr>
          <w:p w14:paraId="78475E95" w14:textId="77777777" w:rsidR="00F720EB" w:rsidRPr="00F52ECA" w:rsidRDefault="00F720EB" w:rsidP="00F720EB">
            <w:pPr>
              <w:widowControl w:val="0"/>
              <w:rPr>
                <w:sz w:val="24"/>
                <w:szCs w:val="24"/>
              </w:rPr>
            </w:pPr>
          </w:p>
        </w:tc>
      </w:tr>
      <w:tr w:rsidR="00F720EB" w:rsidRPr="00F52ECA" w14:paraId="61D65F45" w14:textId="77777777" w:rsidTr="00F720EB">
        <w:trPr>
          <w:cantSplit/>
        </w:trPr>
        <w:tc>
          <w:tcPr>
            <w:tcW w:w="5421" w:type="dxa"/>
            <w:tcBorders>
              <w:top w:val="single" w:sz="6" w:space="0" w:color="000000"/>
              <w:left w:val="single" w:sz="6" w:space="0" w:color="000000"/>
              <w:bottom w:val="single" w:sz="6" w:space="0" w:color="000000"/>
              <w:right w:val="single" w:sz="6" w:space="0" w:color="000000"/>
            </w:tcBorders>
          </w:tcPr>
          <w:p w14:paraId="7512C070" w14:textId="77777777" w:rsidR="00F720EB" w:rsidRPr="00B476BA" w:rsidRDefault="00F720EB" w:rsidP="00F720EB">
            <w:pPr>
              <w:widowControl w:val="0"/>
              <w:rPr>
                <w:sz w:val="24"/>
                <w:szCs w:val="24"/>
              </w:rPr>
            </w:pPr>
            <w:r>
              <w:rPr>
                <w:b/>
                <w:sz w:val="24"/>
                <w:szCs w:val="24"/>
              </w:rPr>
              <w:t xml:space="preserve">Methodology:  </w:t>
            </w:r>
            <w:r>
              <w:rPr>
                <w:sz w:val="24"/>
                <w:szCs w:val="24"/>
              </w:rPr>
              <w:t>Provide a 1-2 paragraph description of how the work is likely to be accomplished.</w:t>
            </w:r>
          </w:p>
        </w:tc>
        <w:tc>
          <w:tcPr>
            <w:tcW w:w="5580" w:type="dxa"/>
            <w:tcBorders>
              <w:top w:val="single" w:sz="6" w:space="0" w:color="000000"/>
              <w:left w:val="single" w:sz="6" w:space="0" w:color="000000"/>
              <w:bottom w:val="single" w:sz="6" w:space="0" w:color="000000"/>
              <w:right w:val="single" w:sz="6" w:space="0" w:color="000000"/>
            </w:tcBorders>
          </w:tcPr>
          <w:p w14:paraId="6B6D7961" w14:textId="77777777" w:rsidR="00F720EB" w:rsidRPr="00F52ECA" w:rsidRDefault="00F720EB" w:rsidP="00F720EB">
            <w:pPr>
              <w:widowControl w:val="0"/>
              <w:rPr>
                <w:sz w:val="24"/>
                <w:szCs w:val="24"/>
              </w:rPr>
            </w:pPr>
          </w:p>
        </w:tc>
      </w:tr>
      <w:tr w:rsidR="00F720EB" w:rsidRPr="00F52ECA" w14:paraId="678D117F" w14:textId="77777777" w:rsidTr="00F720EB">
        <w:trPr>
          <w:cantSplit/>
        </w:trPr>
        <w:tc>
          <w:tcPr>
            <w:tcW w:w="5421" w:type="dxa"/>
            <w:tcBorders>
              <w:top w:val="single" w:sz="6" w:space="0" w:color="000000"/>
              <w:left w:val="single" w:sz="6" w:space="0" w:color="000000"/>
              <w:bottom w:val="single" w:sz="6" w:space="0" w:color="000000"/>
              <w:right w:val="single" w:sz="6" w:space="0" w:color="000000"/>
            </w:tcBorders>
          </w:tcPr>
          <w:p w14:paraId="7811BC98" w14:textId="77777777" w:rsidR="00F720EB" w:rsidRPr="0074111E" w:rsidRDefault="00F720EB" w:rsidP="00F720EB">
            <w:pPr>
              <w:widowControl w:val="0"/>
              <w:rPr>
                <w:b/>
                <w:sz w:val="24"/>
                <w:szCs w:val="24"/>
              </w:rPr>
            </w:pPr>
            <w:r w:rsidRPr="0074111E">
              <w:rPr>
                <w:b/>
                <w:sz w:val="24"/>
                <w:szCs w:val="24"/>
              </w:rPr>
              <w:t>Cross-Goal Benefits</w:t>
            </w:r>
            <w:r>
              <w:rPr>
                <w:b/>
                <w:sz w:val="24"/>
                <w:szCs w:val="24"/>
              </w:rPr>
              <w:t xml:space="preserve">: </w:t>
            </w:r>
            <w:r w:rsidRPr="00614140">
              <w:rPr>
                <w:sz w:val="24"/>
                <w:szCs w:val="24"/>
              </w:rPr>
              <w:t>What other goals may be advanced through this work?</w:t>
            </w:r>
          </w:p>
        </w:tc>
        <w:tc>
          <w:tcPr>
            <w:tcW w:w="5580" w:type="dxa"/>
            <w:tcBorders>
              <w:top w:val="single" w:sz="6" w:space="0" w:color="000000"/>
              <w:left w:val="single" w:sz="6" w:space="0" w:color="000000"/>
              <w:bottom w:val="single" w:sz="6" w:space="0" w:color="000000"/>
              <w:right w:val="single" w:sz="6" w:space="0" w:color="000000"/>
            </w:tcBorders>
          </w:tcPr>
          <w:p w14:paraId="5B7D0DF3" w14:textId="77777777" w:rsidR="00F720EB" w:rsidRPr="00F52ECA" w:rsidRDefault="00F720EB" w:rsidP="00F720EB">
            <w:pPr>
              <w:widowControl w:val="0"/>
              <w:rPr>
                <w:sz w:val="24"/>
                <w:szCs w:val="24"/>
              </w:rPr>
            </w:pPr>
          </w:p>
        </w:tc>
      </w:tr>
      <w:tr w:rsidR="00F720EB" w:rsidRPr="00F52ECA" w14:paraId="0A7CD458" w14:textId="77777777" w:rsidTr="00F720EB">
        <w:trPr>
          <w:cantSplit/>
        </w:trPr>
        <w:tc>
          <w:tcPr>
            <w:tcW w:w="5421" w:type="dxa"/>
            <w:tcBorders>
              <w:top w:val="single" w:sz="6" w:space="0" w:color="000000"/>
              <w:left w:val="single" w:sz="6" w:space="0" w:color="000000"/>
              <w:bottom w:val="single" w:sz="6" w:space="0" w:color="000000"/>
              <w:right w:val="single" w:sz="6" w:space="0" w:color="000000"/>
            </w:tcBorders>
          </w:tcPr>
          <w:p w14:paraId="29E51665" w14:textId="77777777" w:rsidR="00F720EB" w:rsidRPr="0074111E" w:rsidRDefault="00F720EB" w:rsidP="00F720EB">
            <w:pPr>
              <w:widowControl w:val="0"/>
              <w:rPr>
                <w:b/>
                <w:sz w:val="24"/>
                <w:szCs w:val="24"/>
              </w:rPr>
            </w:pPr>
            <w:r>
              <w:rPr>
                <w:b/>
                <w:sz w:val="24"/>
                <w:szCs w:val="24"/>
              </w:rPr>
              <w:t xml:space="preserve">Are you willing to serve as GIT lead </w:t>
            </w:r>
            <w:r w:rsidRPr="00614140">
              <w:rPr>
                <w:sz w:val="24"/>
                <w:szCs w:val="24"/>
              </w:rPr>
              <w:t xml:space="preserve">(see description of the role in Section VI </w:t>
            </w:r>
            <w:r>
              <w:rPr>
                <w:sz w:val="24"/>
                <w:szCs w:val="24"/>
              </w:rPr>
              <w:t xml:space="preserve">above) </w:t>
            </w:r>
            <w:r w:rsidRPr="00614140">
              <w:rPr>
                <w:sz w:val="24"/>
                <w:szCs w:val="24"/>
              </w:rPr>
              <w:t>If no, suggest other GIT lead</w:t>
            </w:r>
            <w:r>
              <w:rPr>
                <w:sz w:val="24"/>
                <w:szCs w:val="24"/>
              </w:rPr>
              <w:t xml:space="preserve"> (with contact information)</w:t>
            </w:r>
          </w:p>
        </w:tc>
        <w:tc>
          <w:tcPr>
            <w:tcW w:w="5580" w:type="dxa"/>
            <w:tcBorders>
              <w:top w:val="single" w:sz="6" w:space="0" w:color="000000"/>
              <w:left w:val="single" w:sz="6" w:space="0" w:color="000000"/>
              <w:bottom w:val="single" w:sz="6" w:space="0" w:color="000000"/>
              <w:right w:val="single" w:sz="6" w:space="0" w:color="000000"/>
            </w:tcBorders>
          </w:tcPr>
          <w:p w14:paraId="5498F1B0" w14:textId="77777777" w:rsidR="00F720EB" w:rsidRPr="00F52ECA" w:rsidRDefault="00F720EB" w:rsidP="00F720EB">
            <w:pPr>
              <w:widowControl w:val="0"/>
              <w:rPr>
                <w:sz w:val="24"/>
                <w:szCs w:val="24"/>
              </w:rPr>
            </w:pPr>
          </w:p>
        </w:tc>
      </w:tr>
    </w:tbl>
    <w:p w14:paraId="551E0173" w14:textId="3D7A5197" w:rsidR="00F720EB" w:rsidRDefault="00F720EB" w:rsidP="00F720EB">
      <w:pPr>
        <w:ind w:left="1440" w:hanging="1440"/>
        <w:rPr>
          <w:b/>
          <w:sz w:val="28"/>
        </w:rPr>
      </w:pPr>
      <w:r w:rsidRPr="00F720EB">
        <w:rPr>
          <w:b/>
          <w:sz w:val="28"/>
        </w:rPr>
        <w:t>TABLE 1:</w:t>
      </w:r>
      <w:r>
        <w:rPr>
          <w:b/>
          <w:sz w:val="28"/>
        </w:rPr>
        <w:tab/>
      </w:r>
      <w:r w:rsidR="001258ED">
        <w:rPr>
          <w:b/>
          <w:sz w:val="28"/>
        </w:rPr>
        <w:t xml:space="preserve"> Please fill out with Diversity Workgroup project ideas and send to </w:t>
      </w:r>
      <w:hyperlink r:id="rId8" w:history="1">
        <w:r w:rsidR="001258ED" w:rsidRPr="00CE3FF1">
          <w:rPr>
            <w:rStyle w:val="Hyperlink"/>
            <w:b/>
            <w:sz w:val="28"/>
          </w:rPr>
          <w:t>Stanton.Darius@EPA.gov</w:t>
        </w:r>
      </w:hyperlink>
      <w:r w:rsidR="001258ED" w:rsidRPr="00CE3FF1">
        <w:rPr>
          <w:b/>
          <w:sz w:val="28"/>
        </w:rPr>
        <w:t xml:space="preserve"> </w:t>
      </w:r>
      <w:r w:rsidRPr="00CE3FF1">
        <w:rPr>
          <w:b/>
          <w:sz w:val="28"/>
        </w:rPr>
        <w:t xml:space="preserve">or </w:t>
      </w:r>
      <w:hyperlink r:id="rId9" w:history="1">
        <w:r w:rsidR="00CE3FF1" w:rsidRPr="00CE3FF1">
          <w:rPr>
            <w:rStyle w:val="Hyperlink"/>
            <w:b/>
            <w:sz w:val="28"/>
          </w:rPr>
          <w:t>Sarah@lillieleaf.com</w:t>
        </w:r>
      </w:hyperlink>
      <w:r w:rsidR="00CE3FF1" w:rsidRPr="00CE3FF1">
        <w:rPr>
          <w:b/>
          <w:sz w:val="28"/>
        </w:rPr>
        <w:t xml:space="preserve"> </w:t>
      </w:r>
      <w:r w:rsidRPr="00CE3FF1">
        <w:rPr>
          <w:b/>
          <w:sz w:val="28"/>
        </w:rPr>
        <w:t>before</w:t>
      </w:r>
      <w:r w:rsidRPr="00F720EB">
        <w:rPr>
          <w:b/>
          <w:sz w:val="28"/>
        </w:rPr>
        <w:t xml:space="preserve"> </w:t>
      </w:r>
    </w:p>
    <w:p w14:paraId="11D49B63" w14:textId="05C9C741" w:rsidR="00F720EB" w:rsidRPr="00F720EB" w:rsidRDefault="00F720EB" w:rsidP="00F720EB">
      <w:pPr>
        <w:ind w:left="1440"/>
        <w:rPr>
          <w:b/>
          <w:sz w:val="28"/>
        </w:rPr>
      </w:pPr>
      <w:r w:rsidRPr="00F720EB">
        <w:rPr>
          <w:b/>
          <w:sz w:val="28"/>
        </w:rPr>
        <w:t>the May</w:t>
      </w:r>
      <w:r>
        <w:rPr>
          <w:b/>
          <w:sz w:val="28"/>
        </w:rPr>
        <w:t xml:space="preserve"> </w:t>
      </w:r>
      <w:r w:rsidR="00CE3FF1">
        <w:rPr>
          <w:b/>
          <w:sz w:val="28"/>
        </w:rPr>
        <w:t>21</w:t>
      </w:r>
      <w:bookmarkStart w:id="0" w:name="_GoBack"/>
      <w:bookmarkEnd w:id="0"/>
      <w:r w:rsidRPr="00F720EB">
        <w:rPr>
          <w:b/>
          <w:sz w:val="28"/>
        </w:rPr>
        <w:t xml:space="preserve"> Face to Face meeting. </w:t>
      </w:r>
    </w:p>
    <w:sectPr w:rsidR="00F720EB" w:rsidRPr="00F720E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E3DD5" w14:textId="77777777" w:rsidR="00B70149" w:rsidRDefault="00B70149" w:rsidP="00F720EB">
      <w:r>
        <w:separator/>
      </w:r>
    </w:p>
  </w:endnote>
  <w:endnote w:type="continuationSeparator" w:id="0">
    <w:p w14:paraId="7AEE4359" w14:textId="77777777" w:rsidR="00B70149" w:rsidRDefault="00B70149" w:rsidP="00F7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9083D" w14:textId="77777777" w:rsidR="008428F7" w:rsidRDefault="00842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F1E5" w14:textId="77777777" w:rsidR="008428F7" w:rsidRDefault="00842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A67E2" w14:textId="77777777" w:rsidR="008428F7" w:rsidRDefault="00842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B39B4" w14:textId="77777777" w:rsidR="00B70149" w:rsidRDefault="00B70149" w:rsidP="00F720EB">
      <w:r>
        <w:separator/>
      </w:r>
    </w:p>
  </w:footnote>
  <w:footnote w:type="continuationSeparator" w:id="0">
    <w:p w14:paraId="21FD2C56" w14:textId="77777777" w:rsidR="00B70149" w:rsidRDefault="00B70149" w:rsidP="00F72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A4F0C" w14:textId="77777777" w:rsidR="008428F7" w:rsidRDefault="00842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4EE4" w14:textId="0FE58458" w:rsidR="00F720EB" w:rsidRDefault="00F720EB">
    <w:pPr>
      <w:pStyle w:val="Header"/>
    </w:pPr>
    <w:r>
      <w:rPr>
        <w:noProof/>
      </w:rPr>
      <mc:AlternateContent>
        <mc:Choice Requires="wps">
          <w:drawing>
            <wp:anchor distT="0" distB="0" distL="118745" distR="118745" simplePos="0" relativeHeight="251659264" behindDoc="1" locked="0" layoutInCell="1" allowOverlap="0" wp14:anchorId="5890AE2F" wp14:editId="4177378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23D1C79" w14:textId="04715121" w:rsidR="00F720EB" w:rsidRDefault="008428F7">
                              <w:pPr>
                                <w:pStyle w:val="Header"/>
                                <w:tabs>
                                  <w:tab w:val="clear" w:pos="4680"/>
                                  <w:tab w:val="clear" w:pos="9360"/>
                                </w:tabs>
                                <w:jc w:val="center"/>
                                <w:rPr>
                                  <w:caps/>
                                  <w:color w:val="FFFFFF" w:themeColor="background1"/>
                                </w:rPr>
                              </w:pPr>
                              <w:r>
                                <w:rPr>
                                  <w:caps/>
                                  <w:color w:val="FFFFFF" w:themeColor="background1"/>
                                </w:rPr>
                                <w:t>GIT FUNDING TABLE 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cid="http://schemas.microsoft.com/office/word/2016/wordml/cid">
          <w:pict>
            <v:rect w14:anchorId="5890AE2F"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23D1C79" w14:textId="04715121" w:rsidR="00F720EB" w:rsidRDefault="008428F7">
                        <w:pPr>
                          <w:pStyle w:val="Header"/>
                          <w:tabs>
                            <w:tab w:val="clear" w:pos="4680"/>
                            <w:tab w:val="clear" w:pos="9360"/>
                          </w:tabs>
                          <w:jc w:val="center"/>
                          <w:rPr>
                            <w:caps/>
                            <w:color w:val="FFFFFF" w:themeColor="background1"/>
                          </w:rPr>
                        </w:pPr>
                        <w:r>
                          <w:rPr>
                            <w:caps/>
                            <w:color w:val="FFFFFF" w:themeColor="background1"/>
                          </w:rPr>
                          <w:t>GIT FUNDING TABLE 1</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A161" w14:textId="77777777" w:rsidR="008428F7" w:rsidRDefault="00842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25D13"/>
    <w:multiLevelType w:val="hybridMultilevel"/>
    <w:tmpl w:val="F1A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CE6852"/>
    <w:multiLevelType w:val="hybridMultilevel"/>
    <w:tmpl w:val="993E53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685EC1"/>
    <w:multiLevelType w:val="hybridMultilevel"/>
    <w:tmpl w:val="D6449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3B5596"/>
    <w:multiLevelType w:val="hybridMultilevel"/>
    <w:tmpl w:val="40FA3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EB"/>
    <w:rsid w:val="000479A8"/>
    <w:rsid w:val="001258ED"/>
    <w:rsid w:val="006E35DA"/>
    <w:rsid w:val="008428F7"/>
    <w:rsid w:val="009C591F"/>
    <w:rsid w:val="00B70149"/>
    <w:rsid w:val="00CE3FF1"/>
    <w:rsid w:val="00F7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4E012"/>
  <w15:chartTrackingRefBased/>
  <w15:docId w15:val="{1EC88D7A-7157-4315-BDFB-D353D0F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0E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720EB"/>
    <w:rPr>
      <w:rFonts w:cs="Times New Roman"/>
      <w:color w:val="0000FF"/>
      <w:u w:val="single"/>
    </w:rPr>
  </w:style>
  <w:style w:type="table" w:styleId="TableGrid">
    <w:name w:val="Table Grid"/>
    <w:basedOn w:val="TableNormal"/>
    <w:uiPriority w:val="59"/>
    <w:rsid w:val="00F720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0EB"/>
    <w:pPr>
      <w:ind w:left="720"/>
      <w:contextualSpacing/>
    </w:pPr>
  </w:style>
  <w:style w:type="character" w:styleId="FollowedHyperlink">
    <w:name w:val="FollowedHyperlink"/>
    <w:basedOn w:val="DefaultParagraphFont"/>
    <w:uiPriority w:val="99"/>
    <w:semiHidden/>
    <w:unhideWhenUsed/>
    <w:rsid w:val="00F720EB"/>
    <w:rPr>
      <w:color w:val="954F72" w:themeColor="followedHyperlink"/>
      <w:u w:val="single"/>
    </w:rPr>
  </w:style>
  <w:style w:type="character" w:styleId="UnresolvedMention">
    <w:name w:val="Unresolved Mention"/>
    <w:basedOn w:val="DefaultParagraphFont"/>
    <w:uiPriority w:val="99"/>
    <w:semiHidden/>
    <w:unhideWhenUsed/>
    <w:rsid w:val="00F720EB"/>
    <w:rPr>
      <w:color w:val="808080"/>
      <w:shd w:val="clear" w:color="auto" w:fill="E6E6E6"/>
    </w:rPr>
  </w:style>
  <w:style w:type="paragraph" w:styleId="Header">
    <w:name w:val="header"/>
    <w:basedOn w:val="Normal"/>
    <w:link w:val="HeaderChar"/>
    <w:uiPriority w:val="99"/>
    <w:unhideWhenUsed/>
    <w:rsid w:val="00F720EB"/>
    <w:pPr>
      <w:tabs>
        <w:tab w:val="center" w:pos="4680"/>
        <w:tab w:val="right" w:pos="9360"/>
      </w:tabs>
    </w:pPr>
  </w:style>
  <w:style w:type="character" w:customStyle="1" w:styleId="HeaderChar">
    <w:name w:val="Header Char"/>
    <w:basedOn w:val="DefaultParagraphFont"/>
    <w:link w:val="Header"/>
    <w:uiPriority w:val="99"/>
    <w:rsid w:val="00F720E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720EB"/>
    <w:pPr>
      <w:tabs>
        <w:tab w:val="center" w:pos="4680"/>
        <w:tab w:val="right" w:pos="9360"/>
      </w:tabs>
    </w:pPr>
  </w:style>
  <w:style w:type="character" w:customStyle="1" w:styleId="FooterChar">
    <w:name w:val="Footer Char"/>
    <w:basedOn w:val="DefaultParagraphFont"/>
    <w:link w:val="Footer"/>
    <w:uiPriority w:val="99"/>
    <w:rsid w:val="00F720E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ton.Darius@EPA.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btrust.org/g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rah@lillieleaf.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GIT FUNDING TABLE 1</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GIT FUNDING TABLE 1</dc:title>
  <dc:subject/>
  <dc:creator>Melissa Merritt</dc:creator>
  <cp:keywords/>
  <dc:description/>
  <cp:lastModifiedBy>Stanton, Darius</cp:lastModifiedBy>
  <cp:revision>2</cp:revision>
  <dcterms:created xsi:type="dcterms:W3CDTF">2018-04-23T19:01:00Z</dcterms:created>
  <dcterms:modified xsi:type="dcterms:W3CDTF">2018-04-23T19:01:00Z</dcterms:modified>
</cp:coreProperties>
</file>