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BF9" w:rsidRPr="007737D1" w:rsidRDefault="00535BF9" w:rsidP="004C7723">
      <w:pPr>
        <w:rPr>
          <w:rFonts w:ascii="Calibri" w:hAnsi="Calibri" w:cs="Helv"/>
          <w:b/>
          <w:sz w:val="22"/>
          <w:szCs w:val="22"/>
        </w:rPr>
      </w:pPr>
    </w:p>
    <w:p w:rsidR="00535BF9" w:rsidRPr="007737D1" w:rsidRDefault="00535BF9" w:rsidP="00535BF9">
      <w:pPr>
        <w:pStyle w:val="NoSpacing"/>
        <w:rPr>
          <w:rFonts w:ascii="Arial" w:hAnsi="Arial" w:cs="Arial"/>
          <w:b/>
        </w:rPr>
      </w:pPr>
      <w:r w:rsidRPr="007737D1">
        <w:rPr>
          <w:rFonts w:ascii="Arial" w:hAnsi="Arial" w:cs="Arial"/>
          <w:b/>
        </w:rPr>
        <w:t>Management Board Meeting</w:t>
      </w:r>
    </w:p>
    <w:p w:rsidR="00535BF9" w:rsidRPr="007737D1" w:rsidRDefault="00535BF9" w:rsidP="00535BF9">
      <w:pPr>
        <w:pStyle w:val="NoSpacing"/>
        <w:rPr>
          <w:rFonts w:ascii="Arial" w:hAnsi="Arial" w:cs="Arial"/>
          <w:b/>
        </w:rPr>
      </w:pPr>
      <w:r w:rsidRPr="007737D1">
        <w:rPr>
          <w:rFonts w:ascii="Arial" w:hAnsi="Arial" w:cs="Arial"/>
          <w:b/>
        </w:rPr>
        <w:t>March 6, 2011</w:t>
      </w:r>
    </w:p>
    <w:p w:rsidR="00535BF9" w:rsidRPr="007737D1" w:rsidRDefault="00535BF9" w:rsidP="004C7723">
      <w:pPr>
        <w:rPr>
          <w:rFonts w:ascii="Arial" w:hAnsi="Arial" w:cs="Arial"/>
          <w:b/>
          <w:sz w:val="22"/>
          <w:szCs w:val="22"/>
        </w:rPr>
      </w:pPr>
    </w:p>
    <w:p w:rsidR="00535BF9" w:rsidRPr="007737D1" w:rsidRDefault="00535BF9" w:rsidP="002F59E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737D1">
        <w:rPr>
          <w:rFonts w:ascii="Arial" w:hAnsi="Arial" w:cs="Arial"/>
          <w:b/>
          <w:sz w:val="22"/>
          <w:szCs w:val="22"/>
          <w:u w:val="single"/>
        </w:rPr>
        <w:t>Actions and Decision</w:t>
      </w:r>
      <w:r w:rsidR="005C4AB9" w:rsidRPr="007737D1">
        <w:rPr>
          <w:rFonts w:ascii="Arial" w:hAnsi="Arial" w:cs="Arial"/>
          <w:b/>
          <w:sz w:val="22"/>
          <w:szCs w:val="22"/>
          <w:u w:val="single"/>
        </w:rPr>
        <w:t>s</w:t>
      </w:r>
    </w:p>
    <w:p w:rsidR="00535BF9" w:rsidRPr="007737D1" w:rsidRDefault="004954BA" w:rsidP="00535BF9">
      <w:pPr>
        <w:rPr>
          <w:rFonts w:ascii="Arial" w:hAnsi="Arial" w:cs="Arial"/>
          <w:b/>
          <w:sz w:val="22"/>
          <w:szCs w:val="22"/>
        </w:rPr>
      </w:pPr>
      <w:r w:rsidRPr="007737D1">
        <w:rPr>
          <w:rFonts w:ascii="Arial" w:hAnsi="Arial" w:cs="Arial"/>
          <w:b/>
          <w:sz w:val="22"/>
          <w:szCs w:val="22"/>
        </w:rPr>
        <w:t xml:space="preserve"> </w:t>
      </w:r>
    </w:p>
    <w:p w:rsidR="004954BA" w:rsidRPr="007737D1" w:rsidRDefault="004954BA" w:rsidP="00535BF9">
      <w:pPr>
        <w:rPr>
          <w:rFonts w:ascii="Arial" w:hAnsi="Arial" w:cs="Arial"/>
          <w:b/>
          <w:sz w:val="22"/>
          <w:szCs w:val="22"/>
        </w:rPr>
      </w:pPr>
      <w:r w:rsidRPr="007737D1">
        <w:rPr>
          <w:rFonts w:ascii="Arial" w:hAnsi="Arial" w:cs="Arial"/>
          <w:b/>
          <w:sz w:val="22"/>
          <w:szCs w:val="22"/>
        </w:rPr>
        <w:t>Executive Council Meeting</w:t>
      </w:r>
    </w:p>
    <w:p w:rsidR="004954BA" w:rsidRPr="007737D1" w:rsidRDefault="004954BA" w:rsidP="004954BA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2"/>
          <w:szCs w:val="22"/>
        </w:rPr>
      </w:pPr>
      <w:r w:rsidRPr="007737D1">
        <w:rPr>
          <w:rFonts w:ascii="Arial" w:hAnsi="Arial" w:cs="Arial"/>
          <w:b/>
          <w:sz w:val="22"/>
          <w:szCs w:val="22"/>
          <w:u w:val="single"/>
        </w:rPr>
        <w:t>Action</w:t>
      </w:r>
      <w:r w:rsidRPr="007737D1">
        <w:rPr>
          <w:rFonts w:ascii="Arial" w:hAnsi="Arial" w:cs="Arial"/>
          <w:b/>
          <w:sz w:val="22"/>
          <w:szCs w:val="22"/>
        </w:rPr>
        <w:t xml:space="preserve">: </w:t>
      </w:r>
      <w:r w:rsidRPr="007737D1">
        <w:rPr>
          <w:rFonts w:ascii="Arial" w:hAnsi="Arial" w:cs="Arial"/>
          <w:sz w:val="22"/>
          <w:szCs w:val="22"/>
        </w:rPr>
        <w:t xml:space="preserve">Management Board members are reminded to submit the names of their representatives for the Executive Council (EC) Planning </w:t>
      </w:r>
      <w:r w:rsidR="009D6C30" w:rsidRPr="007737D1">
        <w:rPr>
          <w:rFonts w:ascii="Arial" w:hAnsi="Arial" w:cs="Arial"/>
          <w:sz w:val="22"/>
          <w:szCs w:val="22"/>
        </w:rPr>
        <w:t xml:space="preserve">Team </w:t>
      </w:r>
      <w:r w:rsidR="00C64DB0" w:rsidRPr="007737D1">
        <w:rPr>
          <w:rFonts w:ascii="Arial" w:hAnsi="Arial" w:cs="Arial"/>
          <w:sz w:val="22"/>
          <w:szCs w:val="22"/>
        </w:rPr>
        <w:t xml:space="preserve">to Carin Bisland at the CBP </w:t>
      </w:r>
      <w:r w:rsidRPr="007737D1">
        <w:rPr>
          <w:rFonts w:ascii="Arial" w:hAnsi="Arial" w:cs="Arial"/>
          <w:sz w:val="22"/>
          <w:szCs w:val="22"/>
        </w:rPr>
        <w:t>(</w:t>
      </w:r>
      <w:hyperlink r:id="rId5" w:history="1">
        <w:r w:rsidR="009D6C30" w:rsidRPr="007737D1">
          <w:rPr>
            <w:rStyle w:val="Hyperlink"/>
            <w:rFonts w:ascii="Arial" w:hAnsi="Arial" w:cs="Arial"/>
            <w:color w:val="auto"/>
            <w:sz w:val="22"/>
            <w:szCs w:val="22"/>
          </w:rPr>
          <w:t>bisland.carin@epa.gov</w:t>
        </w:r>
      </w:hyperlink>
      <w:r w:rsidRPr="007737D1">
        <w:rPr>
          <w:rFonts w:ascii="Arial" w:hAnsi="Arial" w:cs="Arial"/>
          <w:sz w:val="22"/>
          <w:szCs w:val="22"/>
        </w:rPr>
        <w:t>)</w:t>
      </w:r>
      <w:r w:rsidR="009D6C30" w:rsidRPr="007737D1">
        <w:rPr>
          <w:rFonts w:ascii="Arial" w:hAnsi="Arial" w:cs="Arial"/>
          <w:sz w:val="22"/>
          <w:szCs w:val="22"/>
        </w:rPr>
        <w:t xml:space="preserve">.  </w:t>
      </w:r>
      <w:r w:rsidR="006228FF" w:rsidRPr="007737D1">
        <w:rPr>
          <w:rFonts w:ascii="Arial" w:hAnsi="Arial" w:cs="Arial"/>
          <w:sz w:val="22"/>
          <w:szCs w:val="22"/>
        </w:rPr>
        <w:t>T</w:t>
      </w:r>
      <w:r w:rsidR="009D6C30" w:rsidRPr="007737D1">
        <w:rPr>
          <w:rFonts w:ascii="Arial" w:hAnsi="Arial" w:cs="Arial"/>
          <w:sz w:val="22"/>
          <w:szCs w:val="22"/>
        </w:rPr>
        <w:t xml:space="preserve">he names of Team </w:t>
      </w:r>
      <w:r w:rsidR="006228FF" w:rsidRPr="007737D1">
        <w:rPr>
          <w:rFonts w:ascii="Arial" w:hAnsi="Arial" w:cs="Arial"/>
          <w:sz w:val="22"/>
          <w:szCs w:val="22"/>
        </w:rPr>
        <w:t>members</w:t>
      </w:r>
      <w:r w:rsidR="00B439B2" w:rsidRPr="007737D1">
        <w:rPr>
          <w:rFonts w:ascii="Arial" w:hAnsi="Arial" w:cs="Arial"/>
          <w:sz w:val="22"/>
          <w:szCs w:val="22"/>
        </w:rPr>
        <w:t xml:space="preserve"> </w:t>
      </w:r>
      <w:r w:rsidR="009D6C30" w:rsidRPr="007737D1">
        <w:rPr>
          <w:rFonts w:ascii="Arial" w:hAnsi="Arial" w:cs="Arial"/>
          <w:sz w:val="22"/>
          <w:szCs w:val="22"/>
        </w:rPr>
        <w:t>from last year</w:t>
      </w:r>
      <w:r w:rsidR="006228FF" w:rsidRPr="007737D1">
        <w:rPr>
          <w:rFonts w:ascii="Arial" w:hAnsi="Arial" w:cs="Arial"/>
          <w:sz w:val="22"/>
          <w:szCs w:val="22"/>
        </w:rPr>
        <w:t xml:space="preserve"> are attached</w:t>
      </w:r>
      <w:r w:rsidRPr="007737D1">
        <w:rPr>
          <w:rFonts w:ascii="Arial" w:hAnsi="Arial" w:cs="Arial"/>
          <w:sz w:val="22"/>
          <w:szCs w:val="22"/>
        </w:rPr>
        <w:t>.</w:t>
      </w:r>
      <w:r w:rsidR="0054410C" w:rsidRPr="007737D1">
        <w:rPr>
          <w:rFonts w:ascii="Arial" w:hAnsi="Arial" w:cs="Arial"/>
          <w:sz w:val="22"/>
          <w:szCs w:val="22"/>
        </w:rPr>
        <w:t xml:space="preserve"> </w:t>
      </w:r>
    </w:p>
    <w:p w:rsidR="007737D1" w:rsidRPr="007737D1" w:rsidRDefault="007737D1" w:rsidP="007737D1">
      <w:pPr>
        <w:pStyle w:val="ListParagraph"/>
        <w:ind w:left="360"/>
        <w:rPr>
          <w:rFonts w:ascii="Arial" w:hAnsi="Arial" w:cs="Arial"/>
          <w:b/>
          <w:sz w:val="22"/>
          <w:szCs w:val="22"/>
        </w:rPr>
      </w:pPr>
    </w:p>
    <w:p w:rsidR="00535BF9" w:rsidRPr="007737D1" w:rsidRDefault="004C7723" w:rsidP="00535BF9">
      <w:pPr>
        <w:rPr>
          <w:rFonts w:ascii="Arial" w:hAnsi="Arial" w:cs="Arial"/>
          <w:b/>
          <w:sz w:val="22"/>
          <w:szCs w:val="22"/>
        </w:rPr>
      </w:pPr>
      <w:r w:rsidRPr="007737D1">
        <w:rPr>
          <w:rFonts w:ascii="Arial" w:hAnsi="Arial" w:cs="Arial"/>
          <w:b/>
          <w:sz w:val="22"/>
          <w:szCs w:val="22"/>
        </w:rPr>
        <w:t xml:space="preserve">Evaluating Final Outcomes of 2009-2011 Milestones </w:t>
      </w:r>
    </w:p>
    <w:p w:rsidR="00535BF9" w:rsidRPr="007737D1" w:rsidRDefault="007E4283" w:rsidP="00535BF9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737D1">
        <w:rPr>
          <w:rFonts w:ascii="Arial" w:hAnsi="Arial" w:cs="Arial"/>
          <w:b/>
          <w:sz w:val="22"/>
          <w:szCs w:val="22"/>
          <w:u w:val="single"/>
        </w:rPr>
        <w:t>Discussion</w:t>
      </w:r>
      <w:r w:rsidR="00535BF9" w:rsidRPr="007737D1">
        <w:rPr>
          <w:rFonts w:ascii="Arial" w:hAnsi="Arial" w:cs="Arial"/>
          <w:sz w:val="22"/>
          <w:szCs w:val="22"/>
        </w:rPr>
        <w:t xml:space="preserve">:  CBP </w:t>
      </w:r>
      <w:r w:rsidR="004954BA" w:rsidRPr="007737D1">
        <w:rPr>
          <w:rFonts w:ascii="Arial" w:hAnsi="Arial" w:cs="Arial"/>
          <w:sz w:val="22"/>
          <w:szCs w:val="22"/>
        </w:rPr>
        <w:t xml:space="preserve">partners </w:t>
      </w:r>
      <w:r w:rsidR="00535BF9" w:rsidRPr="007737D1">
        <w:rPr>
          <w:rFonts w:ascii="Arial" w:hAnsi="Arial" w:cs="Arial"/>
          <w:sz w:val="22"/>
          <w:szCs w:val="22"/>
        </w:rPr>
        <w:t xml:space="preserve">will </w:t>
      </w:r>
      <w:r w:rsidR="004954BA" w:rsidRPr="007737D1">
        <w:rPr>
          <w:rFonts w:ascii="Arial" w:hAnsi="Arial" w:cs="Arial"/>
          <w:sz w:val="22"/>
          <w:szCs w:val="22"/>
        </w:rPr>
        <w:t>present</w:t>
      </w:r>
      <w:r w:rsidR="00535BF9" w:rsidRPr="007737D1">
        <w:rPr>
          <w:rFonts w:ascii="Arial" w:hAnsi="Arial" w:cs="Arial"/>
          <w:sz w:val="22"/>
          <w:szCs w:val="22"/>
        </w:rPr>
        <w:t xml:space="preserve"> </w:t>
      </w:r>
      <w:r w:rsidR="002F59E6" w:rsidRPr="007737D1">
        <w:rPr>
          <w:rFonts w:ascii="Arial" w:hAnsi="Arial" w:cs="Arial"/>
          <w:sz w:val="22"/>
          <w:szCs w:val="22"/>
        </w:rPr>
        <w:t xml:space="preserve">to the Chesapeake Executive Council, during its 2012 annual meeting, </w:t>
      </w:r>
      <w:r w:rsidR="00535BF9" w:rsidRPr="007737D1">
        <w:rPr>
          <w:rFonts w:ascii="Arial" w:hAnsi="Arial" w:cs="Arial"/>
          <w:sz w:val="22"/>
          <w:szCs w:val="22"/>
        </w:rPr>
        <w:t xml:space="preserve">a comprehensive </w:t>
      </w:r>
      <w:r w:rsidR="004954BA" w:rsidRPr="007737D1">
        <w:rPr>
          <w:rFonts w:ascii="Arial" w:hAnsi="Arial" w:cs="Arial"/>
          <w:sz w:val="22"/>
          <w:szCs w:val="22"/>
        </w:rPr>
        <w:t xml:space="preserve">package of materials </w:t>
      </w:r>
      <w:r w:rsidR="00535BF9" w:rsidRPr="007737D1">
        <w:rPr>
          <w:rFonts w:ascii="Arial" w:hAnsi="Arial" w:cs="Arial"/>
          <w:sz w:val="22"/>
          <w:szCs w:val="22"/>
        </w:rPr>
        <w:t xml:space="preserve">to report </w:t>
      </w:r>
      <w:r w:rsidR="002F59E6" w:rsidRPr="007737D1">
        <w:rPr>
          <w:rFonts w:ascii="Arial" w:hAnsi="Arial" w:cs="Arial"/>
          <w:sz w:val="22"/>
          <w:szCs w:val="22"/>
        </w:rPr>
        <w:t xml:space="preserve">jurisdiction’s </w:t>
      </w:r>
      <w:r w:rsidR="009D6C30" w:rsidRPr="007737D1">
        <w:rPr>
          <w:rFonts w:ascii="Arial" w:hAnsi="Arial" w:cs="Arial"/>
          <w:sz w:val="22"/>
          <w:szCs w:val="22"/>
        </w:rPr>
        <w:t xml:space="preserve">implementation </w:t>
      </w:r>
      <w:r w:rsidR="004954BA" w:rsidRPr="007737D1">
        <w:rPr>
          <w:rFonts w:ascii="Arial" w:hAnsi="Arial" w:cs="Arial"/>
          <w:sz w:val="22"/>
          <w:szCs w:val="22"/>
        </w:rPr>
        <w:t>progress. Specifically,</w:t>
      </w:r>
      <w:r w:rsidRPr="007737D1">
        <w:rPr>
          <w:rFonts w:ascii="Arial" w:hAnsi="Arial" w:cs="Arial"/>
          <w:sz w:val="22"/>
          <w:szCs w:val="22"/>
        </w:rPr>
        <w:t xml:space="preserve"> partners discussed including the following possible materials: </w:t>
      </w:r>
      <w:r w:rsidR="004954BA" w:rsidRPr="007737D1">
        <w:rPr>
          <w:rFonts w:ascii="Arial" w:hAnsi="Arial" w:cs="Arial"/>
          <w:sz w:val="22"/>
          <w:szCs w:val="22"/>
        </w:rPr>
        <w:t xml:space="preserve"> </w:t>
      </w:r>
    </w:p>
    <w:p w:rsidR="007737D1" w:rsidRPr="007737D1" w:rsidRDefault="00535BF9" w:rsidP="00535BF9">
      <w:pPr>
        <w:pStyle w:val="ListParagraph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7737D1">
        <w:rPr>
          <w:rFonts w:ascii="Arial" w:hAnsi="Arial" w:cs="Arial"/>
          <w:sz w:val="22"/>
          <w:szCs w:val="22"/>
        </w:rPr>
        <w:t xml:space="preserve">Jurisdictions will </w:t>
      </w:r>
      <w:r w:rsidR="00C64DB0" w:rsidRPr="007737D1">
        <w:rPr>
          <w:rFonts w:ascii="Arial" w:hAnsi="Arial" w:cs="Arial"/>
          <w:sz w:val="22"/>
          <w:szCs w:val="22"/>
        </w:rPr>
        <w:t>report on 2009-1</w:t>
      </w:r>
      <w:r w:rsidR="009D6C30" w:rsidRPr="007737D1">
        <w:rPr>
          <w:rFonts w:ascii="Arial" w:hAnsi="Arial" w:cs="Arial"/>
          <w:sz w:val="22"/>
          <w:szCs w:val="22"/>
        </w:rPr>
        <w:t>1</w:t>
      </w:r>
      <w:r w:rsidRPr="007737D1">
        <w:rPr>
          <w:rFonts w:ascii="Arial" w:hAnsi="Arial" w:cs="Arial"/>
          <w:sz w:val="22"/>
          <w:szCs w:val="22"/>
        </w:rPr>
        <w:t xml:space="preserve"> milestones</w:t>
      </w:r>
      <w:r w:rsidR="00C64DB0" w:rsidRPr="007737D1">
        <w:rPr>
          <w:rFonts w:ascii="Arial" w:hAnsi="Arial" w:cs="Arial"/>
          <w:sz w:val="22"/>
          <w:szCs w:val="22"/>
        </w:rPr>
        <w:t>,</w:t>
      </w:r>
      <w:r w:rsidRPr="007737D1">
        <w:rPr>
          <w:rFonts w:ascii="Arial" w:hAnsi="Arial" w:cs="Arial"/>
          <w:sz w:val="22"/>
          <w:szCs w:val="22"/>
        </w:rPr>
        <w:t xml:space="preserve"> usi</w:t>
      </w:r>
      <w:r w:rsidR="004954BA" w:rsidRPr="007737D1">
        <w:rPr>
          <w:rFonts w:ascii="Arial" w:hAnsi="Arial" w:cs="Arial"/>
          <w:sz w:val="22"/>
          <w:szCs w:val="22"/>
        </w:rPr>
        <w:t xml:space="preserve">ng the </w:t>
      </w:r>
      <w:r w:rsidR="006228FF" w:rsidRPr="007737D1">
        <w:rPr>
          <w:rFonts w:ascii="Arial" w:hAnsi="Arial" w:cs="Arial"/>
          <w:sz w:val="22"/>
          <w:szCs w:val="22"/>
        </w:rPr>
        <w:t xml:space="preserve">dashboard/factsheet </w:t>
      </w:r>
      <w:r w:rsidR="004954BA" w:rsidRPr="007737D1">
        <w:rPr>
          <w:rFonts w:ascii="Arial" w:hAnsi="Arial" w:cs="Arial"/>
          <w:sz w:val="22"/>
          <w:szCs w:val="22"/>
        </w:rPr>
        <w:t>template provided to them</w:t>
      </w:r>
      <w:r w:rsidR="00C64DB0" w:rsidRPr="007737D1">
        <w:rPr>
          <w:rFonts w:ascii="Arial" w:hAnsi="Arial" w:cs="Arial"/>
          <w:sz w:val="22"/>
          <w:szCs w:val="22"/>
        </w:rPr>
        <w:t>,</w:t>
      </w:r>
      <w:r w:rsidR="004954BA" w:rsidRPr="007737D1">
        <w:rPr>
          <w:rFonts w:ascii="Arial" w:hAnsi="Arial" w:cs="Arial"/>
          <w:sz w:val="22"/>
          <w:szCs w:val="22"/>
        </w:rPr>
        <w:t xml:space="preserve"> </w:t>
      </w:r>
      <w:r w:rsidRPr="007737D1">
        <w:rPr>
          <w:rFonts w:ascii="Arial" w:hAnsi="Arial" w:cs="Arial"/>
          <w:sz w:val="22"/>
          <w:szCs w:val="22"/>
        </w:rPr>
        <w:t>which will include both narrative and impl</w:t>
      </w:r>
      <w:r w:rsidR="004954BA" w:rsidRPr="007737D1">
        <w:rPr>
          <w:rFonts w:ascii="Arial" w:hAnsi="Arial" w:cs="Arial"/>
          <w:sz w:val="22"/>
          <w:szCs w:val="22"/>
        </w:rPr>
        <w:t>ement</w:t>
      </w:r>
      <w:r w:rsidRPr="007737D1">
        <w:rPr>
          <w:rFonts w:ascii="Arial" w:hAnsi="Arial" w:cs="Arial"/>
          <w:sz w:val="22"/>
          <w:szCs w:val="22"/>
        </w:rPr>
        <w:t>ation of actions components</w:t>
      </w:r>
      <w:r w:rsidR="009D6C30" w:rsidRPr="007737D1">
        <w:rPr>
          <w:rFonts w:ascii="Arial" w:hAnsi="Arial" w:cs="Arial"/>
          <w:sz w:val="22"/>
          <w:szCs w:val="22"/>
        </w:rPr>
        <w:t xml:space="preserve"> (</w:t>
      </w:r>
      <w:r w:rsidR="006228FF" w:rsidRPr="007737D1">
        <w:rPr>
          <w:rFonts w:ascii="Arial" w:hAnsi="Arial" w:cs="Arial"/>
          <w:sz w:val="22"/>
          <w:szCs w:val="22"/>
        </w:rPr>
        <w:t xml:space="preserve">representing </w:t>
      </w:r>
      <w:r w:rsidR="009D6C30" w:rsidRPr="007737D1">
        <w:rPr>
          <w:rFonts w:ascii="Arial" w:hAnsi="Arial" w:cs="Arial"/>
          <w:sz w:val="22"/>
          <w:szCs w:val="22"/>
        </w:rPr>
        <w:t xml:space="preserve">option 3 from the presentation).  </w:t>
      </w:r>
      <w:r w:rsidR="006228FF" w:rsidRPr="007737D1">
        <w:rPr>
          <w:rFonts w:ascii="Arial" w:hAnsi="Arial" w:cs="Arial"/>
          <w:sz w:val="22"/>
          <w:szCs w:val="22"/>
        </w:rPr>
        <w:t xml:space="preserve">To help populate these factsheets, </w:t>
      </w:r>
      <w:r w:rsidR="009D6C30" w:rsidRPr="007737D1">
        <w:rPr>
          <w:rFonts w:ascii="Arial" w:hAnsi="Arial" w:cs="Arial"/>
          <w:sz w:val="22"/>
          <w:szCs w:val="22"/>
        </w:rPr>
        <w:t>CBPO will use the input decks for the 2011 progress run provided by the jurisdictions to add implementation progress for 2011 to th</w:t>
      </w:r>
      <w:r w:rsidR="006228FF" w:rsidRPr="007737D1">
        <w:rPr>
          <w:rFonts w:ascii="Arial" w:hAnsi="Arial" w:cs="Arial"/>
          <w:sz w:val="22"/>
          <w:szCs w:val="22"/>
        </w:rPr>
        <w:t>e narrative/information</w:t>
      </w:r>
      <w:r w:rsidR="009D6C30" w:rsidRPr="007737D1">
        <w:rPr>
          <w:rFonts w:ascii="Arial" w:hAnsi="Arial" w:cs="Arial"/>
          <w:sz w:val="22"/>
          <w:szCs w:val="22"/>
        </w:rPr>
        <w:t xml:space="preserve"> reported as interim progress on milestones at the July 2011 EC meeting.  These completed templates will be sent to the jurisdictions for their review and comment.</w:t>
      </w:r>
      <w:r w:rsidRPr="007737D1">
        <w:rPr>
          <w:rFonts w:ascii="Arial" w:hAnsi="Arial" w:cs="Arial"/>
          <w:sz w:val="22"/>
          <w:szCs w:val="22"/>
        </w:rPr>
        <w:t xml:space="preserve"> </w:t>
      </w:r>
      <w:r w:rsidR="009D6C30" w:rsidRPr="007737D1">
        <w:rPr>
          <w:rFonts w:ascii="Arial" w:hAnsi="Arial" w:cs="Arial"/>
          <w:sz w:val="22"/>
          <w:szCs w:val="22"/>
        </w:rPr>
        <w:t xml:space="preserve"> Jurisdictions will develop the narrative in the template provided.</w:t>
      </w:r>
      <w:r w:rsidR="00430BC5" w:rsidRPr="007737D1">
        <w:rPr>
          <w:rFonts w:ascii="Arial" w:hAnsi="Arial" w:cs="Arial"/>
          <w:sz w:val="22"/>
          <w:szCs w:val="22"/>
        </w:rPr>
        <w:t xml:space="preserve">  This will show that</w:t>
      </w:r>
      <w:r w:rsidR="002A17EA" w:rsidRPr="007737D1">
        <w:rPr>
          <w:rFonts w:ascii="Arial" w:hAnsi="Arial" w:cs="Arial"/>
          <w:sz w:val="22"/>
          <w:szCs w:val="22"/>
        </w:rPr>
        <w:t xml:space="preserve"> significant progress has been made on the initial</w:t>
      </w:r>
      <w:r w:rsidR="008D55A0" w:rsidRPr="007737D1">
        <w:rPr>
          <w:rFonts w:ascii="Arial" w:hAnsi="Arial" w:cs="Arial"/>
          <w:sz w:val="22"/>
          <w:szCs w:val="22"/>
        </w:rPr>
        <w:t xml:space="preserve"> and</w:t>
      </w:r>
      <w:r w:rsidR="002A17EA" w:rsidRPr="007737D1">
        <w:rPr>
          <w:rFonts w:ascii="Arial" w:hAnsi="Arial" w:cs="Arial"/>
          <w:sz w:val="22"/>
          <w:szCs w:val="22"/>
        </w:rPr>
        <w:t xml:space="preserve"> pre</w:t>
      </w:r>
      <w:r w:rsidR="008D55A0" w:rsidRPr="007737D1">
        <w:rPr>
          <w:rFonts w:ascii="Arial" w:hAnsi="Arial" w:cs="Arial"/>
          <w:sz w:val="22"/>
          <w:szCs w:val="22"/>
        </w:rPr>
        <w:t>-</w:t>
      </w:r>
      <w:r w:rsidR="002A17EA" w:rsidRPr="007737D1">
        <w:rPr>
          <w:rFonts w:ascii="Arial" w:hAnsi="Arial" w:cs="Arial"/>
          <w:sz w:val="22"/>
          <w:szCs w:val="22"/>
        </w:rPr>
        <w:t>TMDL milestones but will not definitively say whether the milestones</w:t>
      </w:r>
      <w:r w:rsidR="00023421" w:rsidRPr="007737D1">
        <w:rPr>
          <w:rFonts w:ascii="Arial" w:hAnsi="Arial" w:cs="Arial"/>
          <w:sz w:val="22"/>
          <w:szCs w:val="22"/>
        </w:rPr>
        <w:t xml:space="preserve"> commitments</w:t>
      </w:r>
      <w:r w:rsidR="002A17EA" w:rsidRPr="007737D1">
        <w:rPr>
          <w:rFonts w:ascii="Arial" w:hAnsi="Arial" w:cs="Arial"/>
          <w:sz w:val="22"/>
          <w:szCs w:val="22"/>
        </w:rPr>
        <w:t xml:space="preserve"> have been met.</w:t>
      </w:r>
      <w:r w:rsidR="00430BC5" w:rsidRPr="007737D1">
        <w:rPr>
          <w:rFonts w:ascii="Arial" w:hAnsi="Arial" w:cs="Arial"/>
          <w:sz w:val="22"/>
          <w:szCs w:val="22"/>
        </w:rPr>
        <w:t xml:space="preserve"> </w:t>
      </w:r>
    </w:p>
    <w:p w:rsidR="00535BF9" w:rsidRPr="007737D1" w:rsidRDefault="009D6C30" w:rsidP="00535BF9">
      <w:pPr>
        <w:pStyle w:val="ListParagraph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7737D1">
        <w:rPr>
          <w:rFonts w:ascii="Arial" w:hAnsi="Arial" w:cs="Arial"/>
          <w:sz w:val="22"/>
          <w:szCs w:val="22"/>
        </w:rPr>
        <w:t>In addition to the above</w:t>
      </w:r>
      <w:r w:rsidR="008D55A0" w:rsidRPr="007737D1">
        <w:rPr>
          <w:rFonts w:ascii="Arial" w:hAnsi="Arial" w:cs="Arial"/>
          <w:sz w:val="22"/>
          <w:szCs w:val="22"/>
        </w:rPr>
        <w:t>-referenced</w:t>
      </w:r>
      <w:r w:rsidRPr="007737D1">
        <w:rPr>
          <w:rFonts w:ascii="Arial" w:hAnsi="Arial" w:cs="Arial"/>
          <w:sz w:val="22"/>
          <w:szCs w:val="22"/>
        </w:rPr>
        <w:t xml:space="preserve"> factsheets on the implementation progress related to the 2009-11 commitments, the partnership will report </w:t>
      </w:r>
      <w:r w:rsidR="00430BC5" w:rsidRPr="007737D1">
        <w:rPr>
          <w:rFonts w:ascii="Arial" w:hAnsi="Arial" w:cs="Arial"/>
          <w:sz w:val="22"/>
          <w:szCs w:val="22"/>
        </w:rPr>
        <w:t>to the EC</w:t>
      </w:r>
      <w:r w:rsidRPr="007737D1">
        <w:rPr>
          <w:rFonts w:ascii="Arial" w:hAnsi="Arial" w:cs="Arial"/>
          <w:sz w:val="22"/>
          <w:szCs w:val="22"/>
        </w:rPr>
        <w:t xml:space="preserve"> progress on </w:t>
      </w:r>
      <w:r w:rsidR="00430BC5" w:rsidRPr="007737D1">
        <w:rPr>
          <w:rFonts w:ascii="Arial" w:hAnsi="Arial" w:cs="Arial"/>
          <w:sz w:val="22"/>
          <w:szCs w:val="22"/>
        </w:rPr>
        <w:t xml:space="preserve">implementing the Bay TMDL using </w:t>
      </w:r>
      <w:proofErr w:type="gramStart"/>
      <w:r w:rsidR="00430BC5" w:rsidRPr="007737D1">
        <w:rPr>
          <w:rFonts w:ascii="Arial" w:hAnsi="Arial" w:cs="Arial"/>
          <w:sz w:val="22"/>
          <w:szCs w:val="22"/>
        </w:rPr>
        <w:t xml:space="preserve">the </w:t>
      </w:r>
      <w:r w:rsidR="00535BF9" w:rsidRPr="007737D1">
        <w:rPr>
          <w:rFonts w:ascii="Arial" w:hAnsi="Arial" w:cs="Arial"/>
          <w:sz w:val="22"/>
          <w:szCs w:val="22"/>
        </w:rPr>
        <w:t xml:space="preserve"> </w:t>
      </w:r>
      <w:r w:rsidRPr="007737D1">
        <w:rPr>
          <w:rFonts w:ascii="Arial" w:hAnsi="Arial" w:cs="Arial"/>
          <w:sz w:val="22"/>
          <w:szCs w:val="22"/>
        </w:rPr>
        <w:t>results</w:t>
      </w:r>
      <w:proofErr w:type="gramEnd"/>
      <w:r w:rsidRPr="007737D1">
        <w:rPr>
          <w:rFonts w:ascii="Arial" w:hAnsi="Arial" w:cs="Arial"/>
          <w:sz w:val="22"/>
          <w:szCs w:val="22"/>
        </w:rPr>
        <w:t xml:space="preserve"> of the </w:t>
      </w:r>
      <w:r w:rsidR="00535BF9" w:rsidRPr="007737D1">
        <w:rPr>
          <w:rFonts w:ascii="Arial" w:hAnsi="Arial" w:cs="Arial"/>
          <w:sz w:val="22"/>
          <w:szCs w:val="22"/>
        </w:rPr>
        <w:t>2011 progress run</w:t>
      </w:r>
      <w:r w:rsidR="00430BC5" w:rsidRPr="007737D1">
        <w:rPr>
          <w:rFonts w:ascii="Arial" w:hAnsi="Arial" w:cs="Arial"/>
          <w:sz w:val="22"/>
          <w:szCs w:val="22"/>
        </w:rPr>
        <w:t xml:space="preserve">.  </w:t>
      </w:r>
      <w:r w:rsidRPr="007737D1">
        <w:rPr>
          <w:rFonts w:ascii="Arial" w:hAnsi="Arial" w:cs="Arial"/>
          <w:sz w:val="22"/>
          <w:szCs w:val="22"/>
        </w:rPr>
        <w:t xml:space="preserve"> </w:t>
      </w:r>
      <w:r w:rsidR="00430BC5" w:rsidRPr="007737D1">
        <w:rPr>
          <w:rFonts w:ascii="Arial" w:hAnsi="Arial" w:cs="Arial"/>
          <w:sz w:val="22"/>
          <w:szCs w:val="22"/>
        </w:rPr>
        <w:t xml:space="preserve">This progress run </w:t>
      </w:r>
      <w:r w:rsidR="00023421" w:rsidRPr="007737D1">
        <w:rPr>
          <w:rFonts w:ascii="Arial" w:hAnsi="Arial" w:cs="Arial"/>
          <w:sz w:val="22"/>
          <w:szCs w:val="22"/>
        </w:rPr>
        <w:t xml:space="preserve">will </w:t>
      </w:r>
      <w:r w:rsidR="00430BC5" w:rsidRPr="007737D1">
        <w:rPr>
          <w:rFonts w:ascii="Arial" w:hAnsi="Arial" w:cs="Arial"/>
          <w:sz w:val="22"/>
          <w:szCs w:val="22"/>
        </w:rPr>
        <w:t xml:space="preserve">be shown in relation to the 2009 baseline and TMDL targets for </w:t>
      </w:r>
      <w:r w:rsidR="00535BF9" w:rsidRPr="007737D1">
        <w:rPr>
          <w:rFonts w:ascii="Arial" w:hAnsi="Arial" w:cs="Arial"/>
          <w:sz w:val="22"/>
          <w:szCs w:val="22"/>
        </w:rPr>
        <w:t xml:space="preserve"> 2017 and 2025</w:t>
      </w:r>
    </w:p>
    <w:p w:rsidR="00535BF9" w:rsidRPr="007737D1" w:rsidRDefault="00535BF9" w:rsidP="00535BF9">
      <w:pPr>
        <w:pStyle w:val="ListParagraph"/>
        <w:numPr>
          <w:ilvl w:val="1"/>
          <w:numId w:val="3"/>
        </w:numPr>
        <w:rPr>
          <w:rFonts w:ascii="Arial" w:hAnsi="Arial" w:cs="Arial"/>
          <w:b/>
          <w:sz w:val="22"/>
          <w:szCs w:val="22"/>
        </w:rPr>
      </w:pPr>
      <w:r w:rsidRPr="007737D1">
        <w:rPr>
          <w:rFonts w:ascii="Arial" w:hAnsi="Arial" w:cs="Arial"/>
          <w:sz w:val="22"/>
          <w:szCs w:val="22"/>
        </w:rPr>
        <w:t xml:space="preserve">The CBP partners will </w:t>
      </w:r>
      <w:r w:rsidR="004954BA" w:rsidRPr="007737D1">
        <w:rPr>
          <w:rFonts w:ascii="Arial" w:hAnsi="Arial" w:cs="Arial"/>
          <w:sz w:val="22"/>
          <w:szCs w:val="22"/>
        </w:rPr>
        <w:t>present their final 2012-2013 milestones (</w:t>
      </w:r>
      <w:proofErr w:type="gramStart"/>
      <w:r w:rsidR="00023421" w:rsidRPr="007737D1">
        <w:rPr>
          <w:rFonts w:ascii="Arial" w:hAnsi="Arial" w:cs="Arial"/>
          <w:sz w:val="22"/>
          <w:szCs w:val="22"/>
        </w:rPr>
        <w:t xml:space="preserve">submitted </w:t>
      </w:r>
      <w:r w:rsidR="00C64DB0" w:rsidRPr="007737D1">
        <w:rPr>
          <w:rFonts w:ascii="Arial" w:hAnsi="Arial" w:cs="Arial"/>
          <w:sz w:val="22"/>
          <w:szCs w:val="22"/>
        </w:rPr>
        <w:t>,</w:t>
      </w:r>
      <w:proofErr w:type="gramEnd"/>
      <w:r w:rsidR="00C64DB0" w:rsidRPr="007737D1">
        <w:rPr>
          <w:rFonts w:ascii="Arial" w:hAnsi="Arial" w:cs="Arial"/>
          <w:sz w:val="22"/>
          <w:szCs w:val="22"/>
        </w:rPr>
        <w:t xml:space="preserve"> </w:t>
      </w:r>
      <w:r w:rsidR="004954BA" w:rsidRPr="007737D1">
        <w:rPr>
          <w:rFonts w:ascii="Arial" w:hAnsi="Arial" w:cs="Arial"/>
          <w:sz w:val="22"/>
          <w:szCs w:val="22"/>
        </w:rPr>
        <w:t>January 2012</w:t>
      </w:r>
      <w:r w:rsidR="008D55A0" w:rsidRPr="007737D1">
        <w:rPr>
          <w:rFonts w:ascii="Arial" w:hAnsi="Arial" w:cs="Arial"/>
          <w:sz w:val="22"/>
          <w:szCs w:val="22"/>
        </w:rPr>
        <w:t xml:space="preserve"> and</w:t>
      </w:r>
      <w:r w:rsidR="00023421" w:rsidRPr="007737D1">
        <w:rPr>
          <w:rFonts w:ascii="Arial" w:hAnsi="Arial" w:cs="Arial"/>
          <w:sz w:val="22"/>
          <w:szCs w:val="22"/>
        </w:rPr>
        <w:t xml:space="preserve"> potentially updated March 30, 2012</w:t>
      </w:r>
      <w:r w:rsidR="004954BA" w:rsidRPr="007737D1">
        <w:rPr>
          <w:rFonts w:ascii="Arial" w:hAnsi="Arial" w:cs="Arial"/>
          <w:sz w:val="22"/>
          <w:szCs w:val="22"/>
        </w:rPr>
        <w:t xml:space="preserve">) which are significantly more rigorous. </w:t>
      </w:r>
      <w:r w:rsidR="00430BC5" w:rsidRPr="007737D1">
        <w:rPr>
          <w:rFonts w:ascii="Arial" w:hAnsi="Arial" w:cs="Arial"/>
          <w:sz w:val="22"/>
          <w:szCs w:val="22"/>
        </w:rPr>
        <w:t xml:space="preserve">Factsheets for these milestones </w:t>
      </w:r>
      <w:r w:rsidR="008D55A0" w:rsidRPr="007737D1">
        <w:rPr>
          <w:rFonts w:ascii="Arial" w:hAnsi="Arial" w:cs="Arial"/>
          <w:sz w:val="22"/>
          <w:szCs w:val="22"/>
        </w:rPr>
        <w:t xml:space="preserve">will be developed </w:t>
      </w:r>
      <w:r w:rsidR="00430BC5" w:rsidRPr="007737D1">
        <w:rPr>
          <w:rFonts w:ascii="Arial" w:hAnsi="Arial" w:cs="Arial"/>
          <w:sz w:val="22"/>
          <w:szCs w:val="22"/>
        </w:rPr>
        <w:t xml:space="preserve">after March 30, 2012 </w:t>
      </w:r>
      <w:r w:rsidR="008D55A0" w:rsidRPr="007737D1">
        <w:rPr>
          <w:rFonts w:ascii="Arial" w:hAnsi="Arial" w:cs="Arial"/>
          <w:sz w:val="22"/>
          <w:szCs w:val="22"/>
        </w:rPr>
        <w:t>and</w:t>
      </w:r>
      <w:r w:rsidR="00430BC5" w:rsidRPr="007737D1">
        <w:rPr>
          <w:rFonts w:ascii="Arial" w:hAnsi="Arial" w:cs="Arial"/>
          <w:sz w:val="22"/>
          <w:szCs w:val="22"/>
        </w:rPr>
        <w:t xml:space="preserve"> will be presented to the EC.</w:t>
      </w:r>
    </w:p>
    <w:p w:rsidR="00535BF9" w:rsidRPr="007737D1" w:rsidRDefault="00535BF9" w:rsidP="00535BF9">
      <w:pPr>
        <w:ind w:left="360"/>
        <w:rPr>
          <w:rFonts w:ascii="Arial" w:hAnsi="Arial" w:cs="Arial"/>
          <w:b/>
          <w:sz w:val="22"/>
          <w:szCs w:val="22"/>
        </w:rPr>
      </w:pPr>
    </w:p>
    <w:p w:rsidR="00535BF9" w:rsidRPr="007737D1" w:rsidRDefault="00535BF9" w:rsidP="00535BF9">
      <w:pPr>
        <w:rPr>
          <w:rFonts w:ascii="Arial" w:hAnsi="Arial" w:cs="Arial"/>
          <w:b/>
          <w:i/>
          <w:sz w:val="22"/>
          <w:szCs w:val="22"/>
        </w:rPr>
      </w:pPr>
      <w:r w:rsidRPr="007737D1">
        <w:rPr>
          <w:rFonts w:ascii="Arial" w:hAnsi="Arial" w:cs="Arial"/>
          <w:b/>
          <w:sz w:val="22"/>
          <w:szCs w:val="22"/>
        </w:rPr>
        <w:t>STAC Social Sciences Report</w:t>
      </w:r>
      <w:r w:rsidRPr="007737D1">
        <w:rPr>
          <w:rFonts w:ascii="Arial" w:hAnsi="Arial" w:cs="Arial"/>
          <w:i/>
          <w:sz w:val="22"/>
          <w:szCs w:val="22"/>
        </w:rPr>
        <w:t xml:space="preserve"> </w:t>
      </w:r>
    </w:p>
    <w:p w:rsidR="006503AA" w:rsidRPr="007737D1" w:rsidRDefault="005C4AB9" w:rsidP="006503AA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737D1">
        <w:rPr>
          <w:rFonts w:ascii="Arial" w:hAnsi="Arial" w:cs="Arial"/>
          <w:b/>
          <w:sz w:val="22"/>
          <w:szCs w:val="22"/>
          <w:u w:val="single"/>
        </w:rPr>
        <w:t>Action</w:t>
      </w:r>
      <w:r w:rsidRPr="007737D1">
        <w:rPr>
          <w:rFonts w:ascii="Arial" w:hAnsi="Arial" w:cs="Arial"/>
          <w:b/>
          <w:sz w:val="22"/>
          <w:szCs w:val="22"/>
        </w:rPr>
        <w:t xml:space="preserve">: </w:t>
      </w:r>
      <w:r w:rsidR="00535BF9" w:rsidRPr="007737D1">
        <w:rPr>
          <w:rFonts w:ascii="Arial" w:hAnsi="Arial" w:cs="Arial"/>
          <w:sz w:val="22"/>
          <w:szCs w:val="22"/>
        </w:rPr>
        <w:t>Goal Implementation Team</w:t>
      </w:r>
      <w:r w:rsidR="00C64DB0" w:rsidRPr="007737D1">
        <w:rPr>
          <w:rFonts w:ascii="Arial" w:hAnsi="Arial" w:cs="Arial"/>
          <w:sz w:val="22"/>
          <w:szCs w:val="22"/>
        </w:rPr>
        <w:t xml:space="preserve">s interested in adding </w:t>
      </w:r>
      <w:r w:rsidR="00535BF9" w:rsidRPr="007737D1">
        <w:rPr>
          <w:rFonts w:ascii="Arial" w:hAnsi="Arial" w:cs="Arial"/>
          <w:sz w:val="22"/>
          <w:szCs w:val="22"/>
        </w:rPr>
        <w:t>a social science member</w:t>
      </w:r>
      <w:r w:rsidR="00C64DB0" w:rsidRPr="007737D1">
        <w:rPr>
          <w:rFonts w:ascii="Arial" w:hAnsi="Arial" w:cs="Arial"/>
          <w:sz w:val="22"/>
          <w:szCs w:val="22"/>
        </w:rPr>
        <w:t xml:space="preserve"> should</w:t>
      </w:r>
      <w:r w:rsidR="00535BF9" w:rsidRPr="007737D1">
        <w:rPr>
          <w:rFonts w:ascii="Arial" w:hAnsi="Arial" w:cs="Arial"/>
          <w:sz w:val="22"/>
          <w:szCs w:val="22"/>
        </w:rPr>
        <w:t xml:space="preserve"> contact Matt Johnston, STAC</w:t>
      </w:r>
      <w:r w:rsidR="00C64DB0" w:rsidRPr="007737D1">
        <w:rPr>
          <w:rFonts w:ascii="Arial" w:hAnsi="Arial" w:cs="Arial"/>
          <w:sz w:val="22"/>
          <w:szCs w:val="22"/>
        </w:rPr>
        <w:t xml:space="preserve"> staff at JohnstonMa@si.edu</w:t>
      </w:r>
      <w:r w:rsidR="00535BF9" w:rsidRPr="007737D1">
        <w:rPr>
          <w:rFonts w:ascii="Arial" w:hAnsi="Arial" w:cs="Arial"/>
          <w:sz w:val="22"/>
          <w:szCs w:val="22"/>
        </w:rPr>
        <w:t>.</w:t>
      </w:r>
    </w:p>
    <w:p w:rsidR="002F59E6" w:rsidRPr="007737D1" w:rsidRDefault="002F59E6" w:rsidP="002F59E6">
      <w:pPr>
        <w:pStyle w:val="ListParagraph"/>
        <w:ind w:left="360"/>
        <w:rPr>
          <w:rFonts w:ascii="Arial" w:hAnsi="Arial" w:cs="Arial"/>
          <w:i/>
          <w:sz w:val="22"/>
          <w:szCs w:val="22"/>
        </w:rPr>
      </w:pPr>
    </w:p>
    <w:p w:rsidR="00F072FA" w:rsidRPr="007737D1" w:rsidRDefault="00F072FA" w:rsidP="00535BF9">
      <w:pPr>
        <w:pStyle w:val="ListParagraph"/>
        <w:numPr>
          <w:ilvl w:val="0"/>
          <w:numId w:val="4"/>
        </w:numPr>
        <w:rPr>
          <w:rFonts w:ascii="Arial" w:hAnsi="Arial" w:cs="Arial"/>
          <w:i/>
          <w:sz w:val="22"/>
          <w:szCs w:val="22"/>
        </w:rPr>
      </w:pPr>
      <w:r w:rsidRPr="007737D1">
        <w:rPr>
          <w:rFonts w:ascii="Arial" w:hAnsi="Arial" w:cs="Arial"/>
          <w:b/>
          <w:sz w:val="22"/>
          <w:szCs w:val="22"/>
          <w:u w:val="single"/>
        </w:rPr>
        <w:t>Action</w:t>
      </w:r>
      <w:r w:rsidRPr="007737D1">
        <w:rPr>
          <w:rFonts w:ascii="Arial" w:hAnsi="Arial" w:cs="Arial"/>
          <w:sz w:val="22"/>
          <w:szCs w:val="22"/>
        </w:rPr>
        <w:t xml:space="preserve">: Management Board and Goal Implementation Team members are asked to identify possible </w:t>
      </w:r>
      <w:r w:rsidR="002F59E6" w:rsidRPr="007737D1">
        <w:rPr>
          <w:rFonts w:ascii="Arial" w:hAnsi="Arial" w:cs="Arial"/>
          <w:sz w:val="22"/>
          <w:szCs w:val="22"/>
        </w:rPr>
        <w:t xml:space="preserve">intersections and </w:t>
      </w:r>
      <w:r w:rsidRPr="007737D1">
        <w:rPr>
          <w:rFonts w:ascii="Arial" w:hAnsi="Arial" w:cs="Arial"/>
          <w:sz w:val="22"/>
          <w:szCs w:val="22"/>
        </w:rPr>
        <w:t>opportunities where STAC’s social science experts could be of assistance on specific issues.  Suggestions</w:t>
      </w:r>
      <w:r w:rsidR="00FB556D" w:rsidRPr="007737D1">
        <w:rPr>
          <w:rFonts w:ascii="Arial" w:hAnsi="Arial" w:cs="Arial"/>
          <w:sz w:val="22"/>
          <w:szCs w:val="22"/>
        </w:rPr>
        <w:t xml:space="preserve">, </w:t>
      </w:r>
      <w:r w:rsidRPr="007737D1">
        <w:rPr>
          <w:rFonts w:ascii="Arial" w:hAnsi="Arial" w:cs="Arial"/>
          <w:sz w:val="22"/>
          <w:szCs w:val="22"/>
        </w:rPr>
        <w:t xml:space="preserve">requests </w:t>
      </w:r>
      <w:r w:rsidR="00FB556D" w:rsidRPr="007737D1">
        <w:rPr>
          <w:rFonts w:ascii="Arial" w:hAnsi="Arial" w:cs="Arial"/>
          <w:sz w:val="22"/>
          <w:szCs w:val="22"/>
        </w:rPr>
        <w:t xml:space="preserve">and questions </w:t>
      </w:r>
      <w:r w:rsidRPr="007737D1">
        <w:rPr>
          <w:rFonts w:ascii="Arial" w:hAnsi="Arial" w:cs="Arial"/>
          <w:sz w:val="22"/>
          <w:szCs w:val="22"/>
        </w:rPr>
        <w:t xml:space="preserve">may be emailed to Matt Johnston at STAC. </w:t>
      </w:r>
    </w:p>
    <w:p w:rsidR="00535BF9" w:rsidRPr="007737D1" w:rsidRDefault="00535BF9" w:rsidP="00535BF9">
      <w:pPr>
        <w:autoSpaceDE w:val="0"/>
        <w:autoSpaceDN w:val="0"/>
        <w:adjustRightInd w:val="0"/>
        <w:ind w:left="1440"/>
        <w:rPr>
          <w:rFonts w:ascii="Arial" w:hAnsi="Arial" w:cs="Arial"/>
          <w:b/>
          <w:i/>
          <w:sz w:val="22"/>
          <w:szCs w:val="22"/>
        </w:rPr>
      </w:pPr>
    </w:p>
    <w:p w:rsidR="00535BF9" w:rsidRPr="007737D1" w:rsidRDefault="00535BF9" w:rsidP="00535BF9">
      <w:pPr>
        <w:rPr>
          <w:rFonts w:ascii="Arial" w:hAnsi="Arial" w:cs="Arial"/>
          <w:b/>
          <w:sz w:val="22"/>
          <w:szCs w:val="22"/>
        </w:rPr>
      </w:pPr>
      <w:r w:rsidRPr="007737D1">
        <w:rPr>
          <w:rFonts w:ascii="Arial" w:hAnsi="Arial" w:cs="Arial"/>
          <w:b/>
          <w:sz w:val="22"/>
          <w:szCs w:val="22"/>
        </w:rPr>
        <w:t xml:space="preserve">CBP Modeling Laboratory Action Team </w:t>
      </w:r>
    </w:p>
    <w:p w:rsidR="005C4AB9" w:rsidRPr="007737D1" w:rsidRDefault="005C4AB9" w:rsidP="00535BF9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737D1">
        <w:rPr>
          <w:rFonts w:ascii="Arial" w:hAnsi="Arial" w:cs="Arial"/>
          <w:b/>
          <w:sz w:val="22"/>
          <w:szCs w:val="22"/>
          <w:u w:val="single"/>
        </w:rPr>
        <w:t>Decision</w:t>
      </w:r>
      <w:r w:rsidRPr="007737D1">
        <w:rPr>
          <w:rFonts w:ascii="Arial" w:hAnsi="Arial" w:cs="Arial"/>
          <w:sz w:val="22"/>
          <w:szCs w:val="22"/>
        </w:rPr>
        <w:t xml:space="preserve">:  CBP concurred with </w:t>
      </w:r>
      <w:r w:rsidR="002F59E6" w:rsidRPr="007737D1">
        <w:rPr>
          <w:rFonts w:ascii="Arial" w:hAnsi="Arial" w:cs="Arial"/>
          <w:sz w:val="22"/>
          <w:szCs w:val="22"/>
        </w:rPr>
        <w:t xml:space="preserve">STAR’s </w:t>
      </w:r>
      <w:r w:rsidRPr="007737D1">
        <w:rPr>
          <w:rFonts w:ascii="Arial" w:hAnsi="Arial" w:cs="Arial"/>
          <w:sz w:val="22"/>
          <w:szCs w:val="22"/>
        </w:rPr>
        <w:t xml:space="preserve">charge </w:t>
      </w:r>
      <w:r w:rsidR="002F59E6" w:rsidRPr="007737D1">
        <w:rPr>
          <w:rFonts w:ascii="Arial" w:hAnsi="Arial" w:cs="Arial"/>
          <w:sz w:val="22"/>
          <w:szCs w:val="22"/>
        </w:rPr>
        <w:t xml:space="preserve">and scope for a CBP Modeling Laboratory Action Team and its </w:t>
      </w:r>
      <w:r w:rsidRPr="007737D1">
        <w:rPr>
          <w:rFonts w:ascii="Arial" w:hAnsi="Arial" w:cs="Arial"/>
          <w:sz w:val="22"/>
          <w:szCs w:val="22"/>
        </w:rPr>
        <w:t>recommendation for membership on the Action Team.</w:t>
      </w:r>
    </w:p>
    <w:p w:rsidR="002F59E6" w:rsidRPr="007737D1" w:rsidRDefault="002F59E6" w:rsidP="002F59E6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AF47AB" w:rsidRPr="007737D1" w:rsidRDefault="00535BF9" w:rsidP="00AF47AB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737D1">
        <w:rPr>
          <w:rFonts w:ascii="Arial" w:hAnsi="Arial" w:cs="Arial"/>
          <w:b/>
          <w:sz w:val="22"/>
          <w:szCs w:val="22"/>
          <w:u w:val="single"/>
        </w:rPr>
        <w:lastRenderedPageBreak/>
        <w:t>Action</w:t>
      </w:r>
      <w:r w:rsidRPr="007737D1">
        <w:rPr>
          <w:rFonts w:ascii="Arial" w:hAnsi="Arial" w:cs="Arial"/>
          <w:sz w:val="22"/>
          <w:szCs w:val="22"/>
        </w:rPr>
        <w:t>:  CBP Staff will provide to MB members a copy of the Charge and Membership Recommendation for the Modeling Lab Action Team</w:t>
      </w:r>
      <w:r w:rsidR="0054410C" w:rsidRPr="007737D1">
        <w:rPr>
          <w:rFonts w:ascii="Arial" w:hAnsi="Arial" w:cs="Arial"/>
          <w:sz w:val="22"/>
          <w:szCs w:val="22"/>
        </w:rPr>
        <w:t xml:space="preserve"> </w:t>
      </w:r>
    </w:p>
    <w:p w:rsidR="00AF47AB" w:rsidRPr="007737D1" w:rsidRDefault="00AF47AB" w:rsidP="007737D1">
      <w:pPr>
        <w:rPr>
          <w:rFonts w:ascii="Arial" w:hAnsi="Arial" w:cs="Arial"/>
          <w:sz w:val="22"/>
          <w:szCs w:val="22"/>
        </w:rPr>
      </w:pPr>
    </w:p>
    <w:p w:rsidR="00535BF9" w:rsidRPr="007737D1" w:rsidRDefault="00535BF9" w:rsidP="00535BF9">
      <w:pPr>
        <w:rPr>
          <w:rFonts w:ascii="Arial" w:hAnsi="Arial" w:cs="Arial"/>
          <w:sz w:val="22"/>
          <w:szCs w:val="22"/>
        </w:rPr>
      </w:pPr>
    </w:p>
    <w:p w:rsidR="00535BF9" w:rsidRPr="007737D1" w:rsidRDefault="00535BF9" w:rsidP="00B0029E">
      <w:pPr>
        <w:rPr>
          <w:rFonts w:ascii="Arial" w:hAnsi="Arial" w:cs="Arial"/>
          <w:i/>
          <w:sz w:val="22"/>
          <w:szCs w:val="22"/>
        </w:rPr>
      </w:pPr>
      <w:r w:rsidRPr="007737D1">
        <w:rPr>
          <w:rFonts w:ascii="Arial" w:hAnsi="Arial" w:cs="Arial"/>
          <w:b/>
          <w:sz w:val="22"/>
          <w:szCs w:val="22"/>
        </w:rPr>
        <w:t xml:space="preserve">EO Progress Report/Action Plan </w:t>
      </w:r>
    </w:p>
    <w:p w:rsidR="00B0029E" w:rsidRPr="007737D1" w:rsidRDefault="00535BF9" w:rsidP="00B0029E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737D1">
        <w:rPr>
          <w:rFonts w:ascii="Arial" w:hAnsi="Arial" w:cs="Arial"/>
          <w:sz w:val="22"/>
          <w:szCs w:val="22"/>
          <w:u w:val="single"/>
        </w:rPr>
        <w:t>Action</w:t>
      </w:r>
      <w:r w:rsidRPr="007737D1">
        <w:rPr>
          <w:rFonts w:ascii="Arial" w:hAnsi="Arial" w:cs="Arial"/>
          <w:sz w:val="22"/>
          <w:szCs w:val="22"/>
        </w:rPr>
        <w:t xml:space="preserve">: </w:t>
      </w:r>
      <w:r w:rsidR="00B0029E" w:rsidRPr="007737D1">
        <w:rPr>
          <w:rFonts w:ascii="Arial" w:hAnsi="Arial" w:cs="Arial"/>
          <w:sz w:val="22"/>
          <w:szCs w:val="22"/>
        </w:rPr>
        <w:t xml:space="preserve">CBP Partners are requested to provide comments on the 2011 Progress Report and 2012 Action Plan by March 16, 2012. </w:t>
      </w:r>
    </w:p>
    <w:p w:rsidR="00C049B6" w:rsidRDefault="00C049B6" w:rsidP="00C049B6">
      <w:pPr>
        <w:spacing w:after="200" w:line="276" w:lineRule="auto"/>
        <w:rPr>
          <w:rFonts w:ascii="Arial" w:hAnsi="Arial" w:cs="Arial"/>
          <w:b/>
          <w:i/>
          <w:sz w:val="22"/>
          <w:szCs w:val="22"/>
        </w:rPr>
      </w:pPr>
    </w:p>
    <w:p w:rsidR="00C049B6" w:rsidRDefault="00C049B6" w:rsidP="00C049B6">
      <w:pPr>
        <w:spacing w:after="200" w:line="276" w:lineRule="auto"/>
        <w:rPr>
          <w:rFonts w:ascii="Arial" w:hAnsi="Arial" w:cs="Arial"/>
          <w:b/>
          <w:i/>
          <w:sz w:val="22"/>
          <w:szCs w:val="22"/>
        </w:rPr>
      </w:pPr>
    </w:p>
    <w:p w:rsidR="00C049B6" w:rsidRDefault="00C049B6">
      <w:pPr>
        <w:spacing w:after="200" w:line="276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br w:type="page"/>
      </w:r>
    </w:p>
    <w:p w:rsidR="00C049B6" w:rsidRDefault="00C049B6" w:rsidP="00C049B6">
      <w:pPr>
        <w:spacing w:after="200" w:line="276" w:lineRule="auto"/>
        <w:rPr>
          <w:rFonts w:ascii="Arial" w:hAnsi="Arial" w:cs="Arial"/>
          <w:b/>
          <w:i/>
          <w:sz w:val="22"/>
          <w:szCs w:val="22"/>
        </w:rPr>
      </w:pPr>
    </w:p>
    <w:p w:rsidR="00535BF9" w:rsidRPr="003D029C" w:rsidRDefault="00B439B2" w:rsidP="00C049B6">
      <w:pPr>
        <w:pStyle w:val="NoSpacing"/>
        <w:rPr>
          <w:rFonts w:ascii="Arial" w:hAnsi="Arial" w:cs="Arial"/>
          <w:b/>
          <w:sz w:val="24"/>
        </w:rPr>
      </w:pPr>
      <w:r w:rsidRPr="003D029C">
        <w:rPr>
          <w:rFonts w:ascii="Arial" w:hAnsi="Arial" w:cs="Arial"/>
          <w:b/>
          <w:sz w:val="24"/>
        </w:rPr>
        <w:t>Chesapeake Executive Council</w:t>
      </w:r>
    </w:p>
    <w:p w:rsidR="00B439B2" w:rsidRPr="003D029C" w:rsidRDefault="00B439B2" w:rsidP="00C049B6">
      <w:pPr>
        <w:pStyle w:val="NoSpacing"/>
        <w:rPr>
          <w:rFonts w:ascii="Arial" w:hAnsi="Arial" w:cs="Arial"/>
          <w:b/>
          <w:sz w:val="24"/>
        </w:rPr>
      </w:pPr>
      <w:r w:rsidRPr="003D029C">
        <w:rPr>
          <w:rFonts w:ascii="Arial" w:hAnsi="Arial" w:cs="Arial"/>
          <w:i/>
          <w:sz w:val="24"/>
        </w:rPr>
        <w:t>2011</w:t>
      </w:r>
      <w:r w:rsidRPr="003D029C">
        <w:rPr>
          <w:rFonts w:ascii="Arial" w:hAnsi="Arial" w:cs="Arial"/>
          <w:b/>
          <w:sz w:val="24"/>
        </w:rPr>
        <w:t xml:space="preserve"> Annual Meeting Planning Team</w:t>
      </w:r>
    </w:p>
    <w:p w:rsidR="00B439B2" w:rsidRDefault="00B439B2" w:rsidP="00535BF9">
      <w:pPr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</w:rPr>
      </w:pPr>
    </w:p>
    <w:p w:rsidR="00B439B2" w:rsidRDefault="00B439B2" w:rsidP="00535BF9">
      <w:pPr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</w:rPr>
      </w:pPr>
    </w:p>
    <w:tbl>
      <w:tblPr>
        <w:tblW w:w="8298" w:type="dxa"/>
        <w:tblInd w:w="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2"/>
        <w:gridCol w:w="2746"/>
        <w:gridCol w:w="5040"/>
        <w:gridCol w:w="270"/>
      </w:tblGrid>
      <w:tr w:rsidR="008B0667" w:rsidRPr="00CE33AE" w:rsidTr="00C049B6">
        <w:tc>
          <w:tcPr>
            <w:tcW w:w="242" w:type="dxa"/>
          </w:tcPr>
          <w:p w:rsidR="008B0667" w:rsidRPr="000A39DD" w:rsidRDefault="008B0667" w:rsidP="00360479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2746" w:type="dxa"/>
          </w:tcPr>
          <w:p w:rsidR="008B0667" w:rsidRPr="00B01307" w:rsidRDefault="00B01307" w:rsidP="00B01307">
            <w:pPr>
              <w:rPr>
                <w:rFonts w:ascii="Calibri" w:hAnsi="Calibri"/>
                <w:b/>
                <w:bCs/>
              </w:rPr>
            </w:pPr>
            <w:r w:rsidRPr="00B01307">
              <w:rPr>
                <w:rFonts w:ascii="Calibri" w:hAnsi="Calibri"/>
                <w:b/>
                <w:bCs/>
              </w:rPr>
              <w:t>Team Member</w:t>
            </w:r>
          </w:p>
        </w:tc>
        <w:tc>
          <w:tcPr>
            <w:tcW w:w="5040" w:type="dxa"/>
          </w:tcPr>
          <w:p w:rsidR="008B0667" w:rsidRPr="00B01307" w:rsidRDefault="00B01307" w:rsidP="00360479">
            <w:pPr>
              <w:rPr>
                <w:rFonts w:ascii="Verdana" w:hAnsi="Verdana"/>
                <w:b/>
                <w:sz w:val="20"/>
              </w:rPr>
            </w:pPr>
            <w:r w:rsidRPr="00B01307">
              <w:rPr>
                <w:rFonts w:ascii="Verdana" w:hAnsi="Verdana"/>
                <w:b/>
                <w:sz w:val="20"/>
              </w:rPr>
              <w:t>Jurisdiction/Agency</w:t>
            </w:r>
          </w:p>
        </w:tc>
        <w:tc>
          <w:tcPr>
            <w:tcW w:w="270" w:type="dxa"/>
          </w:tcPr>
          <w:p w:rsidR="008B0667" w:rsidRPr="00CE33AE" w:rsidRDefault="008B0667" w:rsidP="00360479">
            <w:pPr>
              <w:rPr>
                <w:rFonts w:ascii="Calibri" w:hAnsi="Calibri"/>
              </w:rPr>
            </w:pPr>
          </w:p>
        </w:tc>
      </w:tr>
      <w:tr w:rsidR="008B0667" w:rsidRPr="00CE33AE" w:rsidTr="00C049B6">
        <w:tc>
          <w:tcPr>
            <w:tcW w:w="242" w:type="dxa"/>
          </w:tcPr>
          <w:p w:rsidR="008B0667" w:rsidRPr="000A39DD" w:rsidRDefault="008B0667" w:rsidP="00360479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2746" w:type="dxa"/>
          </w:tcPr>
          <w:p w:rsidR="008B0667" w:rsidRPr="008B0667" w:rsidRDefault="008B0667" w:rsidP="00360479">
            <w:pPr>
              <w:rPr>
                <w:rFonts w:ascii="Calibri" w:hAnsi="Calibri"/>
                <w:bCs/>
                <w:color w:val="C00000"/>
              </w:rPr>
            </w:pPr>
          </w:p>
        </w:tc>
        <w:tc>
          <w:tcPr>
            <w:tcW w:w="5040" w:type="dxa"/>
          </w:tcPr>
          <w:p w:rsidR="008B0667" w:rsidRPr="004229A3" w:rsidRDefault="008B0667" w:rsidP="00360479">
            <w:pPr>
              <w:rPr>
                <w:rFonts w:ascii="Verdana" w:hAnsi="Verdana"/>
                <w:color w:val="333333"/>
                <w:sz w:val="20"/>
              </w:rPr>
            </w:pPr>
          </w:p>
        </w:tc>
        <w:tc>
          <w:tcPr>
            <w:tcW w:w="270" w:type="dxa"/>
          </w:tcPr>
          <w:p w:rsidR="008B0667" w:rsidRPr="00CE33AE" w:rsidRDefault="008B0667" w:rsidP="00360479">
            <w:pPr>
              <w:rPr>
                <w:rFonts w:ascii="Calibri" w:hAnsi="Calibri"/>
              </w:rPr>
            </w:pPr>
          </w:p>
        </w:tc>
      </w:tr>
      <w:tr w:rsidR="003D029C" w:rsidRPr="00CE33AE" w:rsidTr="00C049B6">
        <w:tc>
          <w:tcPr>
            <w:tcW w:w="242" w:type="dxa"/>
          </w:tcPr>
          <w:p w:rsidR="003D029C" w:rsidRPr="000A39DD" w:rsidRDefault="003D029C" w:rsidP="00360479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2746" w:type="dxa"/>
          </w:tcPr>
          <w:p w:rsidR="003D029C" w:rsidRPr="009278BC" w:rsidRDefault="003D029C" w:rsidP="002E122C">
            <w:pPr>
              <w:rPr>
                <w:rFonts w:asciiTheme="minorHAnsi" w:hAnsiTheme="minorHAnsi" w:cstheme="minorHAnsi"/>
                <w:bCs/>
                <w:color w:val="404040" w:themeColor="text1" w:themeTint="BF"/>
              </w:rPr>
            </w:pPr>
            <w:r w:rsidRPr="009278BC">
              <w:rPr>
                <w:rFonts w:asciiTheme="minorHAnsi" w:hAnsiTheme="minorHAnsi" w:cstheme="minorHAnsi"/>
                <w:bCs/>
                <w:color w:val="404040" w:themeColor="text1" w:themeTint="BF"/>
                <w:szCs w:val="22"/>
              </w:rPr>
              <w:t>Carin Bisland</w:t>
            </w:r>
          </w:p>
        </w:tc>
        <w:tc>
          <w:tcPr>
            <w:tcW w:w="5040" w:type="dxa"/>
          </w:tcPr>
          <w:p w:rsidR="003D029C" w:rsidRPr="009278BC" w:rsidRDefault="003D029C" w:rsidP="002E122C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278BC">
              <w:rPr>
                <w:rFonts w:asciiTheme="minorHAnsi" w:hAnsiTheme="minorHAnsi" w:cstheme="minorHAnsi"/>
                <w:color w:val="404040" w:themeColor="text1" w:themeTint="BF"/>
                <w:szCs w:val="22"/>
              </w:rPr>
              <w:t>EPA, C</w:t>
            </w:r>
            <w:r>
              <w:rPr>
                <w:rFonts w:asciiTheme="minorHAnsi" w:hAnsiTheme="minorHAnsi" w:cstheme="minorHAnsi"/>
                <w:color w:val="404040" w:themeColor="text1" w:themeTint="BF"/>
                <w:szCs w:val="22"/>
              </w:rPr>
              <w:t>B</w:t>
            </w:r>
            <w:r w:rsidRPr="009278BC">
              <w:rPr>
                <w:rFonts w:asciiTheme="minorHAnsi" w:hAnsiTheme="minorHAnsi" w:cstheme="minorHAnsi"/>
                <w:color w:val="404040" w:themeColor="text1" w:themeTint="BF"/>
                <w:szCs w:val="22"/>
              </w:rPr>
              <w:t>PO</w:t>
            </w:r>
          </w:p>
        </w:tc>
        <w:tc>
          <w:tcPr>
            <w:tcW w:w="270" w:type="dxa"/>
          </w:tcPr>
          <w:p w:rsidR="003D029C" w:rsidRPr="00CE33AE" w:rsidRDefault="003D029C" w:rsidP="00360479">
            <w:pPr>
              <w:rPr>
                <w:rFonts w:ascii="Calibri" w:hAnsi="Calibri"/>
              </w:rPr>
            </w:pPr>
          </w:p>
        </w:tc>
      </w:tr>
      <w:tr w:rsidR="003D029C" w:rsidRPr="00CE33AE" w:rsidTr="00C049B6">
        <w:tc>
          <w:tcPr>
            <w:tcW w:w="242" w:type="dxa"/>
          </w:tcPr>
          <w:p w:rsidR="003D029C" w:rsidRPr="000A39DD" w:rsidRDefault="003D029C" w:rsidP="00360479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2746" w:type="dxa"/>
          </w:tcPr>
          <w:p w:rsidR="003D029C" w:rsidRPr="009278BC" w:rsidRDefault="003D029C" w:rsidP="002E122C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278BC">
              <w:rPr>
                <w:rFonts w:asciiTheme="minorHAnsi" w:hAnsiTheme="minorHAnsi" w:cstheme="minorHAnsi"/>
                <w:bCs/>
                <w:color w:val="404040" w:themeColor="text1" w:themeTint="BF"/>
                <w:szCs w:val="22"/>
              </w:rPr>
              <w:t>Diane Davis</w:t>
            </w:r>
          </w:p>
        </w:tc>
        <w:tc>
          <w:tcPr>
            <w:tcW w:w="5040" w:type="dxa"/>
          </w:tcPr>
          <w:p w:rsidR="003D029C" w:rsidRPr="009278BC" w:rsidRDefault="003D029C" w:rsidP="002E122C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:szCs w:val="22"/>
              </w:rPr>
              <w:t>DC DO</w:t>
            </w:r>
            <w:r w:rsidRPr="009278BC">
              <w:rPr>
                <w:rFonts w:asciiTheme="minorHAnsi" w:hAnsiTheme="minorHAnsi" w:cstheme="minorHAnsi"/>
                <w:color w:val="404040" w:themeColor="text1" w:themeTint="BF"/>
                <w:szCs w:val="22"/>
              </w:rPr>
              <w:t>E</w:t>
            </w:r>
          </w:p>
        </w:tc>
        <w:tc>
          <w:tcPr>
            <w:tcW w:w="270" w:type="dxa"/>
          </w:tcPr>
          <w:p w:rsidR="003D029C" w:rsidRPr="00CE33AE" w:rsidRDefault="003D029C" w:rsidP="00360479">
            <w:pPr>
              <w:rPr>
                <w:rFonts w:ascii="Calibri" w:hAnsi="Calibri"/>
              </w:rPr>
            </w:pPr>
          </w:p>
        </w:tc>
      </w:tr>
      <w:tr w:rsidR="003D029C" w:rsidRPr="00CE33AE" w:rsidTr="00C049B6">
        <w:tc>
          <w:tcPr>
            <w:tcW w:w="242" w:type="dxa"/>
          </w:tcPr>
          <w:p w:rsidR="003D029C" w:rsidRPr="000A39DD" w:rsidRDefault="003D029C" w:rsidP="00360479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2746" w:type="dxa"/>
          </w:tcPr>
          <w:p w:rsidR="003D029C" w:rsidRPr="009278BC" w:rsidRDefault="007A6FAE" w:rsidP="002E122C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  <w:hyperlink w:history="1">
              <w:r w:rsidR="003D029C" w:rsidRPr="009278BC">
                <w:rPr>
                  <w:rFonts w:asciiTheme="minorHAnsi" w:hAnsiTheme="minorHAnsi" w:cstheme="minorHAnsi"/>
                  <w:color w:val="404040" w:themeColor="text1" w:themeTint="BF"/>
                  <w:szCs w:val="22"/>
                </w:rPr>
                <w:t>John Schneider</w:t>
              </w:r>
            </w:hyperlink>
            <w:r w:rsidR="003D029C" w:rsidRPr="009278BC">
              <w:rPr>
                <w:rFonts w:asciiTheme="minorHAnsi" w:hAnsiTheme="minorHAnsi" w:cstheme="minorHAnsi"/>
                <w:color w:val="404040" w:themeColor="text1" w:themeTint="BF"/>
                <w:szCs w:val="22"/>
              </w:rPr>
              <w:t xml:space="preserve"> </w:t>
            </w:r>
          </w:p>
        </w:tc>
        <w:tc>
          <w:tcPr>
            <w:tcW w:w="5040" w:type="dxa"/>
          </w:tcPr>
          <w:p w:rsidR="003D029C" w:rsidRPr="009278BC" w:rsidRDefault="003D029C" w:rsidP="002E122C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278BC">
              <w:rPr>
                <w:rFonts w:asciiTheme="minorHAnsi" w:hAnsiTheme="minorHAnsi" w:cstheme="minorHAnsi"/>
                <w:color w:val="404040" w:themeColor="text1" w:themeTint="BF"/>
                <w:szCs w:val="22"/>
              </w:rPr>
              <w:t>Delaware DNR</w:t>
            </w:r>
          </w:p>
        </w:tc>
        <w:tc>
          <w:tcPr>
            <w:tcW w:w="270" w:type="dxa"/>
          </w:tcPr>
          <w:p w:rsidR="003D029C" w:rsidRPr="00CE33AE" w:rsidRDefault="003D029C" w:rsidP="00360479">
            <w:pPr>
              <w:rPr>
                <w:rFonts w:ascii="Calibri" w:hAnsi="Calibri"/>
              </w:rPr>
            </w:pPr>
          </w:p>
        </w:tc>
      </w:tr>
      <w:tr w:rsidR="003D029C" w:rsidRPr="00CE33AE" w:rsidTr="00C049B6">
        <w:tc>
          <w:tcPr>
            <w:tcW w:w="242" w:type="dxa"/>
          </w:tcPr>
          <w:p w:rsidR="003D029C" w:rsidRPr="000A39DD" w:rsidRDefault="003D029C" w:rsidP="00360479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2746" w:type="dxa"/>
          </w:tcPr>
          <w:p w:rsidR="003D029C" w:rsidRPr="009278BC" w:rsidRDefault="007A6FAE" w:rsidP="002E122C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  <w:hyperlink w:history="1">
              <w:r w:rsidR="003D029C" w:rsidRPr="009278BC">
                <w:rPr>
                  <w:rFonts w:asciiTheme="minorHAnsi" w:hAnsiTheme="minorHAnsi" w:cstheme="minorHAnsi"/>
                  <w:color w:val="404040" w:themeColor="text1" w:themeTint="BF"/>
                  <w:szCs w:val="22"/>
                </w:rPr>
                <w:t>Brent</w:t>
              </w:r>
            </w:hyperlink>
            <w:r w:rsidR="003D029C" w:rsidRPr="009278BC">
              <w:rPr>
                <w:rFonts w:asciiTheme="minorHAnsi" w:hAnsiTheme="minorHAnsi" w:cstheme="minorHAnsi"/>
                <w:bCs/>
                <w:color w:val="404040" w:themeColor="text1" w:themeTint="BF"/>
                <w:szCs w:val="22"/>
              </w:rPr>
              <w:t xml:space="preserve"> McCloskey</w:t>
            </w:r>
            <w:r w:rsidR="003D029C" w:rsidRPr="009278BC">
              <w:rPr>
                <w:rFonts w:asciiTheme="minorHAnsi" w:hAnsiTheme="minorHAnsi" w:cstheme="minorHAnsi"/>
                <w:color w:val="404040" w:themeColor="text1" w:themeTint="BF"/>
                <w:szCs w:val="22"/>
              </w:rPr>
              <w:t xml:space="preserve"> </w:t>
            </w:r>
          </w:p>
        </w:tc>
        <w:tc>
          <w:tcPr>
            <w:tcW w:w="5040" w:type="dxa"/>
          </w:tcPr>
          <w:p w:rsidR="003D029C" w:rsidRPr="009278BC" w:rsidRDefault="003D029C" w:rsidP="002E122C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278BC">
              <w:rPr>
                <w:rFonts w:asciiTheme="minorHAnsi" w:hAnsiTheme="minorHAnsi" w:cstheme="minorHAnsi"/>
                <w:color w:val="404040" w:themeColor="text1" w:themeTint="BF"/>
                <w:szCs w:val="22"/>
              </w:rPr>
              <w:t>Maryland DNR</w:t>
            </w:r>
          </w:p>
        </w:tc>
        <w:tc>
          <w:tcPr>
            <w:tcW w:w="270" w:type="dxa"/>
          </w:tcPr>
          <w:p w:rsidR="003D029C" w:rsidRPr="00CE33AE" w:rsidRDefault="003D029C" w:rsidP="00360479">
            <w:pPr>
              <w:rPr>
                <w:rFonts w:ascii="Calibri" w:hAnsi="Calibri"/>
              </w:rPr>
            </w:pPr>
          </w:p>
        </w:tc>
      </w:tr>
      <w:tr w:rsidR="003D029C" w:rsidRPr="00CE33AE" w:rsidTr="00C049B6">
        <w:tc>
          <w:tcPr>
            <w:tcW w:w="242" w:type="dxa"/>
          </w:tcPr>
          <w:p w:rsidR="003D029C" w:rsidRPr="000A39DD" w:rsidRDefault="003D029C" w:rsidP="00360479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2746" w:type="dxa"/>
          </w:tcPr>
          <w:p w:rsidR="003D029C" w:rsidRPr="009278BC" w:rsidRDefault="003D029C" w:rsidP="002E122C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278BC">
              <w:rPr>
                <w:rStyle w:val="Hyperlink"/>
                <w:rFonts w:asciiTheme="minorHAnsi" w:hAnsiTheme="minorHAnsi" w:cstheme="minorHAnsi"/>
                <w:bCs/>
                <w:color w:val="404040" w:themeColor="text1" w:themeTint="BF"/>
                <w:szCs w:val="22"/>
                <w:u w:val="none"/>
              </w:rPr>
              <w:t>Anthony Moore</w:t>
            </w:r>
            <w:r w:rsidRPr="009278BC">
              <w:rPr>
                <w:rFonts w:asciiTheme="minorHAnsi" w:hAnsiTheme="minorHAnsi" w:cstheme="minorHAnsi"/>
                <w:color w:val="404040" w:themeColor="text1" w:themeTint="BF"/>
                <w:szCs w:val="22"/>
              </w:rPr>
              <w:t xml:space="preserve"> </w:t>
            </w:r>
          </w:p>
        </w:tc>
        <w:tc>
          <w:tcPr>
            <w:tcW w:w="5040" w:type="dxa"/>
          </w:tcPr>
          <w:p w:rsidR="003D029C" w:rsidRPr="009278BC" w:rsidRDefault="003D029C" w:rsidP="002E122C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278BC">
              <w:rPr>
                <w:rFonts w:asciiTheme="minorHAnsi" w:hAnsiTheme="minorHAnsi" w:cstheme="minorHAnsi"/>
                <w:color w:val="404040" w:themeColor="text1" w:themeTint="BF"/>
                <w:szCs w:val="22"/>
              </w:rPr>
              <w:t>Virginia DEQ</w:t>
            </w:r>
          </w:p>
        </w:tc>
        <w:tc>
          <w:tcPr>
            <w:tcW w:w="270" w:type="dxa"/>
          </w:tcPr>
          <w:p w:rsidR="003D029C" w:rsidRPr="00CE33AE" w:rsidRDefault="003D029C" w:rsidP="00360479">
            <w:pPr>
              <w:rPr>
                <w:rFonts w:ascii="Calibri" w:hAnsi="Calibri"/>
              </w:rPr>
            </w:pPr>
          </w:p>
        </w:tc>
      </w:tr>
      <w:tr w:rsidR="003D029C" w:rsidRPr="00CE33AE" w:rsidTr="00C049B6">
        <w:tc>
          <w:tcPr>
            <w:tcW w:w="242" w:type="dxa"/>
          </w:tcPr>
          <w:p w:rsidR="003D029C" w:rsidRPr="000A39DD" w:rsidRDefault="003D029C" w:rsidP="00360479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2746" w:type="dxa"/>
          </w:tcPr>
          <w:p w:rsidR="003D029C" w:rsidRPr="009278BC" w:rsidRDefault="003D029C" w:rsidP="002E122C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278BC">
              <w:rPr>
                <w:rFonts w:asciiTheme="minorHAnsi" w:hAnsiTheme="minorHAnsi" w:cstheme="minorHAnsi"/>
                <w:bCs/>
                <w:color w:val="404040" w:themeColor="text1" w:themeTint="BF"/>
                <w:szCs w:val="22"/>
              </w:rPr>
              <w:t>Pat Buckley</w:t>
            </w:r>
            <w:r w:rsidRPr="009278BC">
              <w:rPr>
                <w:rFonts w:asciiTheme="minorHAnsi" w:hAnsiTheme="minorHAnsi" w:cstheme="minorHAnsi"/>
                <w:color w:val="404040" w:themeColor="text1" w:themeTint="BF"/>
                <w:szCs w:val="22"/>
              </w:rPr>
              <w:t xml:space="preserve"> </w:t>
            </w:r>
          </w:p>
        </w:tc>
        <w:tc>
          <w:tcPr>
            <w:tcW w:w="5040" w:type="dxa"/>
          </w:tcPr>
          <w:p w:rsidR="003D029C" w:rsidRPr="009278BC" w:rsidRDefault="003D029C" w:rsidP="002E122C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278BC">
              <w:rPr>
                <w:rFonts w:asciiTheme="minorHAnsi" w:hAnsiTheme="minorHAnsi" w:cstheme="minorHAnsi"/>
                <w:color w:val="404040" w:themeColor="text1" w:themeTint="BF"/>
                <w:szCs w:val="22"/>
              </w:rPr>
              <w:t>Pennsylvania DOE</w:t>
            </w:r>
          </w:p>
        </w:tc>
        <w:tc>
          <w:tcPr>
            <w:tcW w:w="270" w:type="dxa"/>
          </w:tcPr>
          <w:p w:rsidR="003D029C" w:rsidRPr="00CE33AE" w:rsidRDefault="003D029C" w:rsidP="00360479">
            <w:pPr>
              <w:rPr>
                <w:rFonts w:ascii="Calibri" w:hAnsi="Calibri"/>
              </w:rPr>
            </w:pPr>
          </w:p>
        </w:tc>
      </w:tr>
      <w:tr w:rsidR="003D029C" w:rsidRPr="00CE33AE" w:rsidTr="00C049B6">
        <w:tc>
          <w:tcPr>
            <w:tcW w:w="242" w:type="dxa"/>
          </w:tcPr>
          <w:p w:rsidR="003D029C" w:rsidRPr="000A39DD" w:rsidRDefault="003D029C" w:rsidP="00360479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2746" w:type="dxa"/>
          </w:tcPr>
          <w:p w:rsidR="003D029C" w:rsidRPr="009278BC" w:rsidRDefault="007A6FAE" w:rsidP="002E122C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  <w:hyperlink w:history="1">
              <w:r w:rsidR="003D029C" w:rsidRPr="009278BC">
                <w:rPr>
                  <w:rStyle w:val="Hyperlink"/>
                  <w:rFonts w:asciiTheme="minorHAnsi" w:hAnsiTheme="minorHAnsi" w:cstheme="minorHAnsi"/>
                  <w:bCs/>
                  <w:color w:val="404040" w:themeColor="text1" w:themeTint="BF"/>
                  <w:szCs w:val="22"/>
                  <w:u w:val="none"/>
                </w:rPr>
                <w:t>Teresa</w:t>
              </w:r>
            </w:hyperlink>
            <w:r w:rsidR="003D029C" w:rsidRPr="009278BC">
              <w:rPr>
                <w:rFonts w:asciiTheme="minorHAnsi" w:hAnsiTheme="minorHAnsi" w:cstheme="minorHAnsi"/>
                <w:color w:val="404040" w:themeColor="text1" w:themeTint="BF"/>
                <w:szCs w:val="22"/>
              </w:rPr>
              <w:t xml:space="preserve"> Koon</w:t>
            </w:r>
          </w:p>
        </w:tc>
        <w:tc>
          <w:tcPr>
            <w:tcW w:w="5040" w:type="dxa"/>
          </w:tcPr>
          <w:p w:rsidR="003D029C" w:rsidRPr="009278BC" w:rsidRDefault="003D029C" w:rsidP="002E122C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278BC">
              <w:rPr>
                <w:rFonts w:asciiTheme="minorHAnsi" w:hAnsiTheme="minorHAnsi" w:cstheme="minorHAnsi"/>
                <w:color w:val="404040" w:themeColor="text1" w:themeTint="BF"/>
                <w:szCs w:val="22"/>
              </w:rPr>
              <w:t>WV</w:t>
            </w:r>
            <w:r>
              <w:rPr>
                <w:rFonts w:asciiTheme="minorHAnsi" w:hAnsiTheme="minorHAnsi" w:cstheme="minorHAnsi"/>
                <w:color w:val="404040" w:themeColor="text1" w:themeTint="BF"/>
                <w:szCs w:val="22"/>
              </w:rPr>
              <w:t xml:space="preserve"> </w:t>
            </w:r>
            <w:r w:rsidRPr="009278BC">
              <w:rPr>
                <w:rFonts w:asciiTheme="minorHAnsi" w:hAnsiTheme="minorHAnsi" w:cstheme="minorHAnsi"/>
                <w:color w:val="404040" w:themeColor="text1" w:themeTint="BF"/>
                <w:szCs w:val="22"/>
              </w:rPr>
              <w:t xml:space="preserve">DEP </w:t>
            </w:r>
          </w:p>
        </w:tc>
        <w:tc>
          <w:tcPr>
            <w:tcW w:w="270" w:type="dxa"/>
          </w:tcPr>
          <w:p w:rsidR="003D029C" w:rsidRPr="00CE33AE" w:rsidRDefault="003D029C" w:rsidP="00360479">
            <w:pPr>
              <w:rPr>
                <w:rFonts w:ascii="Calibri" w:hAnsi="Calibri"/>
              </w:rPr>
            </w:pPr>
          </w:p>
        </w:tc>
      </w:tr>
      <w:tr w:rsidR="003D029C" w:rsidRPr="00CE33AE" w:rsidTr="00C049B6">
        <w:tc>
          <w:tcPr>
            <w:tcW w:w="242" w:type="dxa"/>
          </w:tcPr>
          <w:p w:rsidR="003D029C" w:rsidRPr="000A39DD" w:rsidRDefault="003D029C" w:rsidP="00360479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2746" w:type="dxa"/>
          </w:tcPr>
          <w:p w:rsidR="003D029C" w:rsidRPr="009278BC" w:rsidRDefault="007A6FAE" w:rsidP="002E122C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  <w:hyperlink w:history="1">
              <w:r w:rsidR="003D029C" w:rsidRPr="009278BC">
                <w:rPr>
                  <w:rFonts w:asciiTheme="minorHAnsi" w:hAnsiTheme="minorHAnsi" w:cstheme="minorHAnsi"/>
                  <w:color w:val="404040" w:themeColor="text1" w:themeTint="BF"/>
                  <w:szCs w:val="22"/>
                </w:rPr>
                <w:t>Jackie Lendrum</w:t>
              </w:r>
            </w:hyperlink>
          </w:p>
        </w:tc>
        <w:tc>
          <w:tcPr>
            <w:tcW w:w="5040" w:type="dxa"/>
          </w:tcPr>
          <w:p w:rsidR="003D029C" w:rsidRPr="009278BC" w:rsidRDefault="003D029C" w:rsidP="002E122C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278BC">
              <w:rPr>
                <w:rFonts w:asciiTheme="minorHAnsi" w:hAnsiTheme="minorHAnsi" w:cstheme="minorHAnsi"/>
                <w:color w:val="404040" w:themeColor="text1" w:themeTint="BF"/>
                <w:szCs w:val="22"/>
              </w:rPr>
              <w:t>NY Department of Environmental Conservation</w:t>
            </w:r>
          </w:p>
        </w:tc>
        <w:tc>
          <w:tcPr>
            <w:tcW w:w="270" w:type="dxa"/>
          </w:tcPr>
          <w:p w:rsidR="003D029C" w:rsidRPr="00CE33AE" w:rsidRDefault="003D029C" w:rsidP="00360479">
            <w:pPr>
              <w:rPr>
                <w:rFonts w:ascii="Calibri" w:hAnsi="Calibri"/>
              </w:rPr>
            </w:pPr>
          </w:p>
        </w:tc>
      </w:tr>
      <w:tr w:rsidR="003D029C" w:rsidRPr="00CE33AE" w:rsidTr="00C049B6">
        <w:tc>
          <w:tcPr>
            <w:tcW w:w="242" w:type="dxa"/>
          </w:tcPr>
          <w:p w:rsidR="003D029C" w:rsidRPr="000A39DD" w:rsidRDefault="003D029C" w:rsidP="00360479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2746" w:type="dxa"/>
          </w:tcPr>
          <w:p w:rsidR="003D029C" w:rsidRPr="009278BC" w:rsidRDefault="007A6FAE" w:rsidP="002E122C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  <w:hyperlink w:history="1">
              <w:r w:rsidR="003D029C" w:rsidRPr="009278BC">
                <w:rPr>
                  <w:rFonts w:asciiTheme="minorHAnsi" w:hAnsiTheme="minorHAnsi" w:cstheme="minorHAnsi"/>
                  <w:color w:val="404040" w:themeColor="text1" w:themeTint="BF"/>
                  <w:szCs w:val="22"/>
                </w:rPr>
                <w:t>Ann Swanson</w:t>
              </w:r>
            </w:hyperlink>
          </w:p>
        </w:tc>
        <w:tc>
          <w:tcPr>
            <w:tcW w:w="5040" w:type="dxa"/>
          </w:tcPr>
          <w:p w:rsidR="003D029C" w:rsidRPr="009278BC" w:rsidRDefault="003D029C" w:rsidP="002E122C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278BC">
              <w:rPr>
                <w:rFonts w:asciiTheme="minorHAnsi" w:hAnsiTheme="minorHAnsi" w:cstheme="minorHAnsi"/>
                <w:color w:val="404040" w:themeColor="text1" w:themeTint="BF"/>
                <w:szCs w:val="22"/>
              </w:rPr>
              <w:t>Chesapeake Bay Commission</w:t>
            </w:r>
          </w:p>
        </w:tc>
        <w:tc>
          <w:tcPr>
            <w:tcW w:w="270" w:type="dxa"/>
          </w:tcPr>
          <w:p w:rsidR="003D029C" w:rsidRPr="00CE33AE" w:rsidRDefault="003D029C" w:rsidP="00360479">
            <w:pPr>
              <w:rPr>
                <w:rFonts w:ascii="Calibri" w:hAnsi="Calibri"/>
              </w:rPr>
            </w:pPr>
          </w:p>
        </w:tc>
      </w:tr>
      <w:tr w:rsidR="003D029C" w:rsidRPr="00CE33AE" w:rsidTr="00C049B6">
        <w:tc>
          <w:tcPr>
            <w:tcW w:w="242" w:type="dxa"/>
          </w:tcPr>
          <w:p w:rsidR="003D029C" w:rsidRPr="000A39DD" w:rsidRDefault="003D029C" w:rsidP="00360479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2746" w:type="dxa"/>
          </w:tcPr>
          <w:p w:rsidR="003D029C" w:rsidRPr="009278BC" w:rsidRDefault="003D029C" w:rsidP="002E122C">
            <w:pPr>
              <w:rPr>
                <w:rFonts w:asciiTheme="minorHAnsi" w:hAnsiTheme="minorHAnsi" w:cstheme="minorHAnsi"/>
                <w:bCs/>
                <w:color w:val="404040" w:themeColor="text1" w:themeTint="BF"/>
              </w:rPr>
            </w:pPr>
            <w:r w:rsidRPr="009278BC">
              <w:rPr>
                <w:rFonts w:asciiTheme="minorHAnsi" w:hAnsiTheme="minorHAnsi" w:cstheme="minorHAnsi"/>
                <w:bCs/>
                <w:color w:val="404040" w:themeColor="text1" w:themeTint="BF"/>
                <w:szCs w:val="22"/>
              </w:rPr>
              <w:t>Margaret Enloe</w:t>
            </w:r>
          </w:p>
        </w:tc>
        <w:tc>
          <w:tcPr>
            <w:tcW w:w="5040" w:type="dxa"/>
          </w:tcPr>
          <w:p w:rsidR="003D029C" w:rsidRPr="009278BC" w:rsidRDefault="003D029C" w:rsidP="002E122C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278BC">
              <w:rPr>
                <w:rFonts w:asciiTheme="minorHAnsi" w:hAnsiTheme="minorHAnsi" w:cstheme="minorHAnsi"/>
                <w:color w:val="404040" w:themeColor="text1" w:themeTint="BF"/>
                <w:szCs w:val="22"/>
              </w:rPr>
              <w:t xml:space="preserve">CBP Communications </w:t>
            </w:r>
          </w:p>
        </w:tc>
        <w:tc>
          <w:tcPr>
            <w:tcW w:w="270" w:type="dxa"/>
          </w:tcPr>
          <w:p w:rsidR="003D029C" w:rsidRPr="00CE33AE" w:rsidRDefault="003D029C" w:rsidP="00360479">
            <w:pPr>
              <w:rPr>
                <w:rFonts w:ascii="Calibri" w:hAnsi="Calibri"/>
              </w:rPr>
            </w:pPr>
          </w:p>
        </w:tc>
      </w:tr>
      <w:tr w:rsidR="003D029C" w:rsidRPr="00CE33AE" w:rsidTr="00C049B6">
        <w:tc>
          <w:tcPr>
            <w:tcW w:w="242" w:type="dxa"/>
          </w:tcPr>
          <w:p w:rsidR="003D029C" w:rsidRPr="000A39DD" w:rsidRDefault="003D029C" w:rsidP="00360479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2746" w:type="dxa"/>
          </w:tcPr>
          <w:p w:rsidR="003D029C" w:rsidRPr="009278BC" w:rsidRDefault="003D029C" w:rsidP="002E122C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278BC">
              <w:rPr>
                <w:rFonts w:asciiTheme="minorHAnsi" w:hAnsiTheme="minorHAnsi" w:cstheme="minorHAnsi"/>
                <w:color w:val="404040" w:themeColor="text1" w:themeTint="BF"/>
                <w:szCs w:val="22"/>
              </w:rPr>
              <w:t>Rick Keister</w:t>
            </w:r>
          </w:p>
        </w:tc>
        <w:tc>
          <w:tcPr>
            <w:tcW w:w="5040" w:type="dxa"/>
          </w:tcPr>
          <w:p w:rsidR="003D029C" w:rsidRPr="009278BC" w:rsidRDefault="003D029C" w:rsidP="002E122C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278BC">
              <w:rPr>
                <w:rFonts w:asciiTheme="minorHAnsi" w:hAnsiTheme="minorHAnsi" w:cstheme="minorHAnsi"/>
                <w:color w:val="404040" w:themeColor="text1" w:themeTint="BF"/>
                <w:szCs w:val="22"/>
              </w:rPr>
              <w:t>LGAC</w:t>
            </w:r>
          </w:p>
        </w:tc>
        <w:tc>
          <w:tcPr>
            <w:tcW w:w="270" w:type="dxa"/>
          </w:tcPr>
          <w:p w:rsidR="003D029C" w:rsidRPr="00CE33AE" w:rsidRDefault="003D029C" w:rsidP="00360479">
            <w:pPr>
              <w:rPr>
                <w:rFonts w:ascii="Calibri" w:hAnsi="Calibri"/>
              </w:rPr>
            </w:pPr>
          </w:p>
        </w:tc>
      </w:tr>
      <w:tr w:rsidR="003D029C" w:rsidRPr="00CE33AE" w:rsidTr="00C049B6">
        <w:tc>
          <w:tcPr>
            <w:tcW w:w="242" w:type="dxa"/>
          </w:tcPr>
          <w:p w:rsidR="003D029C" w:rsidRPr="000A39DD" w:rsidRDefault="003D029C" w:rsidP="00360479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2746" w:type="dxa"/>
          </w:tcPr>
          <w:p w:rsidR="003D029C" w:rsidRPr="009278BC" w:rsidRDefault="003D029C" w:rsidP="002E122C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278BC">
              <w:rPr>
                <w:rFonts w:asciiTheme="minorHAnsi" w:hAnsiTheme="minorHAnsi" w:cstheme="minorHAnsi"/>
                <w:color w:val="404040" w:themeColor="text1" w:themeTint="BF"/>
                <w:szCs w:val="22"/>
              </w:rPr>
              <w:t>Matt Johnston</w:t>
            </w:r>
          </w:p>
        </w:tc>
        <w:tc>
          <w:tcPr>
            <w:tcW w:w="5040" w:type="dxa"/>
          </w:tcPr>
          <w:p w:rsidR="003D029C" w:rsidRPr="009278BC" w:rsidRDefault="003D029C" w:rsidP="002E122C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278BC">
              <w:rPr>
                <w:rFonts w:asciiTheme="minorHAnsi" w:hAnsiTheme="minorHAnsi" w:cstheme="minorHAnsi"/>
                <w:color w:val="404040" w:themeColor="text1" w:themeTint="BF"/>
                <w:szCs w:val="22"/>
              </w:rPr>
              <w:t>STAC</w:t>
            </w:r>
          </w:p>
        </w:tc>
        <w:tc>
          <w:tcPr>
            <w:tcW w:w="270" w:type="dxa"/>
          </w:tcPr>
          <w:p w:rsidR="003D029C" w:rsidRPr="00CE33AE" w:rsidRDefault="003D029C" w:rsidP="00360479">
            <w:pPr>
              <w:rPr>
                <w:rFonts w:ascii="Calibri" w:hAnsi="Calibri"/>
              </w:rPr>
            </w:pPr>
          </w:p>
        </w:tc>
      </w:tr>
      <w:tr w:rsidR="003D029C" w:rsidRPr="00CE33AE" w:rsidTr="00C049B6">
        <w:tc>
          <w:tcPr>
            <w:tcW w:w="242" w:type="dxa"/>
          </w:tcPr>
          <w:p w:rsidR="003D029C" w:rsidRPr="000A39DD" w:rsidRDefault="003D029C" w:rsidP="00360479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2746" w:type="dxa"/>
          </w:tcPr>
          <w:p w:rsidR="003D029C" w:rsidRPr="009278BC" w:rsidRDefault="003D029C" w:rsidP="002E122C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278BC">
              <w:rPr>
                <w:rFonts w:asciiTheme="minorHAnsi" w:hAnsiTheme="minorHAnsi" w:cstheme="minorHAnsi"/>
                <w:color w:val="404040" w:themeColor="text1" w:themeTint="BF"/>
                <w:szCs w:val="22"/>
              </w:rPr>
              <w:t>Jessica Blackburn</w:t>
            </w:r>
          </w:p>
        </w:tc>
        <w:tc>
          <w:tcPr>
            <w:tcW w:w="5040" w:type="dxa"/>
          </w:tcPr>
          <w:p w:rsidR="003D029C" w:rsidRPr="009278BC" w:rsidRDefault="003D029C" w:rsidP="002E122C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278BC">
              <w:rPr>
                <w:rFonts w:asciiTheme="minorHAnsi" w:hAnsiTheme="minorHAnsi" w:cstheme="minorHAnsi"/>
                <w:color w:val="404040" w:themeColor="text1" w:themeTint="BF"/>
                <w:szCs w:val="22"/>
              </w:rPr>
              <w:t>CAC</w:t>
            </w:r>
          </w:p>
        </w:tc>
        <w:tc>
          <w:tcPr>
            <w:tcW w:w="270" w:type="dxa"/>
          </w:tcPr>
          <w:p w:rsidR="003D029C" w:rsidRPr="00CE33AE" w:rsidRDefault="003D029C" w:rsidP="00360479">
            <w:pPr>
              <w:rPr>
                <w:rFonts w:ascii="Calibri" w:hAnsi="Calibri"/>
              </w:rPr>
            </w:pPr>
          </w:p>
        </w:tc>
      </w:tr>
      <w:tr w:rsidR="003D029C" w:rsidRPr="00CE33AE" w:rsidTr="00C049B6">
        <w:tc>
          <w:tcPr>
            <w:tcW w:w="242" w:type="dxa"/>
          </w:tcPr>
          <w:p w:rsidR="003D029C" w:rsidRPr="000A39DD" w:rsidRDefault="003D029C" w:rsidP="00360479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2746" w:type="dxa"/>
          </w:tcPr>
          <w:p w:rsidR="003D029C" w:rsidRPr="009278BC" w:rsidRDefault="003D029C" w:rsidP="00087336">
            <w:pPr>
              <w:rPr>
                <w:rFonts w:asciiTheme="minorHAnsi" w:hAnsiTheme="minorHAnsi" w:cstheme="minorHAnsi"/>
                <w:bCs/>
                <w:color w:val="404040" w:themeColor="text1" w:themeTint="BF"/>
              </w:rPr>
            </w:pPr>
            <w:r w:rsidRPr="009278BC">
              <w:rPr>
                <w:rFonts w:asciiTheme="minorHAnsi" w:hAnsiTheme="minorHAnsi" w:cstheme="minorHAnsi"/>
                <w:bCs/>
                <w:color w:val="404040" w:themeColor="text1" w:themeTint="BF"/>
                <w:szCs w:val="22"/>
              </w:rPr>
              <w:t>Rob McAfee</w:t>
            </w:r>
          </w:p>
        </w:tc>
        <w:tc>
          <w:tcPr>
            <w:tcW w:w="5040" w:type="dxa"/>
          </w:tcPr>
          <w:p w:rsidR="003D029C" w:rsidRPr="009278BC" w:rsidRDefault="003D029C" w:rsidP="00087336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278BC">
              <w:rPr>
                <w:rFonts w:asciiTheme="minorHAnsi" w:hAnsiTheme="minorHAnsi" w:cstheme="minorHAnsi"/>
                <w:color w:val="404040" w:themeColor="text1" w:themeTint="BF"/>
                <w:szCs w:val="22"/>
              </w:rPr>
              <w:t>USDA/NRCS</w:t>
            </w:r>
          </w:p>
        </w:tc>
        <w:tc>
          <w:tcPr>
            <w:tcW w:w="270" w:type="dxa"/>
          </w:tcPr>
          <w:p w:rsidR="003D029C" w:rsidRPr="00CE33AE" w:rsidRDefault="003D029C" w:rsidP="00360479">
            <w:pPr>
              <w:rPr>
                <w:rFonts w:ascii="Calibri" w:hAnsi="Calibri"/>
              </w:rPr>
            </w:pPr>
          </w:p>
        </w:tc>
      </w:tr>
      <w:tr w:rsidR="003D029C" w:rsidRPr="00CE33AE" w:rsidTr="00C049B6">
        <w:tc>
          <w:tcPr>
            <w:tcW w:w="242" w:type="dxa"/>
          </w:tcPr>
          <w:p w:rsidR="003D029C" w:rsidRPr="000A39DD" w:rsidRDefault="003D029C" w:rsidP="00360479">
            <w:pPr>
              <w:rPr>
                <w:rFonts w:ascii="Verdana" w:hAnsi="Verdana"/>
                <w:color w:val="333333"/>
              </w:rPr>
            </w:pPr>
          </w:p>
        </w:tc>
        <w:tc>
          <w:tcPr>
            <w:tcW w:w="2746" w:type="dxa"/>
          </w:tcPr>
          <w:p w:rsidR="003D029C" w:rsidRPr="009278BC" w:rsidRDefault="003D029C" w:rsidP="00CC1C06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5040" w:type="dxa"/>
          </w:tcPr>
          <w:p w:rsidR="003D029C" w:rsidRPr="009278BC" w:rsidRDefault="003D029C" w:rsidP="00CC1C06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270" w:type="dxa"/>
          </w:tcPr>
          <w:p w:rsidR="003D029C" w:rsidRPr="00CE33AE" w:rsidRDefault="003D029C" w:rsidP="00360479">
            <w:pPr>
              <w:rPr>
                <w:rFonts w:ascii="Calibri" w:hAnsi="Calibri"/>
              </w:rPr>
            </w:pPr>
          </w:p>
        </w:tc>
      </w:tr>
    </w:tbl>
    <w:p w:rsidR="00B439B2" w:rsidRDefault="00B439B2" w:rsidP="00535BF9">
      <w:pPr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</w:rPr>
      </w:pPr>
    </w:p>
    <w:p w:rsidR="00B439B2" w:rsidRDefault="00B439B2" w:rsidP="00535BF9">
      <w:pPr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</w:rPr>
      </w:pPr>
    </w:p>
    <w:p w:rsidR="00B439B2" w:rsidRPr="00B439B2" w:rsidRDefault="00B439B2" w:rsidP="00535BF9">
      <w:pPr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</w:rPr>
      </w:pPr>
    </w:p>
    <w:sectPr w:rsidR="00B439B2" w:rsidRPr="00B439B2" w:rsidSect="00C35A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089A"/>
    <w:multiLevelType w:val="hybridMultilevel"/>
    <w:tmpl w:val="5C0CA4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F43E6A"/>
    <w:multiLevelType w:val="hybridMultilevel"/>
    <w:tmpl w:val="A6F0B39E"/>
    <w:lvl w:ilvl="0" w:tplc="C1B00146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5">
      <w:start w:val="1"/>
      <w:numFmt w:val="upperLetter"/>
      <w:lvlText w:val="%2."/>
      <w:lvlJc w:val="left"/>
      <w:pPr>
        <w:ind w:left="132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26BE71A9"/>
    <w:multiLevelType w:val="hybridMultilevel"/>
    <w:tmpl w:val="8794C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0C7C84"/>
    <w:multiLevelType w:val="hybridMultilevel"/>
    <w:tmpl w:val="7DBE89E8"/>
    <w:lvl w:ilvl="0" w:tplc="AE323902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27633A"/>
    <w:multiLevelType w:val="hybridMultilevel"/>
    <w:tmpl w:val="6B503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18D336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  <w:b w:val="0"/>
        <w:i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2D2402"/>
    <w:multiLevelType w:val="hybridMultilevel"/>
    <w:tmpl w:val="599E9C60"/>
    <w:lvl w:ilvl="0" w:tplc="E182FD24">
      <w:start w:val="15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C7723"/>
    <w:rsid w:val="00023421"/>
    <w:rsid w:val="00280905"/>
    <w:rsid w:val="002A17EA"/>
    <w:rsid w:val="002F59E6"/>
    <w:rsid w:val="003D029C"/>
    <w:rsid w:val="00430BC5"/>
    <w:rsid w:val="004954BA"/>
    <w:rsid w:val="004C7723"/>
    <w:rsid w:val="00503CE2"/>
    <w:rsid w:val="00504842"/>
    <w:rsid w:val="005265DE"/>
    <w:rsid w:val="00535BF9"/>
    <w:rsid w:val="0054410C"/>
    <w:rsid w:val="005C4AB9"/>
    <w:rsid w:val="006228FF"/>
    <w:rsid w:val="006408AA"/>
    <w:rsid w:val="006503AA"/>
    <w:rsid w:val="006A1C2C"/>
    <w:rsid w:val="007737D1"/>
    <w:rsid w:val="007A6FAE"/>
    <w:rsid w:val="007E4283"/>
    <w:rsid w:val="008B0667"/>
    <w:rsid w:val="008D55A0"/>
    <w:rsid w:val="009278BC"/>
    <w:rsid w:val="009D6C30"/>
    <w:rsid w:val="00A242F7"/>
    <w:rsid w:val="00A626F2"/>
    <w:rsid w:val="00AF47AB"/>
    <w:rsid w:val="00B0029E"/>
    <w:rsid w:val="00B01307"/>
    <w:rsid w:val="00B439B2"/>
    <w:rsid w:val="00C049B6"/>
    <w:rsid w:val="00C35A3C"/>
    <w:rsid w:val="00C64DB0"/>
    <w:rsid w:val="00C9083A"/>
    <w:rsid w:val="00DC50BE"/>
    <w:rsid w:val="00F072FA"/>
    <w:rsid w:val="00F90DCA"/>
    <w:rsid w:val="00FB5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BF9"/>
    <w:pPr>
      <w:ind w:left="720"/>
      <w:contextualSpacing/>
    </w:pPr>
  </w:style>
  <w:style w:type="paragraph" w:styleId="NoSpacing">
    <w:name w:val="No Spacing"/>
    <w:uiPriority w:val="1"/>
    <w:qFormat/>
    <w:rsid w:val="00535BF9"/>
    <w:pPr>
      <w:spacing w:after="0" w:line="240" w:lineRule="auto"/>
    </w:pPr>
  </w:style>
  <w:style w:type="paragraph" w:customStyle="1" w:styleId="Default">
    <w:name w:val="Default"/>
    <w:rsid w:val="00535B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D6C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sland.carin@ep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gbarranco</dc:creator>
  <cp:lastModifiedBy>twilke</cp:lastModifiedBy>
  <cp:revision>3</cp:revision>
  <cp:lastPrinted>2012-03-28T17:28:00Z</cp:lastPrinted>
  <dcterms:created xsi:type="dcterms:W3CDTF">2012-04-10T20:44:00Z</dcterms:created>
  <dcterms:modified xsi:type="dcterms:W3CDTF">2012-04-10T21:27:00Z</dcterms:modified>
</cp:coreProperties>
</file>