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3B6C65" w14:textId="77777777" w:rsidR="0059737B" w:rsidRDefault="0059737B" w:rsidP="002D3282">
      <w:pPr>
        <w:jc w:val="center"/>
        <w:rPr>
          <w:b/>
          <w:bCs/>
        </w:rPr>
      </w:pPr>
    </w:p>
    <w:p w14:paraId="4590C82D" w14:textId="77777777" w:rsidR="0059737B" w:rsidRPr="0059737B" w:rsidRDefault="0059737B" w:rsidP="0059737B"/>
    <w:p w14:paraId="150018A3" w14:textId="77777777" w:rsidR="0059737B" w:rsidRPr="0059737B" w:rsidRDefault="0059737B" w:rsidP="0059737B"/>
    <w:p w14:paraId="72D55CF5" w14:textId="77777777" w:rsidR="0059737B" w:rsidRDefault="0059737B" w:rsidP="0059737B">
      <w:pPr>
        <w:rPr>
          <w:b/>
          <w:bCs/>
        </w:rPr>
      </w:pPr>
    </w:p>
    <w:p w14:paraId="50DB7EFB" w14:textId="1080C6C3" w:rsidR="00113D04" w:rsidRDefault="00C53044" w:rsidP="00C53044">
      <w:pPr>
        <w:pStyle w:val="Title"/>
        <w:jc w:val="center"/>
      </w:pPr>
      <w:r>
        <w:t>Standardization of Terminology Recommendations for Microplastic Ecological Risk Assessments in the Chesapeake Bay and its Watershed</w:t>
      </w:r>
    </w:p>
    <w:p w14:paraId="6873BEBC" w14:textId="77777777" w:rsidR="00C53044" w:rsidRDefault="00C53044" w:rsidP="00113D04">
      <w:pPr>
        <w:jc w:val="center"/>
      </w:pPr>
    </w:p>
    <w:p w14:paraId="4B8FC385" w14:textId="77777777" w:rsidR="00C53044" w:rsidRDefault="00C53044" w:rsidP="00113D04">
      <w:pPr>
        <w:jc w:val="center"/>
      </w:pPr>
    </w:p>
    <w:p w14:paraId="47C1D05C" w14:textId="77777777" w:rsidR="00C53044" w:rsidRDefault="00C53044" w:rsidP="00113D04">
      <w:pPr>
        <w:jc w:val="center"/>
      </w:pPr>
    </w:p>
    <w:p w14:paraId="038A7BD9" w14:textId="77777777" w:rsidR="00C53044" w:rsidRDefault="00C53044" w:rsidP="00113D04">
      <w:pPr>
        <w:jc w:val="center"/>
      </w:pPr>
    </w:p>
    <w:p w14:paraId="44053240" w14:textId="716324DF" w:rsidR="00113D04" w:rsidRDefault="00113D04" w:rsidP="00113D04">
      <w:pPr>
        <w:jc w:val="center"/>
      </w:pPr>
      <w:r>
        <w:t>Tetra Tech</w:t>
      </w:r>
    </w:p>
    <w:p w14:paraId="0415849B" w14:textId="4A59A8F2" w:rsidR="00113D04" w:rsidRPr="00113D04" w:rsidRDefault="00113D04" w:rsidP="00113D04">
      <w:pPr>
        <w:jc w:val="center"/>
      </w:pPr>
      <w:r>
        <w:t>November 4, 2020</w:t>
      </w:r>
    </w:p>
    <w:p w14:paraId="66F79388" w14:textId="617D1984" w:rsidR="0059737B" w:rsidRPr="0059737B" w:rsidRDefault="0059737B" w:rsidP="0059737B">
      <w:pPr>
        <w:tabs>
          <w:tab w:val="left" w:pos="2404"/>
        </w:tabs>
        <w:sectPr w:rsidR="0059737B" w:rsidRPr="0059737B" w:rsidSect="008107BE">
          <w:headerReference w:type="default" r:id="rId8"/>
          <w:footerReference w:type="default" r:id="rId9"/>
          <w:headerReference w:type="first" r:id="rId10"/>
          <w:pgSz w:w="12240" w:h="15840"/>
          <w:pgMar w:top="1440" w:right="1440" w:bottom="1440" w:left="1440" w:header="720" w:footer="720" w:gutter="0"/>
          <w:cols w:space="720"/>
          <w:titlePg/>
          <w:docGrid w:linePitch="360"/>
        </w:sectPr>
      </w:pPr>
      <w:r>
        <w:tab/>
      </w:r>
    </w:p>
    <w:p w14:paraId="51C20ADE" w14:textId="590BDE6B" w:rsidR="002D3282" w:rsidRDefault="00BA3F01" w:rsidP="0059737B">
      <w:pPr>
        <w:pStyle w:val="Heading1"/>
        <w:numPr>
          <w:ilvl w:val="0"/>
          <w:numId w:val="1"/>
        </w:numPr>
      </w:pPr>
      <w:r>
        <w:lastRenderedPageBreak/>
        <w:t>Introduction and Purpose</w:t>
      </w:r>
    </w:p>
    <w:p w14:paraId="3EC1469B" w14:textId="1FCDA7F9" w:rsidR="003E5C46" w:rsidRPr="001615A0" w:rsidRDefault="0060581D" w:rsidP="002D3282">
      <w:pPr>
        <w:rPr>
          <w:sz w:val="24"/>
          <w:szCs w:val="24"/>
        </w:rPr>
      </w:pPr>
      <w:r w:rsidRPr="001615A0">
        <w:rPr>
          <w:sz w:val="24"/>
          <w:szCs w:val="24"/>
        </w:rPr>
        <w:t xml:space="preserve">Plastic debris </w:t>
      </w:r>
      <w:r w:rsidR="00E37DB7" w:rsidRPr="001615A0">
        <w:rPr>
          <w:sz w:val="24"/>
          <w:szCs w:val="24"/>
        </w:rPr>
        <w:t>adversely affects</w:t>
      </w:r>
      <w:r w:rsidRPr="001615A0">
        <w:rPr>
          <w:sz w:val="24"/>
          <w:szCs w:val="24"/>
        </w:rPr>
        <w:t xml:space="preserve"> aquatic and terrestrial organisms</w:t>
      </w:r>
      <w:r w:rsidR="0081726B" w:rsidRPr="001615A0">
        <w:rPr>
          <w:sz w:val="24"/>
          <w:szCs w:val="24"/>
        </w:rPr>
        <w:t xml:space="preserve"> </w:t>
      </w:r>
      <w:r w:rsidR="003E5C46" w:rsidRPr="001615A0">
        <w:rPr>
          <w:sz w:val="24"/>
          <w:szCs w:val="24"/>
        </w:rPr>
        <w:t>as</w:t>
      </w:r>
      <w:r w:rsidR="00A722A6" w:rsidRPr="001615A0">
        <w:rPr>
          <w:sz w:val="24"/>
          <w:szCs w:val="24"/>
        </w:rPr>
        <w:t xml:space="preserve"> a</w:t>
      </w:r>
      <w:r w:rsidR="0081726B" w:rsidRPr="001615A0">
        <w:rPr>
          <w:sz w:val="24"/>
          <w:szCs w:val="24"/>
        </w:rPr>
        <w:t xml:space="preserve"> physical </w:t>
      </w:r>
      <w:r w:rsidRPr="001615A0">
        <w:rPr>
          <w:sz w:val="24"/>
          <w:szCs w:val="24"/>
        </w:rPr>
        <w:t>entangle</w:t>
      </w:r>
      <w:r w:rsidR="0081726B" w:rsidRPr="001615A0">
        <w:rPr>
          <w:sz w:val="24"/>
          <w:szCs w:val="24"/>
        </w:rPr>
        <w:t>ment hazard</w:t>
      </w:r>
      <w:r w:rsidR="003E5C46" w:rsidRPr="001615A0">
        <w:rPr>
          <w:sz w:val="24"/>
          <w:szCs w:val="24"/>
        </w:rPr>
        <w:t>, source of gastrointestinal blockage, a</w:t>
      </w:r>
      <w:r w:rsidR="00E37DB7" w:rsidRPr="001615A0">
        <w:rPr>
          <w:sz w:val="24"/>
          <w:szCs w:val="24"/>
        </w:rPr>
        <w:t xml:space="preserve">nd </w:t>
      </w:r>
      <w:r w:rsidR="0081726B" w:rsidRPr="001615A0">
        <w:rPr>
          <w:sz w:val="24"/>
          <w:szCs w:val="24"/>
        </w:rPr>
        <w:t>potential for</w:t>
      </w:r>
      <w:r w:rsidR="00E37DB7" w:rsidRPr="001615A0">
        <w:rPr>
          <w:sz w:val="24"/>
          <w:szCs w:val="24"/>
        </w:rPr>
        <w:t xml:space="preserve"> </w:t>
      </w:r>
      <w:r w:rsidR="00A722A6" w:rsidRPr="001615A0">
        <w:rPr>
          <w:sz w:val="24"/>
          <w:szCs w:val="24"/>
        </w:rPr>
        <w:t xml:space="preserve">toxicity/ adverse </w:t>
      </w:r>
      <w:r w:rsidR="00E37DB7" w:rsidRPr="001615A0">
        <w:rPr>
          <w:sz w:val="24"/>
          <w:szCs w:val="24"/>
        </w:rPr>
        <w:t xml:space="preserve">biological </w:t>
      </w:r>
      <w:r w:rsidR="00A722A6" w:rsidRPr="001615A0">
        <w:rPr>
          <w:sz w:val="24"/>
          <w:szCs w:val="24"/>
        </w:rPr>
        <w:t>effects</w:t>
      </w:r>
      <w:r w:rsidR="00E37DB7" w:rsidRPr="001615A0">
        <w:rPr>
          <w:sz w:val="24"/>
          <w:szCs w:val="24"/>
        </w:rPr>
        <w:t xml:space="preserve"> </w:t>
      </w:r>
      <w:r w:rsidR="001D461F" w:rsidRPr="001615A0">
        <w:rPr>
          <w:sz w:val="24"/>
          <w:szCs w:val="24"/>
        </w:rPr>
        <w:t>following</w:t>
      </w:r>
      <w:r w:rsidR="00E37DB7" w:rsidRPr="001615A0">
        <w:rPr>
          <w:sz w:val="24"/>
          <w:szCs w:val="24"/>
        </w:rPr>
        <w:t xml:space="preserve"> </w:t>
      </w:r>
      <w:r w:rsidRPr="001615A0">
        <w:rPr>
          <w:sz w:val="24"/>
          <w:szCs w:val="24"/>
        </w:rPr>
        <w:t xml:space="preserve">uptake </w:t>
      </w:r>
      <w:r w:rsidR="001D461F" w:rsidRPr="001615A0">
        <w:rPr>
          <w:sz w:val="24"/>
          <w:szCs w:val="24"/>
        </w:rPr>
        <w:t xml:space="preserve">of </w:t>
      </w:r>
      <w:r w:rsidRPr="001615A0">
        <w:rPr>
          <w:sz w:val="24"/>
          <w:szCs w:val="24"/>
        </w:rPr>
        <w:t xml:space="preserve">smaller </w:t>
      </w:r>
      <w:r w:rsidR="00F4468E" w:rsidRPr="001615A0">
        <w:rPr>
          <w:sz w:val="24"/>
          <w:szCs w:val="24"/>
        </w:rPr>
        <w:t>pieces through</w:t>
      </w:r>
      <w:r w:rsidRPr="001615A0">
        <w:rPr>
          <w:sz w:val="24"/>
          <w:szCs w:val="24"/>
        </w:rPr>
        <w:t xml:space="preserve"> oral ingestion, inhalation/gills, or contact with external body surfaces</w:t>
      </w:r>
      <w:r w:rsidR="00193A80" w:rsidRPr="001615A0">
        <w:rPr>
          <w:sz w:val="24"/>
          <w:szCs w:val="24"/>
        </w:rPr>
        <w:t xml:space="preserve">. </w:t>
      </w:r>
      <w:r w:rsidR="00A722A6" w:rsidRPr="001615A0">
        <w:rPr>
          <w:sz w:val="24"/>
          <w:szCs w:val="24"/>
        </w:rPr>
        <w:t xml:space="preserve">Signs of toxicity potentially occur following uptake of chemical ingredients associated with plastic </w:t>
      </w:r>
      <w:r w:rsidR="00F4468E" w:rsidRPr="001615A0">
        <w:rPr>
          <w:sz w:val="24"/>
          <w:szCs w:val="24"/>
        </w:rPr>
        <w:t>degradation</w:t>
      </w:r>
      <w:r w:rsidR="00A722A6" w:rsidRPr="001615A0">
        <w:rPr>
          <w:sz w:val="24"/>
          <w:szCs w:val="24"/>
        </w:rPr>
        <w:t xml:space="preserve"> or via </w:t>
      </w:r>
      <w:r w:rsidR="000F7468" w:rsidRPr="001615A0">
        <w:rPr>
          <w:sz w:val="24"/>
          <w:szCs w:val="24"/>
        </w:rPr>
        <w:t xml:space="preserve">environmental chemicals like </w:t>
      </w:r>
      <w:r w:rsidR="00A722A6" w:rsidRPr="001615A0">
        <w:rPr>
          <w:sz w:val="24"/>
          <w:szCs w:val="24"/>
        </w:rPr>
        <w:t xml:space="preserve">hydrophobic persistent, </w:t>
      </w:r>
      <w:proofErr w:type="spellStart"/>
      <w:r w:rsidR="00A722A6" w:rsidRPr="001615A0">
        <w:rPr>
          <w:sz w:val="24"/>
          <w:szCs w:val="24"/>
        </w:rPr>
        <w:t>bioaccumulative</w:t>
      </w:r>
      <w:proofErr w:type="spellEnd"/>
      <w:r w:rsidR="00A722A6" w:rsidRPr="001615A0">
        <w:rPr>
          <w:sz w:val="24"/>
          <w:szCs w:val="24"/>
        </w:rPr>
        <w:t xml:space="preserve">, and toxic (PBT) chemicals </w:t>
      </w:r>
      <w:r w:rsidR="000F7468" w:rsidRPr="001615A0">
        <w:rPr>
          <w:sz w:val="24"/>
          <w:szCs w:val="24"/>
        </w:rPr>
        <w:t>that</w:t>
      </w:r>
      <w:r w:rsidR="00A722A6" w:rsidRPr="001615A0">
        <w:rPr>
          <w:sz w:val="24"/>
          <w:szCs w:val="24"/>
        </w:rPr>
        <w:t xml:space="preserve"> tend to sorb to plastic debris.</w:t>
      </w:r>
      <w:r w:rsidR="00193A80" w:rsidRPr="001615A0">
        <w:rPr>
          <w:sz w:val="24"/>
          <w:szCs w:val="24"/>
        </w:rPr>
        <w:t xml:space="preserve"> EPA </w:t>
      </w:r>
      <w:r w:rsidR="00BA3F01" w:rsidRPr="001615A0">
        <w:rPr>
          <w:sz w:val="24"/>
          <w:szCs w:val="24"/>
        </w:rPr>
        <w:t xml:space="preserve">conceptualized a summary of these </w:t>
      </w:r>
      <w:r w:rsidR="00193A80" w:rsidRPr="001615A0">
        <w:rPr>
          <w:sz w:val="24"/>
          <w:szCs w:val="24"/>
        </w:rPr>
        <w:t xml:space="preserve">pathways and complexities </w:t>
      </w:r>
      <w:r w:rsidR="00BA3F01" w:rsidRPr="001615A0">
        <w:rPr>
          <w:sz w:val="24"/>
          <w:szCs w:val="24"/>
        </w:rPr>
        <w:t xml:space="preserve">regarding plastic </w:t>
      </w:r>
      <w:r w:rsidR="00193A80" w:rsidRPr="001615A0">
        <w:rPr>
          <w:sz w:val="24"/>
          <w:szCs w:val="24"/>
        </w:rPr>
        <w:t xml:space="preserve">exposure and potential </w:t>
      </w:r>
      <w:r w:rsidR="004721F9" w:rsidRPr="001615A0">
        <w:rPr>
          <w:sz w:val="24"/>
          <w:szCs w:val="24"/>
        </w:rPr>
        <w:t xml:space="preserve">adverse </w:t>
      </w:r>
      <w:r w:rsidR="00193A80" w:rsidRPr="001615A0">
        <w:rPr>
          <w:sz w:val="24"/>
          <w:szCs w:val="24"/>
        </w:rPr>
        <w:t xml:space="preserve">outcomes (Figure 1) in their </w:t>
      </w:r>
      <w:r w:rsidR="00193A80" w:rsidRPr="001615A0">
        <w:rPr>
          <w:i/>
          <w:iCs/>
          <w:sz w:val="24"/>
          <w:szCs w:val="24"/>
        </w:rPr>
        <w:t>Microplastics Expert Workshop Report</w:t>
      </w:r>
      <w:r w:rsidR="00193A80" w:rsidRPr="001615A0">
        <w:rPr>
          <w:sz w:val="24"/>
          <w:szCs w:val="24"/>
        </w:rPr>
        <w:t xml:space="preserve"> </w:t>
      </w:r>
      <w:r w:rsidR="00281D1F">
        <w:rPr>
          <w:sz w:val="24"/>
          <w:szCs w:val="24"/>
        </w:rPr>
        <w:fldChar w:fldCharType="begin"/>
      </w:r>
      <w:r w:rsidR="00281D1F">
        <w:rPr>
          <w:sz w:val="24"/>
          <w:szCs w:val="24"/>
        </w:rPr>
        <w:instrText xml:space="preserve"> ADDIN EN.CITE &lt;EndNote&gt;&lt;Cite&gt;&lt;Author&gt;EPA&lt;/Author&gt;&lt;Year&gt;2017&lt;/Year&gt;&lt;RecNum&gt;3407&lt;/RecNum&gt;&lt;DisplayText&gt;(EPA 2017)&lt;/DisplayText&gt;&lt;record&gt;&lt;rec-number&gt;3407&lt;/rec-number&gt;&lt;foreign-keys&gt;&lt;key app="EN" db-id="5x59ezxvytf90ke5rx952fpe2et5zrtav5ra" timestamp="1604528269"&gt;3407&lt;/key&gt;&lt;/foreign-keys&gt;&lt;ref-type name="Report"&gt;27&lt;/ref-type&gt;&lt;contributors&gt;&lt;authors&gt;&lt;author&gt;U.S. EPA&lt;/author&gt;&lt;/authors&gt;&lt;/contributors&gt;&lt;titles&gt;&lt;title&gt;Microplastics Expert Workshop Report&lt;/title&gt;&lt;/titles&gt;&lt;pages&gt;37&lt;/pages&gt;&lt;dates&gt;&lt;year&gt;2017&lt;/year&gt;&lt;/dates&gt;&lt;urls&gt;&lt;/urls&gt;&lt;/record&gt;&lt;/Cite&gt;&lt;/EndNote&gt;</w:instrText>
      </w:r>
      <w:r w:rsidR="00281D1F">
        <w:rPr>
          <w:sz w:val="24"/>
          <w:szCs w:val="24"/>
        </w:rPr>
        <w:fldChar w:fldCharType="separate"/>
      </w:r>
      <w:r w:rsidR="00281D1F">
        <w:rPr>
          <w:noProof/>
          <w:sz w:val="24"/>
          <w:szCs w:val="24"/>
        </w:rPr>
        <w:t>(EPA 2017)</w:t>
      </w:r>
      <w:r w:rsidR="00281D1F">
        <w:rPr>
          <w:sz w:val="24"/>
          <w:szCs w:val="24"/>
        </w:rPr>
        <w:fldChar w:fldCharType="end"/>
      </w:r>
      <w:r w:rsidR="00BA3F01" w:rsidRPr="001615A0">
        <w:rPr>
          <w:sz w:val="24"/>
          <w:szCs w:val="24"/>
        </w:rPr>
        <w:t xml:space="preserve">. </w:t>
      </w:r>
    </w:p>
    <w:p w14:paraId="7C061D03" w14:textId="6037C850" w:rsidR="00283AFE" w:rsidRPr="001615A0" w:rsidRDefault="00F4468E" w:rsidP="002D3282">
      <w:pPr>
        <w:rPr>
          <w:sz w:val="24"/>
          <w:szCs w:val="24"/>
        </w:rPr>
      </w:pPr>
      <w:r w:rsidRPr="001615A0">
        <w:rPr>
          <w:sz w:val="24"/>
          <w:szCs w:val="24"/>
        </w:rPr>
        <w:t xml:space="preserve">Plastic trash and its breakdown products are found in many terrestrial and aquatic habitats including fresh, estuarine, and marine waters. </w:t>
      </w:r>
      <w:r w:rsidR="00283AFE" w:rsidRPr="001615A0">
        <w:rPr>
          <w:sz w:val="24"/>
          <w:szCs w:val="24"/>
        </w:rPr>
        <w:t xml:space="preserve">These plastics typically occur as the result of two </w:t>
      </w:r>
      <w:r w:rsidR="00EB0D99" w:rsidRPr="001615A0">
        <w:rPr>
          <w:sz w:val="24"/>
          <w:szCs w:val="24"/>
        </w:rPr>
        <w:t xml:space="preserve">broad </w:t>
      </w:r>
      <w:r w:rsidR="00283AFE" w:rsidRPr="001615A0">
        <w:rPr>
          <w:sz w:val="24"/>
          <w:szCs w:val="24"/>
        </w:rPr>
        <w:t>sources-- primary and secondary microplastics. Primary microplastics are intentionally designed as small particles for use in industrial applications (</w:t>
      </w:r>
      <w:proofErr w:type="spellStart"/>
      <w:proofErr w:type="gramStart"/>
      <w:r w:rsidR="00283AFE" w:rsidRPr="001615A0">
        <w:rPr>
          <w:sz w:val="24"/>
          <w:szCs w:val="24"/>
        </w:rPr>
        <w:t>ex.“</w:t>
      </w:r>
      <w:proofErr w:type="gramEnd"/>
      <w:r w:rsidR="00283AFE" w:rsidRPr="001615A0">
        <w:rPr>
          <w:sz w:val="24"/>
          <w:szCs w:val="24"/>
        </w:rPr>
        <w:t>nurdles</w:t>
      </w:r>
      <w:proofErr w:type="spellEnd"/>
      <w:r w:rsidR="00283AFE" w:rsidRPr="001615A0">
        <w:rPr>
          <w:sz w:val="24"/>
          <w:szCs w:val="24"/>
        </w:rPr>
        <w:t>”, small plastic pellets used as raw material to produce plastic goods) or consumer product</w:t>
      </w:r>
      <w:r w:rsidR="00E51ED1" w:rsidRPr="001615A0">
        <w:rPr>
          <w:sz w:val="24"/>
          <w:szCs w:val="24"/>
        </w:rPr>
        <w:t xml:space="preserve"> ingredients</w:t>
      </w:r>
      <w:r w:rsidR="00283AFE" w:rsidRPr="001615A0">
        <w:rPr>
          <w:sz w:val="24"/>
          <w:szCs w:val="24"/>
        </w:rPr>
        <w:t xml:space="preserve"> (ex. abrasives in cosmetics</w:t>
      </w:r>
      <w:r w:rsidR="00EB0D99" w:rsidRPr="001615A0">
        <w:rPr>
          <w:sz w:val="24"/>
          <w:szCs w:val="24"/>
        </w:rPr>
        <w:t>, personal care products,</w:t>
      </w:r>
      <w:r w:rsidR="00283AFE" w:rsidRPr="001615A0">
        <w:rPr>
          <w:sz w:val="24"/>
          <w:szCs w:val="24"/>
        </w:rPr>
        <w:t xml:space="preserve"> and cleaners). Secondary microplastics occur as fragments </w:t>
      </w:r>
      <w:r w:rsidR="004F4035" w:rsidRPr="001615A0">
        <w:rPr>
          <w:sz w:val="24"/>
          <w:szCs w:val="24"/>
        </w:rPr>
        <w:t xml:space="preserve">or fibers </w:t>
      </w:r>
      <w:r w:rsidR="00283AFE" w:rsidRPr="001615A0">
        <w:rPr>
          <w:sz w:val="24"/>
          <w:szCs w:val="24"/>
        </w:rPr>
        <w:t>from the breakdown of larger debris like water bottles, plastic bags, and single use food</w:t>
      </w:r>
      <w:r w:rsidR="007D0C9C" w:rsidRPr="001615A0">
        <w:rPr>
          <w:sz w:val="24"/>
          <w:szCs w:val="24"/>
        </w:rPr>
        <w:t xml:space="preserve"> packaging. </w:t>
      </w:r>
      <w:r w:rsidR="00283AFE" w:rsidRPr="001615A0">
        <w:rPr>
          <w:sz w:val="24"/>
          <w:szCs w:val="24"/>
        </w:rPr>
        <w:t xml:space="preserve"> </w:t>
      </w:r>
    </w:p>
    <w:p w14:paraId="5DA4015D" w14:textId="2916ACC2" w:rsidR="00D20E45" w:rsidRPr="001615A0" w:rsidRDefault="00F61C7C" w:rsidP="002D3282">
      <w:pPr>
        <w:rPr>
          <w:sz w:val="24"/>
          <w:szCs w:val="24"/>
        </w:rPr>
      </w:pPr>
      <w:r w:rsidRPr="001615A0">
        <w:rPr>
          <w:sz w:val="24"/>
          <w:szCs w:val="24"/>
        </w:rPr>
        <w:t>The term “</w:t>
      </w:r>
      <w:proofErr w:type="spellStart"/>
      <w:r w:rsidRPr="001615A0">
        <w:rPr>
          <w:sz w:val="24"/>
          <w:szCs w:val="24"/>
        </w:rPr>
        <w:t>macrolitter</w:t>
      </w:r>
      <w:proofErr w:type="spellEnd"/>
      <w:r w:rsidRPr="001615A0">
        <w:rPr>
          <w:sz w:val="24"/>
          <w:szCs w:val="24"/>
        </w:rPr>
        <w:t xml:space="preserve">” was first discussed in 2003 to describe </w:t>
      </w:r>
      <w:r w:rsidR="00EB0D99" w:rsidRPr="001615A0">
        <w:rPr>
          <w:sz w:val="24"/>
          <w:szCs w:val="24"/>
        </w:rPr>
        <w:t>plastic</w:t>
      </w:r>
      <w:r w:rsidRPr="001615A0">
        <w:rPr>
          <w:sz w:val="24"/>
          <w:szCs w:val="24"/>
        </w:rPr>
        <w:t xml:space="preserve"> debris </w:t>
      </w:r>
      <w:r w:rsidR="00EB0D99" w:rsidRPr="001615A0">
        <w:rPr>
          <w:sz w:val="24"/>
          <w:szCs w:val="24"/>
        </w:rPr>
        <w:t xml:space="preserve">found in marine environments </w:t>
      </w:r>
      <w:r w:rsidRPr="001615A0">
        <w:rPr>
          <w:sz w:val="24"/>
          <w:szCs w:val="24"/>
        </w:rPr>
        <w:t xml:space="preserve">ranging in size from 63-500 </w:t>
      </w:r>
      <w:r w:rsidR="009F779C" w:rsidRPr="001615A0">
        <w:rPr>
          <w:rFonts w:cstheme="minorHAnsi"/>
          <w:sz w:val="24"/>
          <w:szCs w:val="24"/>
        </w:rPr>
        <w:t>µ</w:t>
      </w:r>
      <w:r w:rsidR="009F779C" w:rsidRPr="001615A0">
        <w:rPr>
          <w:sz w:val="24"/>
          <w:szCs w:val="24"/>
        </w:rPr>
        <w:t xml:space="preserve">m </w:t>
      </w:r>
      <w:r w:rsidR="001615A0" w:rsidRPr="001615A0">
        <w:rPr>
          <w:sz w:val="24"/>
          <w:szCs w:val="24"/>
        </w:rPr>
        <w:fldChar w:fldCharType="begin"/>
      </w:r>
      <w:r w:rsidR="001615A0" w:rsidRPr="001615A0">
        <w:rPr>
          <w:sz w:val="24"/>
          <w:szCs w:val="24"/>
        </w:rPr>
        <w:instrText xml:space="preserve"> ADDIN EN.CITE &lt;EndNote&gt;&lt;Cite&gt;&lt;Author&gt;Gregory&lt;/Author&gt;&lt;Year&gt;2003&lt;/Year&gt;&lt;RecNum&gt;10&lt;/RecNum&gt;&lt;DisplayText&gt;(Gregory and Andrady 2003)&lt;/DisplayText&gt;&lt;record&gt;&lt;rec-number&gt;10&lt;/rec-number&gt;&lt;foreign-keys&gt;&lt;key app="EN" db-id="s9pszdv5oa0sxrepdsw5e9xtpswef5swp9rr" timestamp="1604516767"&gt;10&lt;/key&gt;&lt;/foreign-keys&gt;&lt;ref-type name="Journal Article"&gt;17&lt;/ref-type&gt;&lt;contributors&gt;&lt;authors&gt;&lt;author&gt;Gregory, Murray R&lt;/author&gt;&lt;author&gt;Andrady, Anthony L&lt;/author&gt;&lt;/authors&gt;&lt;/contributors&gt;&lt;titles&gt;&lt;title&gt;Plastics in the marine environment&lt;/title&gt;&lt;secondary-title&gt;Plastics and the Environment&lt;/secondary-title&gt;&lt;/titles&gt;&lt;periodical&gt;&lt;full-title&gt;Plastics and the Environment&lt;/full-title&gt;&lt;/periodical&gt;&lt;pages&gt;389-90&lt;/pages&gt;&lt;volume&gt;379&lt;/volume&gt;&lt;dates&gt;&lt;year&gt;2003&lt;/year&gt;&lt;/dates&gt;&lt;urls&gt;&lt;/urls&gt;&lt;/record&gt;&lt;/Cite&gt;&lt;/EndNote&gt;</w:instrText>
      </w:r>
      <w:r w:rsidR="001615A0" w:rsidRPr="001615A0">
        <w:rPr>
          <w:sz w:val="24"/>
          <w:szCs w:val="24"/>
        </w:rPr>
        <w:fldChar w:fldCharType="separate"/>
      </w:r>
      <w:r w:rsidR="001615A0" w:rsidRPr="001615A0">
        <w:rPr>
          <w:noProof/>
          <w:sz w:val="24"/>
          <w:szCs w:val="24"/>
        </w:rPr>
        <w:t>(Gregory and Andrady 2003)</w:t>
      </w:r>
      <w:r w:rsidR="001615A0" w:rsidRPr="001615A0">
        <w:rPr>
          <w:sz w:val="24"/>
          <w:szCs w:val="24"/>
        </w:rPr>
        <w:fldChar w:fldCharType="end"/>
      </w:r>
      <w:r w:rsidRPr="001615A0">
        <w:rPr>
          <w:sz w:val="24"/>
          <w:szCs w:val="24"/>
        </w:rPr>
        <w:t xml:space="preserve"> and “microplastic</w:t>
      </w:r>
      <w:r w:rsidR="00FD2067" w:rsidRPr="001615A0">
        <w:rPr>
          <w:sz w:val="24"/>
          <w:szCs w:val="24"/>
        </w:rPr>
        <w:t xml:space="preserve">” was </w:t>
      </w:r>
      <w:r w:rsidR="007F1E95" w:rsidRPr="001615A0">
        <w:rPr>
          <w:sz w:val="24"/>
          <w:szCs w:val="24"/>
        </w:rPr>
        <w:t xml:space="preserve">introduced by </w:t>
      </w:r>
      <w:r w:rsidR="00FD2067" w:rsidRPr="001615A0">
        <w:rPr>
          <w:sz w:val="24"/>
          <w:szCs w:val="24"/>
        </w:rPr>
        <w:t>Thompson et al. (2004) to describe</w:t>
      </w:r>
      <w:r w:rsidR="0060581D" w:rsidRPr="001615A0">
        <w:rPr>
          <w:sz w:val="24"/>
          <w:szCs w:val="24"/>
        </w:rPr>
        <w:t xml:space="preserve"> the</w:t>
      </w:r>
      <w:r w:rsidR="00FD2067" w:rsidRPr="001615A0">
        <w:rPr>
          <w:sz w:val="24"/>
          <w:szCs w:val="24"/>
        </w:rPr>
        <w:t xml:space="preserve"> small pieces of plastic found in marine waters</w:t>
      </w:r>
      <w:r w:rsidR="00840EBC">
        <w:rPr>
          <w:sz w:val="24"/>
          <w:szCs w:val="24"/>
        </w:rPr>
        <w:t xml:space="preserve"> </w:t>
      </w:r>
      <w:r w:rsidR="00840EBC">
        <w:rPr>
          <w:sz w:val="24"/>
          <w:szCs w:val="24"/>
        </w:rPr>
        <w:fldChar w:fldCharType="begin"/>
      </w:r>
      <w:r w:rsidR="00840EBC">
        <w:rPr>
          <w:sz w:val="24"/>
          <w:szCs w:val="24"/>
        </w:rPr>
        <w:instrText xml:space="preserve"> ADDIN EN.CITE &lt;EndNote&gt;&lt;Cite&gt;&lt;Author&gt;Thompson&lt;/Author&gt;&lt;Year&gt;2004&lt;/Year&gt;&lt;RecNum&gt;14&lt;/RecNum&gt;&lt;DisplayText&gt;(Thompson et al. 2004)&lt;/DisplayText&gt;&lt;record&gt;&lt;rec-number&gt;14&lt;/rec-number&gt;&lt;foreign-keys&gt;&lt;key app="EN" db-id="s9pszdv5oa0sxrepdsw5e9xtpswef5swp9rr" timestamp="1604518119"&gt;14&lt;/key&gt;&lt;/foreign-keys&gt;&lt;ref-type name="Journal Article"&gt;17&lt;/ref-type&gt;&lt;contributors&gt;&lt;authors&gt;&lt;author&gt;Thompson, Richard C&lt;/author&gt;&lt;author&gt;Olsen, Ylva&lt;/author&gt;&lt;author&gt;Mitchell, Richard P&lt;/author&gt;&lt;author&gt;Davis, Anthony&lt;/author&gt;&lt;author&gt;Rowland, Steven J&lt;/author&gt;&lt;author&gt;John, Anthony WG&lt;/author&gt;&lt;author&gt;McGonigle, Daniel&lt;/author&gt;&lt;author&gt;Russell, Andrea E&lt;/author&gt;&lt;/authors&gt;&lt;/contributors&gt;&lt;titles&gt;&lt;title&gt;Lost at sea: where is all the plastic?&lt;/title&gt;&lt;secondary-title&gt;Science(Washington)&lt;/secondary-title&gt;&lt;/titles&gt;&lt;periodical&gt;&lt;full-title&gt;Science(Washington)&lt;/full-title&gt;&lt;/periodical&gt;&lt;pages&gt;838&lt;/pages&gt;&lt;volume&gt;304&lt;/volume&gt;&lt;number&gt;5672&lt;/number&gt;&lt;dates&gt;&lt;year&gt;2004&lt;/year&gt;&lt;/dates&gt;&lt;isbn&gt;0036-8075&lt;/isbn&gt;&lt;urls&gt;&lt;/urls&gt;&lt;/record&gt;&lt;/Cite&gt;&lt;/EndNote&gt;</w:instrText>
      </w:r>
      <w:r w:rsidR="00840EBC">
        <w:rPr>
          <w:sz w:val="24"/>
          <w:szCs w:val="24"/>
        </w:rPr>
        <w:fldChar w:fldCharType="separate"/>
      </w:r>
      <w:r w:rsidR="00840EBC">
        <w:rPr>
          <w:noProof/>
          <w:sz w:val="24"/>
          <w:szCs w:val="24"/>
        </w:rPr>
        <w:t>(Thompson et al. 2004)</w:t>
      </w:r>
      <w:r w:rsidR="00840EBC">
        <w:rPr>
          <w:sz w:val="24"/>
          <w:szCs w:val="24"/>
        </w:rPr>
        <w:fldChar w:fldCharType="end"/>
      </w:r>
      <w:r w:rsidR="00FD2067" w:rsidRPr="001615A0">
        <w:rPr>
          <w:sz w:val="24"/>
          <w:szCs w:val="24"/>
        </w:rPr>
        <w:t xml:space="preserve">. Subsequent efforts to </w:t>
      </w:r>
      <w:r w:rsidR="009F779C" w:rsidRPr="001615A0">
        <w:rPr>
          <w:sz w:val="24"/>
          <w:szCs w:val="24"/>
        </w:rPr>
        <w:t xml:space="preserve">consistently </w:t>
      </w:r>
      <w:r w:rsidR="00FD2067" w:rsidRPr="001615A0">
        <w:rPr>
          <w:sz w:val="24"/>
          <w:szCs w:val="24"/>
        </w:rPr>
        <w:t xml:space="preserve">define microplastics </w:t>
      </w:r>
      <w:r w:rsidR="0060581D" w:rsidRPr="001615A0">
        <w:rPr>
          <w:sz w:val="24"/>
          <w:szCs w:val="24"/>
        </w:rPr>
        <w:t>have yet to result in a robust, specific definition, or method for consistently describing them. Plastics c</w:t>
      </w:r>
      <w:r w:rsidR="00D20E45" w:rsidRPr="001615A0">
        <w:rPr>
          <w:sz w:val="24"/>
          <w:szCs w:val="24"/>
        </w:rPr>
        <w:t>onstitute a complex and diverse group of subst</w:t>
      </w:r>
      <w:r w:rsidR="00DB23D0" w:rsidRPr="001615A0">
        <w:rPr>
          <w:sz w:val="24"/>
          <w:szCs w:val="24"/>
        </w:rPr>
        <w:t xml:space="preserve">ances that vary </w:t>
      </w:r>
      <w:r w:rsidR="00D20E45" w:rsidRPr="001615A0">
        <w:rPr>
          <w:sz w:val="24"/>
          <w:szCs w:val="24"/>
        </w:rPr>
        <w:t xml:space="preserve">in size, shape, color, composition, source, age, </w:t>
      </w:r>
      <w:r w:rsidR="0083319A" w:rsidRPr="001615A0">
        <w:rPr>
          <w:sz w:val="24"/>
          <w:szCs w:val="24"/>
        </w:rPr>
        <w:t>along with</w:t>
      </w:r>
      <w:r w:rsidR="00D20E45" w:rsidRPr="001615A0">
        <w:rPr>
          <w:sz w:val="24"/>
          <w:szCs w:val="24"/>
        </w:rPr>
        <w:t xml:space="preserve"> other physical or chemical factors. These </w:t>
      </w:r>
      <w:r w:rsidR="00E51ED1" w:rsidRPr="001615A0">
        <w:rPr>
          <w:sz w:val="24"/>
          <w:szCs w:val="24"/>
        </w:rPr>
        <w:t xml:space="preserve">variables </w:t>
      </w:r>
      <w:r w:rsidR="00DB23D0" w:rsidRPr="001615A0">
        <w:rPr>
          <w:sz w:val="24"/>
          <w:szCs w:val="24"/>
        </w:rPr>
        <w:t xml:space="preserve">further </w:t>
      </w:r>
      <w:r w:rsidR="00DE7A8B" w:rsidRPr="001615A0">
        <w:rPr>
          <w:sz w:val="24"/>
          <w:szCs w:val="24"/>
        </w:rPr>
        <w:t>increase</w:t>
      </w:r>
      <w:r w:rsidR="00D20E45" w:rsidRPr="001615A0">
        <w:rPr>
          <w:sz w:val="24"/>
          <w:szCs w:val="24"/>
        </w:rPr>
        <w:t xml:space="preserve"> </w:t>
      </w:r>
      <w:r w:rsidR="00DE7A8B" w:rsidRPr="001615A0">
        <w:rPr>
          <w:sz w:val="24"/>
          <w:szCs w:val="24"/>
        </w:rPr>
        <w:t xml:space="preserve">in </w:t>
      </w:r>
      <w:r w:rsidR="00DB23D0" w:rsidRPr="001615A0">
        <w:rPr>
          <w:sz w:val="24"/>
          <w:szCs w:val="24"/>
        </w:rPr>
        <w:t>natural</w:t>
      </w:r>
      <w:r w:rsidR="00DE7A8B" w:rsidRPr="001615A0">
        <w:rPr>
          <w:sz w:val="24"/>
          <w:szCs w:val="24"/>
        </w:rPr>
        <w:t xml:space="preserve"> ecosystem</w:t>
      </w:r>
      <w:r w:rsidR="00DB23D0" w:rsidRPr="001615A0">
        <w:rPr>
          <w:sz w:val="24"/>
          <w:szCs w:val="24"/>
        </w:rPr>
        <w:t>s</w:t>
      </w:r>
      <w:r w:rsidR="00DE7A8B" w:rsidRPr="001615A0">
        <w:rPr>
          <w:sz w:val="24"/>
          <w:szCs w:val="24"/>
        </w:rPr>
        <w:t xml:space="preserve"> as plastics weather and degrade, where they potentially release chemicals</w:t>
      </w:r>
      <w:r w:rsidR="00487711" w:rsidRPr="001615A0">
        <w:rPr>
          <w:sz w:val="24"/>
          <w:szCs w:val="24"/>
        </w:rPr>
        <w:t xml:space="preserve"> like phthalates and bi</w:t>
      </w:r>
      <w:r w:rsidR="001D461F" w:rsidRPr="001615A0">
        <w:rPr>
          <w:sz w:val="24"/>
          <w:szCs w:val="24"/>
        </w:rPr>
        <w:t>s</w:t>
      </w:r>
      <w:r w:rsidR="00487711" w:rsidRPr="001615A0">
        <w:rPr>
          <w:sz w:val="24"/>
          <w:szCs w:val="24"/>
        </w:rPr>
        <w:t>ph</w:t>
      </w:r>
      <w:r w:rsidR="001D461F" w:rsidRPr="001615A0">
        <w:rPr>
          <w:sz w:val="24"/>
          <w:szCs w:val="24"/>
        </w:rPr>
        <w:t>eno</w:t>
      </w:r>
      <w:r w:rsidR="00487711" w:rsidRPr="001615A0">
        <w:rPr>
          <w:sz w:val="24"/>
          <w:szCs w:val="24"/>
        </w:rPr>
        <w:t>l A</w:t>
      </w:r>
      <w:r w:rsidR="00DE7A8B" w:rsidRPr="001615A0">
        <w:rPr>
          <w:sz w:val="24"/>
          <w:szCs w:val="24"/>
        </w:rPr>
        <w:t>, serve as an absorptive surface for chemical contaminants</w:t>
      </w:r>
      <w:r w:rsidR="00487711" w:rsidRPr="001615A0">
        <w:rPr>
          <w:sz w:val="24"/>
          <w:szCs w:val="24"/>
        </w:rPr>
        <w:t xml:space="preserve"> like </w:t>
      </w:r>
      <w:r w:rsidR="00F4468E" w:rsidRPr="001615A0">
        <w:rPr>
          <w:sz w:val="24"/>
          <w:szCs w:val="24"/>
        </w:rPr>
        <w:t>PCBs</w:t>
      </w:r>
      <w:r w:rsidR="00DE7A8B" w:rsidRPr="001615A0">
        <w:rPr>
          <w:sz w:val="24"/>
          <w:szCs w:val="24"/>
        </w:rPr>
        <w:t xml:space="preserve">, </w:t>
      </w:r>
      <w:r w:rsidR="000240D1" w:rsidRPr="001615A0">
        <w:rPr>
          <w:sz w:val="24"/>
          <w:szCs w:val="24"/>
        </w:rPr>
        <w:t>and</w:t>
      </w:r>
      <w:r w:rsidR="00DE7A8B" w:rsidRPr="001615A0">
        <w:rPr>
          <w:sz w:val="24"/>
          <w:szCs w:val="24"/>
        </w:rPr>
        <w:t xml:space="preserve"> </w:t>
      </w:r>
      <w:r w:rsidR="00F45488" w:rsidRPr="001615A0">
        <w:rPr>
          <w:sz w:val="24"/>
          <w:szCs w:val="24"/>
        </w:rPr>
        <w:t>develop colonies of biofilm</w:t>
      </w:r>
      <w:r w:rsidR="00487711" w:rsidRPr="001615A0">
        <w:rPr>
          <w:sz w:val="24"/>
          <w:szCs w:val="24"/>
        </w:rPr>
        <w:t xml:space="preserve"> that are consumed by aquatic organisms</w:t>
      </w:r>
      <w:r w:rsidR="00DE7A8B" w:rsidRPr="001615A0">
        <w:rPr>
          <w:sz w:val="24"/>
          <w:szCs w:val="24"/>
        </w:rPr>
        <w:t>.</w:t>
      </w:r>
      <w:r w:rsidR="00DB23D0" w:rsidRPr="001615A0">
        <w:rPr>
          <w:sz w:val="24"/>
          <w:szCs w:val="24"/>
        </w:rPr>
        <w:t xml:space="preserve"> </w:t>
      </w:r>
    </w:p>
    <w:p w14:paraId="782C2CB7" w14:textId="31336EC6" w:rsidR="00C53044" w:rsidRDefault="00D20E45" w:rsidP="002D3282">
      <w:pPr>
        <w:rPr>
          <w:rFonts w:cstheme="minorHAnsi"/>
          <w:color w:val="000000"/>
          <w:sz w:val="24"/>
          <w:szCs w:val="24"/>
        </w:rPr>
      </w:pPr>
      <w:r w:rsidRPr="001615A0">
        <w:rPr>
          <w:sz w:val="24"/>
          <w:szCs w:val="24"/>
        </w:rPr>
        <w:t xml:space="preserve">Microplastic research </w:t>
      </w:r>
      <w:r w:rsidR="00BA3F01" w:rsidRPr="001615A0">
        <w:rPr>
          <w:sz w:val="24"/>
          <w:szCs w:val="24"/>
        </w:rPr>
        <w:t>addresses</w:t>
      </w:r>
      <w:r w:rsidR="001D461F" w:rsidRPr="001615A0">
        <w:rPr>
          <w:sz w:val="24"/>
          <w:szCs w:val="24"/>
        </w:rPr>
        <w:t xml:space="preserve"> a</w:t>
      </w:r>
      <w:r w:rsidR="001D7484" w:rsidRPr="001615A0">
        <w:rPr>
          <w:sz w:val="24"/>
          <w:szCs w:val="24"/>
        </w:rPr>
        <w:t xml:space="preserve"> range of scenarios</w:t>
      </w:r>
      <w:r w:rsidR="00F45488" w:rsidRPr="001615A0">
        <w:rPr>
          <w:sz w:val="24"/>
          <w:szCs w:val="24"/>
        </w:rPr>
        <w:t xml:space="preserve"> including many aquatic organisms</w:t>
      </w:r>
      <w:r w:rsidR="00DF2434" w:rsidRPr="001615A0">
        <w:rPr>
          <w:sz w:val="24"/>
          <w:szCs w:val="24"/>
        </w:rPr>
        <w:t xml:space="preserve"> or plastic types</w:t>
      </w:r>
      <w:r w:rsidR="001D7484" w:rsidRPr="001615A0">
        <w:rPr>
          <w:sz w:val="24"/>
          <w:szCs w:val="24"/>
        </w:rPr>
        <w:t xml:space="preserve"> </w:t>
      </w:r>
      <w:r w:rsidR="00DB23D0" w:rsidRPr="001615A0">
        <w:rPr>
          <w:sz w:val="24"/>
          <w:szCs w:val="24"/>
        </w:rPr>
        <w:t>and</w:t>
      </w:r>
      <w:r w:rsidR="00732A4D" w:rsidRPr="001615A0">
        <w:rPr>
          <w:sz w:val="24"/>
          <w:szCs w:val="24"/>
        </w:rPr>
        <w:t xml:space="preserve"> </w:t>
      </w:r>
      <w:r w:rsidR="001D461F" w:rsidRPr="001615A0">
        <w:rPr>
          <w:sz w:val="24"/>
          <w:szCs w:val="24"/>
        </w:rPr>
        <w:t xml:space="preserve">the field is </w:t>
      </w:r>
      <w:r w:rsidR="001D7484" w:rsidRPr="001615A0">
        <w:rPr>
          <w:sz w:val="24"/>
          <w:szCs w:val="24"/>
        </w:rPr>
        <w:t>rapidly evolvin</w:t>
      </w:r>
      <w:r w:rsidR="00DB23D0" w:rsidRPr="001615A0">
        <w:rPr>
          <w:sz w:val="24"/>
          <w:szCs w:val="24"/>
        </w:rPr>
        <w:t xml:space="preserve">g. </w:t>
      </w:r>
      <w:r w:rsidR="00E51ED1" w:rsidRPr="001615A0">
        <w:rPr>
          <w:sz w:val="24"/>
          <w:szCs w:val="24"/>
        </w:rPr>
        <w:t>It</w:t>
      </w:r>
      <w:r w:rsidR="00732A4D" w:rsidRPr="001615A0">
        <w:rPr>
          <w:sz w:val="24"/>
          <w:szCs w:val="24"/>
        </w:rPr>
        <w:t xml:space="preserve"> is useful to consider meaningful ways to define</w:t>
      </w:r>
      <w:r w:rsidR="009F779C" w:rsidRPr="001615A0">
        <w:rPr>
          <w:sz w:val="24"/>
          <w:szCs w:val="24"/>
        </w:rPr>
        <w:t xml:space="preserve">, categorize, and measure </w:t>
      </w:r>
      <w:r w:rsidR="00732A4D" w:rsidRPr="001615A0">
        <w:rPr>
          <w:sz w:val="24"/>
          <w:szCs w:val="24"/>
        </w:rPr>
        <w:t xml:space="preserve">it in order to </w:t>
      </w:r>
      <w:r w:rsidR="008107BE" w:rsidRPr="001615A0">
        <w:rPr>
          <w:sz w:val="24"/>
          <w:szCs w:val="24"/>
        </w:rPr>
        <w:t>interpret</w:t>
      </w:r>
      <w:r w:rsidR="0083319A" w:rsidRPr="001615A0">
        <w:rPr>
          <w:sz w:val="24"/>
          <w:szCs w:val="24"/>
        </w:rPr>
        <w:t xml:space="preserve"> </w:t>
      </w:r>
      <w:r w:rsidR="00DF2434" w:rsidRPr="001615A0">
        <w:rPr>
          <w:sz w:val="24"/>
          <w:szCs w:val="24"/>
        </w:rPr>
        <w:t xml:space="preserve">and compare </w:t>
      </w:r>
      <w:r w:rsidR="0083319A" w:rsidRPr="001615A0">
        <w:rPr>
          <w:sz w:val="24"/>
          <w:szCs w:val="24"/>
        </w:rPr>
        <w:t>study results</w:t>
      </w:r>
      <w:r w:rsidR="008107BE" w:rsidRPr="001615A0">
        <w:rPr>
          <w:sz w:val="24"/>
          <w:szCs w:val="24"/>
        </w:rPr>
        <w:t>.</w:t>
      </w:r>
      <w:r w:rsidR="00A722A6" w:rsidRPr="001615A0">
        <w:rPr>
          <w:sz w:val="24"/>
          <w:szCs w:val="24"/>
        </w:rPr>
        <w:t xml:space="preserve"> </w:t>
      </w:r>
      <w:r w:rsidR="00DE7A8B" w:rsidRPr="001615A0">
        <w:rPr>
          <w:sz w:val="24"/>
          <w:szCs w:val="24"/>
        </w:rPr>
        <w:t>The purpose of this document is to</w:t>
      </w:r>
      <w:r w:rsidR="00FC5C90" w:rsidRPr="001615A0">
        <w:rPr>
          <w:sz w:val="24"/>
          <w:szCs w:val="24"/>
        </w:rPr>
        <w:t xml:space="preserve"> </w:t>
      </w:r>
      <w:r w:rsidR="000240D1" w:rsidRPr="001615A0">
        <w:rPr>
          <w:sz w:val="24"/>
          <w:szCs w:val="24"/>
        </w:rPr>
        <w:t xml:space="preserve">describe and </w:t>
      </w:r>
      <w:r w:rsidR="00FC5C90" w:rsidRPr="001615A0">
        <w:rPr>
          <w:sz w:val="24"/>
          <w:szCs w:val="24"/>
        </w:rPr>
        <w:t>recommend a uniform size classification and concentration unit terminology for microplastics</w:t>
      </w:r>
      <w:r w:rsidR="00FD2067" w:rsidRPr="001615A0">
        <w:rPr>
          <w:sz w:val="24"/>
          <w:szCs w:val="24"/>
        </w:rPr>
        <w:t xml:space="preserve"> and apply it to the</w:t>
      </w:r>
      <w:r w:rsidR="00DE7A8B" w:rsidRPr="001615A0">
        <w:rPr>
          <w:sz w:val="24"/>
          <w:szCs w:val="24"/>
        </w:rPr>
        <w:t xml:space="preserve"> parallel effort to develop an environmental </w:t>
      </w:r>
      <w:r w:rsidR="00F9655C" w:rsidRPr="001615A0">
        <w:rPr>
          <w:sz w:val="24"/>
          <w:szCs w:val="24"/>
        </w:rPr>
        <w:t xml:space="preserve">risk </w:t>
      </w:r>
      <w:r w:rsidR="00DE7A8B" w:rsidRPr="001615A0">
        <w:rPr>
          <w:sz w:val="24"/>
          <w:szCs w:val="24"/>
        </w:rPr>
        <w:t xml:space="preserve">assessment (ERA) framework </w:t>
      </w:r>
      <w:r w:rsidR="007E6BE0">
        <w:rPr>
          <w:sz w:val="24"/>
          <w:szCs w:val="24"/>
        </w:rPr>
        <w:t xml:space="preserve">and eventual monitoring plan </w:t>
      </w:r>
      <w:r w:rsidR="00DE7A8B" w:rsidRPr="001615A0">
        <w:rPr>
          <w:sz w:val="24"/>
          <w:szCs w:val="24"/>
        </w:rPr>
        <w:t>for microplastics in the tidal Potomac River.</w:t>
      </w:r>
      <w:r w:rsidR="00F4468E" w:rsidRPr="001615A0">
        <w:rPr>
          <w:sz w:val="24"/>
          <w:szCs w:val="24"/>
        </w:rPr>
        <w:t xml:space="preserve"> It is understood that classification of microplastics is very complex</w:t>
      </w:r>
      <w:r w:rsidR="00D11BFD">
        <w:rPr>
          <w:sz w:val="24"/>
          <w:szCs w:val="24"/>
        </w:rPr>
        <w:t xml:space="preserve"> continuously evolving. Many </w:t>
      </w:r>
      <w:r w:rsidR="00F4468E" w:rsidRPr="001615A0">
        <w:rPr>
          <w:sz w:val="24"/>
          <w:szCs w:val="24"/>
        </w:rPr>
        <w:t xml:space="preserve">researchers acknowledge the need to classify beyond </w:t>
      </w:r>
      <w:r w:rsidR="00EB0D99" w:rsidRPr="001615A0">
        <w:rPr>
          <w:sz w:val="24"/>
          <w:szCs w:val="24"/>
        </w:rPr>
        <w:t xml:space="preserve">only particle </w:t>
      </w:r>
      <w:r w:rsidR="00F4468E" w:rsidRPr="001615A0">
        <w:rPr>
          <w:sz w:val="24"/>
          <w:szCs w:val="24"/>
        </w:rPr>
        <w:t xml:space="preserve">size. While </w:t>
      </w:r>
      <w:r w:rsidR="00F4468E" w:rsidRPr="001615A0">
        <w:rPr>
          <w:sz w:val="24"/>
          <w:szCs w:val="24"/>
        </w:rPr>
        <w:lastRenderedPageBreak/>
        <w:t xml:space="preserve">this document </w:t>
      </w:r>
      <w:r w:rsidR="00BA3F01" w:rsidRPr="001615A0">
        <w:rPr>
          <w:sz w:val="24"/>
          <w:szCs w:val="24"/>
        </w:rPr>
        <w:t xml:space="preserve">briefly </w:t>
      </w:r>
      <w:r w:rsidR="00F4468E" w:rsidRPr="001615A0">
        <w:rPr>
          <w:sz w:val="24"/>
          <w:szCs w:val="24"/>
        </w:rPr>
        <w:t xml:space="preserve">acknowledges other classification factors, it is not intended to serve as an exhaustive resource for microplastic </w:t>
      </w:r>
      <w:r w:rsidR="00F4468E" w:rsidRPr="00850BA0">
        <w:rPr>
          <w:rFonts w:cstheme="minorHAnsi"/>
          <w:sz w:val="24"/>
          <w:szCs w:val="24"/>
        </w:rPr>
        <w:t>classification</w:t>
      </w:r>
      <w:r w:rsidR="007E6BE0">
        <w:rPr>
          <w:rFonts w:cstheme="minorHAnsi"/>
          <w:sz w:val="24"/>
          <w:szCs w:val="24"/>
        </w:rPr>
        <w:t xml:space="preserve"> based on multiple factors</w:t>
      </w:r>
      <w:r w:rsidR="00F4468E" w:rsidRPr="00850BA0">
        <w:rPr>
          <w:rFonts w:cstheme="minorHAnsi"/>
          <w:sz w:val="24"/>
          <w:szCs w:val="24"/>
        </w:rPr>
        <w:t xml:space="preserve">. </w:t>
      </w:r>
      <w:r w:rsidR="00C53044" w:rsidRPr="00850BA0">
        <w:rPr>
          <w:rFonts w:cstheme="minorHAnsi"/>
          <w:sz w:val="24"/>
          <w:szCs w:val="24"/>
        </w:rPr>
        <w:t>Rather,</w:t>
      </w:r>
      <w:r w:rsidR="00A5052C">
        <w:rPr>
          <w:rFonts w:cstheme="minorHAnsi"/>
          <w:sz w:val="24"/>
          <w:szCs w:val="24"/>
        </w:rPr>
        <w:t xml:space="preserve"> t</w:t>
      </w:r>
      <w:r w:rsidR="00C53044" w:rsidRPr="00850BA0">
        <w:rPr>
          <w:rFonts w:cstheme="minorHAnsi"/>
          <w:sz w:val="24"/>
          <w:szCs w:val="24"/>
        </w:rPr>
        <w:t>he current focus is to prov</w:t>
      </w:r>
      <w:r w:rsidR="00C53044" w:rsidRPr="007E6BE0">
        <w:rPr>
          <w:rFonts w:cstheme="minorHAnsi"/>
          <w:sz w:val="24"/>
          <w:szCs w:val="24"/>
        </w:rPr>
        <w:t xml:space="preserve">ide context for size and concentration unit terminology used in the </w:t>
      </w:r>
      <w:r w:rsidR="00C53044" w:rsidRPr="00342600">
        <w:rPr>
          <w:rFonts w:cstheme="minorHAnsi"/>
          <w:color w:val="000000"/>
          <w:sz w:val="24"/>
          <w:szCs w:val="24"/>
        </w:rPr>
        <w:t xml:space="preserve">ERA framework, which will identify data gaps and serve as a basis for conducting future research on microplastics in the Chesapeake Bay and watershed. The proposed terminology </w:t>
      </w:r>
      <w:r w:rsidR="00850BA0" w:rsidRPr="00342600">
        <w:rPr>
          <w:rFonts w:cstheme="minorHAnsi"/>
          <w:color w:val="000000"/>
          <w:sz w:val="24"/>
          <w:szCs w:val="24"/>
        </w:rPr>
        <w:t>is recommended to standardize</w:t>
      </w:r>
      <w:r w:rsidR="00C53044" w:rsidRPr="00342600">
        <w:rPr>
          <w:rFonts w:cstheme="minorHAnsi"/>
          <w:color w:val="000000"/>
          <w:sz w:val="24"/>
          <w:szCs w:val="24"/>
        </w:rPr>
        <w:t xml:space="preserve"> monitoring and research efforts to inform future iterations of this ERA or ERAs focused on other endpoints.</w:t>
      </w:r>
    </w:p>
    <w:p w14:paraId="17AFDE89" w14:textId="1B61892D" w:rsidR="00A5052C" w:rsidRPr="00342600" w:rsidRDefault="00A5052C" w:rsidP="002D3282">
      <w:pPr>
        <w:rPr>
          <w:rFonts w:cstheme="minorHAnsi"/>
          <w:i/>
          <w:iCs/>
          <w:color w:val="000000"/>
          <w:sz w:val="24"/>
          <w:szCs w:val="24"/>
        </w:rPr>
      </w:pPr>
      <w:r>
        <w:rPr>
          <w:rFonts w:cstheme="minorHAnsi"/>
          <w:color w:val="000000"/>
          <w:sz w:val="24"/>
          <w:szCs w:val="24"/>
        </w:rPr>
        <w:t xml:space="preserve">This document provides the next steps to addressing urgent needs recommended by the STAC following the April 2019 workshop, </w:t>
      </w:r>
      <w:r>
        <w:rPr>
          <w:rFonts w:cstheme="minorHAnsi"/>
          <w:i/>
          <w:iCs/>
          <w:color w:val="000000"/>
          <w:sz w:val="24"/>
          <w:szCs w:val="24"/>
        </w:rPr>
        <w:t>Microplastics in the Chesapeake Bay and its Watershed: State of the Knowledge, Data Gaps, and Relationship to Management Goals--</w:t>
      </w:r>
    </w:p>
    <w:p w14:paraId="2E0DD68E" w14:textId="77777777" w:rsidR="00A5052C" w:rsidRPr="00342600" w:rsidRDefault="00A5052C" w:rsidP="00342600">
      <w:pPr>
        <w:ind w:left="720"/>
        <w:rPr>
          <w:i/>
          <w:iCs/>
        </w:rPr>
      </w:pPr>
      <w:r w:rsidRPr="00342600">
        <w:rPr>
          <w:i/>
          <w:iCs/>
        </w:rPr>
        <w:t xml:space="preserve">The Scientific, Technical Assessment and Reporting Team should incorporate development of ERAs of microplastics into the CBP strategic science and research framework, and the Plastic Pollution Action Team should oversee the development of the Ecological Risk Assessments (ERAs) focused on assessment of microplastic pollution on multiple living resource endpoints. </w:t>
      </w:r>
    </w:p>
    <w:p w14:paraId="0CC8AC40" w14:textId="27E24215" w:rsidR="00A5052C" w:rsidRPr="00342600" w:rsidRDefault="00A5052C" w:rsidP="00342600">
      <w:pPr>
        <w:ind w:left="720"/>
        <w:rPr>
          <w:rFonts w:cstheme="minorHAnsi"/>
          <w:i/>
          <w:iCs/>
          <w:sz w:val="24"/>
          <w:szCs w:val="24"/>
        </w:rPr>
      </w:pPr>
      <w:r w:rsidRPr="00342600">
        <w:rPr>
          <w:i/>
          <w:iCs/>
        </w:rPr>
        <w:t>STAC should undertake a technical review of terminology used in microplastic research, specifically size classification and concentration units, and recommend uniform terminology for the CBP partners to utilize in monitoring and studies focused on plastic pollution in the bay and watershed.</w:t>
      </w:r>
    </w:p>
    <w:p w14:paraId="23F5B4EE" w14:textId="77777777" w:rsidR="00193A80" w:rsidRDefault="00193A80">
      <w:r>
        <w:br w:type="page"/>
      </w:r>
    </w:p>
    <w:p w14:paraId="081A8EEE" w14:textId="77777777" w:rsidR="00193A80" w:rsidRDefault="00193A80" w:rsidP="00193A80">
      <w:pPr>
        <w:keepNext/>
      </w:pPr>
      <w:r>
        <w:rPr>
          <w:noProof/>
        </w:rPr>
        <w:lastRenderedPageBreak/>
        <w:drawing>
          <wp:inline distT="0" distB="0" distL="0" distR="0" wp14:anchorId="5BAAC440" wp14:editId="339ECBC8">
            <wp:extent cx="5943600" cy="4354195"/>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43600" cy="4354195"/>
                    </a:xfrm>
                    <a:prstGeom prst="rect">
                      <a:avLst/>
                    </a:prstGeom>
                  </pic:spPr>
                </pic:pic>
              </a:graphicData>
            </a:graphic>
          </wp:inline>
        </w:drawing>
      </w:r>
    </w:p>
    <w:p w14:paraId="733051D3" w14:textId="0333FAD0" w:rsidR="00193A80" w:rsidRDefault="00193A80" w:rsidP="00193A80">
      <w:pPr>
        <w:pStyle w:val="Caption"/>
      </w:pPr>
      <w:r>
        <w:t xml:space="preserve">Figure </w:t>
      </w:r>
      <w:fldSimple w:instr=" SEQ Figure \* ARABIC ">
        <w:r w:rsidR="00E81281">
          <w:rPr>
            <w:noProof/>
          </w:rPr>
          <w:t>1</w:t>
        </w:r>
      </w:fldSimple>
      <w:r>
        <w:t xml:space="preserve">. Conceptual model describing </w:t>
      </w:r>
      <w:r w:rsidR="00BA3F01" w:rsidRPr="00BA3F01">
        <w:t>pathways and complexities regarding plastic exposure and potential outcomes</w:t>
      </w:r>
      <w:r w:rsidR="007A77F1">
        <w:t xml:space="preserve"> (from EPA 2017)</w:t>
      </w:r>
    </w:p>
    <w:p w14:paraId="314AA2E5" w14:textId="77777777" w:rsidR="00BA3F01" w:rsidRDefault="00BA3F01">
      <w:pPr>
        <w:rPr>
          <w:rFonts w:asciiTheme="majorHAnsi" w:eastAsiaTheme="majorEastAsia" w:hAnsiTheme="majorHAnsi" w:cstheme="majorBidi"/>
          <w:color w:val="2F5496" w:themeColor="accent1" w:themeShade="BF"/>
          <w:sz w:val="32"/>
          <w:szCs w:val="32"/>
        </w:rPr>
      </w:pPr>
      <w:r>
        <w:br w:type="page"/>
      </w:r>
    </w:p>
    <w:p w14:paraId="38B8DED4" w14:textId="56CE295A" w:rsidR="002D3282" w:rsidRDefault="0059737B" w:rsidP="0059737B">
      <w:pPr>
        <w:pStyle w:val="Heading1"/>
        <w:numPr>
          <w:ilvl w:val="0"/>
          <w:numId w:val="1"/>
        </w:numPr>
      </w:pPr>
      <w:r>
        <w:lastRenderedPageBreak/>
        <w:t>Classification of Microplastics</w:t>
      </w:r>
    </w:p>
    <w:p w14:paraId="3E15522A" w14:textId="0DEEF0AC" w:rsidR="005762CB" w:rsidRPr="001615A0" w:rsidRDefault="000240D1" w:rsidP="005762CB">
      <w:pPr>
        <w:rPr>
          <w:sz w:val="24"/>
          <w:szCs w:val="24"/>
        </w:rPr>
      </w:pPr>
      <w:r w:rsidRPr="001615A0">
        <w:rPr>
          <w:sz w:val="24"/>
          <w:szCs w:val="24"/>
        </w:rPr>
        <w:t>S</w:t>
      </w:r>
      <w:r w:rsidR="005762CB" w:rsidRPr="001615A0">
        <w:rPr>
          <w:sz w:val="24"/>
          <w:szCs w:val="24"/>
        </w:rPr>
        <w:t>ize, shape, density, composition, color, age</w:t>
      </w:r>
      <w:r w:rsidRPr="001615A0">
        <w:rPr>
          <w:sz w:val="24"/>
          <w:szCs w:val="24"/>
        </w:rPr>
        <w:t>, or a combination of several of these</w:t>
      </w:r>
      <w:r w:rsidR="005762CB" w:rsidRPr="001615A0">
        <w:rPr>
          <w:sz w:val="24"/>
          <w:szCs w:val="24"/>
        </w:rPr>
        <w:t xml:space="preserve"> </w:t>
      </w:r>
      <w:r w:rsidRPr="001615A0">
        <w:rPr>
          <w:sz w:val="24"/>
          <w:szCs w:val="24"/>
        </w:rPr>
        <w:t>factors are frequent descriptors in the results of microplastics research.</w:t>
      </w:r>
      <w:r w:rsidR="00B31306" w:rsidRPr="001615A0">
        <w:rPr>
          <w:rStyle w:val="normaltextrun"/>
          <w:sz w:val="24"/>
          <w:szCs w:val="24"/>
        </w:rPr>
        <w:t xml:space="preserve"> </w:t>
      </w:r>
      <w:r w:rsidR="00890E45" w:rsidRPr="001615A0">
        <w:rPr>
          <w:sz w:val="24"/>
          <w:szCs w:val="24"/>
        </w:rPr>
        <w:t xml:space="preserve">The purpose of this section is to describe current recommendations for size classifications of microplastics and briefly discuss other </w:t>
      </w:r>
      <w:r w:rsidR="00A76041" w:rsidRPr="001615A0">
        <w:rPr>
          <w:sz w:val="24"/>
          <w:szCs w:val="24"/>
        </w:rPr>
        <w:t>physical/chemical properties</w:t>
      </w:r>
      <w:r w:rsidR="00890E45" w:rsidRPr="001615A0">
        <w:rPr>
          <w:sz w:val="24"/>
          <w:szCs w:val="24"/>
        </w:rPr>
        <w:t xml:space="preserve"> that may be important to consider in future ERA </w:t>
      </w:r>
      <w:r w:rsidR="009A57AF">
        <w:rPr>
          <w:sz w:val="24"/>
          <w:szCs w:val="24"/>
        </w:rPr>
        <w:t xml:space="preserve">and monitoring </w:t>
      </w:r>
      <w:r w:rsidR="00890E45" w:rsidRPr="001615A0">
        <w:rPr>
          <w:sz w:val="24"/>
          <w:szCs w:val="24"/>
        </w:rPr>
        <w:t xml:space="preserve">efforts. </w:t>
      </w:r>
      <w:r w:rsidR="00A76041" w:rsidRPr="001615A0">
        <w:rPr>
          <w:sz w:val="24"/>
          <w:szCs w:val="24"/>
        </w:rPr>
        <w:t xml:space="preserve">Recent literature suggests that </w:t>
      </w:r>
      <w:r w:rsidR="00A9621D" w:rsidRPr="001615A0">
        <w:rPr>
          <w:sz w:val="24"/>
          <w:szCs w:val="24"/>
        </w:rPr>
        <w:t>scrutiny</w:t>
      </w:r>
      <w:r w:rsidR="00A76041" w:rsidRPr="001615A0">
        <w:rPr>
          <w:sz w:val="24"/>
          <w:szCs w:val="24"/>
        </w:rPr>
        <w:t xml:space="preserve"> of a single attribute is </w:t>
      </w:r>
      <w:r w:rsidR="00D11BFD" w:rsidRPr="001615A0">
        <w:rPr>
          <w:sz w:val="24"/>
          <w:szCs w:val="24"/>
        </w:rPr>
        <w:t>p</w:t>
      </w:r>
      <w:r w:rsidR="00D11BFD">
        <w:rPr>
          <w:sz w:val="24"/>
          <w:szCs w:val="24"/>
        </w:rPr>
        <w:t>erhaps</w:t>
      </w:r>
      <w:r w:rsidR="009A57AF" w:rsidRPr="001615A0">
        <w:rPr>
          <w:sz w:val="24"/>
          <w:szCs w:val="24"/>
        </w:rPr>
        <w:t xml:space="preserve"> </w:t>
      </w:r>
      <w:r w:rsidR="00A76041" w:rsidRPr="001615A0">
        <w:rPr>
          <w:sz w:val="24"/>
          <w:szCs w:val="24"/>
        </w:rPr>
        <w:t xml:space="preserve">too simplistic of a view for drawing conclusions about the </w:t>
      </w:r>
      <w:r w:rsidR="00A9621D" w:rsidRPr="001615A0">
        <w:rPr>
          <w:sz w:val="24"/>
          <w:szCs w:val="24"/>
        </w:rPr>
        <w:t>entire field of</w:t>
      </w:r>
      <w:r w:rsidR="00A76041" w:rsidRPr="001615A0">
        <w:rPr>
          <w:sz w:val="24"/>
          <w:szCs w:val="24"/>
        </w:rPr>
        <w:t xml:space="preserve"> microplastics. </w:t>
      </w:r>
      <w:r w:rsidR="00A9621D" w:rsidRPr="001615A0">
        <w:rPr>
          <w:sz w:val="24"/>
          <w:szCs w:val="24"/>
        </w:rPr>
        <w:t>However,</w:t>
      </w:r>
      <w:r w:rsidR="006A5BD7">
        <w:rPr>
          <w:sz w:val="24"/>
          <w:szCs w:val="24"/>
        </w:rPr>
        <w:t xml:space="preserve"> size is expected to </w:t>
      </w:r>
      <w:r w:rsidR="009A57AF">
        <w:rPr>
          <w:sz w:val="24"/>
          <w:szCs w:val="24"/>
        </w:rPr>
        <w:t xml:space="preserve">significantly </w:t>
      </w:r>
      <w:r w:rsidR="006A5BD7">
        <w:rPr>
          <w:sz w:val="24"/>
          <w:szCs w:val="24"/>
        </w:rPr>
        <w:t>influence the bioavailability of plastic fragments and dictate whether they are ingestible</w:t>
      </w:r>
      <w:r w:rsidR="009A57AF">
        <w:rPr>
          <w:sz w:val="24"/>
          <w:szCs w:val="24"/>
        </w:rPr>
        <w:t>, inhalable/callable of interaction with gills,</w:t>
      </w:r>
      <w:r w:rsidR="006A5BD7">
        <w:rPr>
          <w:sz w:val="24"/>
          <w:szCs w:val="24"/>
        </w:rPr>
        <w:t xml:space="preserve"> or able to cross cellular membranes.</w:t>
      </w:r>
      <w:r w:rsidR="009A57AF">
        <w:rPr>
          <w:sz w:val="24"/>
          <w:szCs w:val="24"/>
        </w:rPr>
        <w:t xml:space="preserve"> Thus, understanding implications of size and standardizing the terminology used to describe that parameter are important for moving forward with research that produces results that are comparable between studies. </w:t>
      </w:r>
      <w:r w:rsidR="006A5BD7">
        <w:rPr>
          <w:sz w:val="24"/>
          <w:szCs w:val="24"/>
        </w:rPr>
        <w:t xml:space="preserve">  </w:t>
      </w:r>
      <w:r w:rsidR="00A76041" w:rsidRPr="001615A0">
        <w:rPr>
          <w:sz w:val="24"/>
          <w:szCs w:val="24"/>
        </w:rPr>
        <w:t xml:space="preserve"> </w:t>
      </w:r>
      <w:r w:rsidR="009A57AF">
        <w:rPr>
          <w:sz w:val="24"/>
          <w:szCs w:val="24"/>
        </w:rPr>
        <w:t xml:space="preserve">New </w:t>
      </w:r>
      <w:proofErr w:type="gramStart"/>
      <w:r w:rsidR="009A57AF">
        <w:rPr>
          <w:sz w:val="24"/>
          <w:szCs w:val="24"/>
        </w:rPr>
        <w:t xml:space="preserve">studies </w:t>
      </w:r>
      <w:r w:rsidR="00A9621D" w:rsidRPr="001615A0">
        <w:rPr>
          <w:sz w:val="24"/>
          <w:szCs w:val="24"/>
        </w:rPr>
        <w:t xml:space="preserve"> are</w:t>
      </w:r>
      <w:proofErr w:type="gramEnd"/>
      <w:r w:rsidR="00A9621D" w:rsidRPr="001615A0">
        <w:rPr>
          <w:sz w:val="24"/>
          <w:szCs w:val="24"/>
        </w:rPr>
        <w:t xml:space="preserve"> continually emerging, </w:t>
      </w:r>
      <w:r w:rsidR="00A76041" w:rsidRPr="001615A0">
        <w:rPr>
          <w:sz w:val="24"/>
          <w:szCs w:val="24"/>
        </w:rPr>
        <w:t xml:space="preserve">and </w:t>
      </w:r>
      <w:r w:rsidR="00A9621D" w:rsidRPr="001615A0">
        <w:rPr>
          <w:sz w:val="24"/>
          <w:szCs w:val="24"/>
        </w:rPr>
        <w:t xml:space="preserve">evidence related to </w:t>
      </w:r>
      <w:r w:rsidR="009A57AF">
        <w:rPr>
          <w:sz w:val="24"/>
          <w:szCs w:val="24"/>
        </w:rPr>
        <w:t xml:space="preserve">other </w:t>
      </w:r>
      <w:r w:rsidR="00A9621D" w:rsidRPr="001615A0">
        <w:rPr>
          <w:sz w:val="24"/>
          <w:szCs w:val="24"/>
        </w:rPr>
        <w:t>individual attributes are</w:t>
      </w:r>
      <w:r w:rsidR="00A76041" w:rsidRPr="001615A0">
        <w:rPr>
          <w:sz w:val="24"/>
          <w:szCs w:val="24"/>
        </w:rPr>
        <w:t xml:space="preserve"> building blocks that will </w:t>
      </w:r>
      <w:r w:rsidR="00A9621D" w:rsidRPr="001615A0">
        <w:rPr>
          <w:sz w:val="24"/>
          <w:szCs w:val="24"/>
        </w:rPr>
        <w:t>improve</w:t>
      </w:r>
      <w:r w:rsidR="009A57AF">
        <w:rPr>
          <w:sz w:val="24"/>
          <w:szCs w:val="24"/>
        </w:rPr>
        <w:t xml:space="preserve"> future</w:t>
      </w:r>
      <w:r w:rsidR="00A9621D" w:rsidRPr="001615A0">
        <w:rPr>
          <w:sz w:val="24"/>
          <w:szCs w:val="24"/>
        </w:rPr>
        <w:t xml:space="preserve"> insight regarding ecological effects associated with the conglomeration of environmentally relevant mixtures of plastic particles. </w:t>
      </w:r>
    </w:p>
    <w:p w14:paraId="3528D8E5" w14:textId="29EDD54A" w:rsidR="0059737B" w:rsidRDefault="0059737B" w:rsidP="0059737B">
      <w:pPr>
        <w:pStyle w:val="Heading2"/>
        <w:numPr>
          <w:ilvl w:val="1"/>
          <w:numId w:val="1"/>
        </w:numPr>
      </w:pPr>
      <w:r>
        <w:t xml:space="preserve">Size </w:t>
      </w:r>
    </w:p>
    <w:p w14:paraId="676D7D06" w14:textId="51D31330" w:rsidR="00B40024" w:rsidRPr="001615A0" w:rsidRDefault="001D461F" w:rsidP="00DB23D0">
      <w:pPr>
        <w:rPr>
          <w:sz w:val="24"/>
          <w:szCs w:val="24"/>
        </w:rPr>
      </w:pPr>
      <w:r w:rsidRPr="001615A0">
        <w:rPr>
          <w:sz w:val="24"/>
          <w:szCs w:val="24"/>
        </w:rPr>
        <w:t>Grouping environmental plastics</w:t>
      </w:r>
      <w:r w:rsidR="00BA3F01" w:rsidRPr="001615A0">
        <w:rPr>
          <w:sz w:val="24"/>
          <w:szCs w:val="24"/>
        </w:rPr>
        <w:t xml:space="preserve"> </w:t>
      </w:r>
      <w:r w:rsidRPr="001615A0">
        <w:rPr>
          <w:sz w:val="24"/>
          <w:szCs w:val="24"/>
        </w:rPr>
        <w:t>by size</w:t>
      </w:r>
      <w:r w:rsidR="00BA3F01" w:rsidRPr="001615A0">
        <w:rPr>
          <w:sz w:val="24"/>
          <w:szCs w:val="24"/>
        </w:rPr>
        <w:t xml:space="preserve"> (at least in part)</w:t>
      </w:r>
      <w:r w:rsidRPr="001615A0">
        <w:rPr>
          <w:sz w:val="24"/>
          <w:szCs w:val="24"/>
        </w:rPr>
        <w:t xml:space="preserve"> is o</w:t>
      </w:r>
      <w:r w:rsidR="00326BEC" w:rsidRPr="001615A0">
        <w:rPr>
          <w:sz w:val="24"/>
          <w:szCs w:val="24"/>
        </w:rPr>
        <w:t xml:space="preserve">ne method to </w:t>
      </w:r>
      <w:r w:rsidR="008B715F" w:rsidRPr="001615A0">
        <w:rPr>
          <w:sz w:val="24"/>
          <w:szCs w:val="24"/>
        </w:rPr>
        <w:t>reduce complexity</w:t>
      </w:r>
      <w:r w:rsidR="00C42474" w:rsidRPr="001615A0">
        <w:rPr>
          <w:sz w:val="24"/>
          <w:szCs w:val="24"/>
        </w:rPr>
        <w:t>, understand exposure,</w:t>
      </w:r>
      <w:r w:rsidR="008B715F" w:rsidRPr="001615A0">
        <w:rPr>
          <w:sz w:val="24"/>
          <w:szCs w:val="24"/>
        </w:rPr>
        <w:t xml:space="preserve"> and organize the universe of microplastics</w:t>
      </w:r>
      <w:r w:rsidR="00840EBC">
        <w:rPr>
          <w:sz w:val="24"/>
          <w:szCs w:val="24"/>
        </w:rPr>
        <w:t xml:space="preserve"> </w:t>
      </w:r>
      <w:r w:rsidR="00840EBC">
        <w:rPr>
          <w:sz w:val="24"/>
          <w:szCs w:val="24"/>
        </w:rPr>
        <w:fldChar w:fldCharType="begin"/>
      </w:r>
      <w:r w:rsidR="00840EBC">
        <w:rPr>
          <w:sz w:val="24"/>
          <w:szCs w:val="24"/>
        </w:rPr>
        <w:instrText xml:space="preserve"> ADDIN EN.CITE &lt;EndNote&gt;&lt;Cite&gt;&lt;Author&gt;Arthur&lt;/Author&gt;&lt;Year&gt;2009&lt;/Year&gt;&lt;RecNum&gt;3364&lt;/RecNum&gt;&lt;DisplayText&gt;(Arthur et al. 2009, Hartmann et al. 2019)&lt;/DisplayText&gt;&lt;record&gt;&lt;rec-number&gt;3364&lt;/rec-number&gt;&lt;foreign-keys&gt;&lt;key app="EN" db-id="5x59ezxvytf90ke5rx952fpe2et5zrtav5ra" timestamp="1602710212"&gt;3364&lt;/key&gt;&lt;/foreign-keys&gt;&lt;ref-type name="Government Document"&gt;46&lt;/ref-type&gt;&lt;contributors&gt;&lt;authors&gt;&lt;author&gt;Arthur, Courtney D.&lt;/author&gt;&lt;author&gt;Baker, Joel&lt;/author&gt;&lt;author&gt;Bamford, Holly&lt;/author&gt;&lt;/authors&gt;&lt;/contributors&gt;&lt;titles&gt;&lt;title&gt;Proceedings of the International Research Workshop on the Occurrence, Effects, and Fate of Microplastic Marine Debris.  September 9-11, 2008, University of Washington Tacoma, Tacoma, WA, USA&lt;/title&gt;&lt;/titles&gt;&lt;dates&gt;&lt;year&gt;2009&lt;/year&gt;&lt;/dates&gt;&lt;pub-location&gt;Silver Spring, MD&lt;/pub-location&gt;&lt;publisher&gt;U.S. Department of Commerce, National Oceanic and Atmospheric Administration, NOAA Marine Debris Program&lt;/publisher&gt;&lt;isbn&gt;Technical Memorandum NOS-OR&amp;amp;R-30&lt;/isbn&gt;&lt;urls&gt;&lt;/urls&gt;&lt;/record&gt;&lt;/Cite&gt;&lt;Cite&gt;&lt;Author&gt;Hartmann&lt;/Author&gt;&lt;Year&gt;2019&lt;/Year&gt;&lt;RecNum&gt;3&lt;/RecNum&gt;&lt;record&gt;&lt;rec-number&gt;3&lt;/rec-number&gt;&lt;foreign-keys&gt;&lt;key app="EN" db-id="s9pszdv5oa0sxrepdsw5e9xtpswef5swp9rr" timestamp="1602619532"&gt;3&lt;/key&gt;&lt;/foreign-keys&gt;&lt;ref-type name="Generic"&gt;13&lt;/ref-type&gt;&lt;contributors&gt;&lt;authors&gt;&lt;author&gt;Hartmann, Nanna B&lt;/author&gt;&lt;author&gt;Hüffer, Thorsten&lt;/author&gt;&lt;author&gt;Thompson, Richard C&lt;/author&gt;&lt;author&gt;Hassellöv, Martin&lt;/author&gt;&lt;author&gt;Verschoor, Anja&lt;/author&gt;&lt;author&gt;Daugaard, Anders E&lt;/author&gt;&lt;author&gt;Rist, Sinja&lt;/author&gt;&lt;author&gt;Karlsson, Therese&lt;/author&gt;&lt;author&gt;Brennholt, Nicole&lt;/author&gt;&lt;author&gt;Cole, Matthew&lt;/author&gt;&lt;/authors&gt;&lt;/contributors&gt;&lt;titles&gt;&lt;title&gt;Are we speaking the same language? Recommendations for a definition and categorization framework for plastic debris&lt;/title&gt;&lt;/titles&gt;&lt;dates&gt;&lt;year&gt;2019&lt;/year&gt;&lt;/dates&gt;&lt;publisher&gt;ACS Publications&lt;/publisher&gt;&lt;isbn&gt;0013-936X&lt;/isbn&gt;&lt;urls&gt;&lt;/urls&gt;&lt;/record&gt;&lt;/Cite&gt;&lt;/EndNote&gt;</w:instrText>
      </w:r>
      <w:r w:rsidR="00840EBC">
        <w:rPr>
          <w:sz w:val="24"/>
          <w:szCs w:val="24"/>
        </w:rPr>
        <w:fldChar w:fldCharType="separate"/>
      </w:r>
      <w:r w:rsidR="00840EBC">
        <w:rPr>
          <w:noProof/>
          <w:sz w:val="24"/>
          <w:szCs w:val="24"/>
        </w:rPr>
        <w:t>(Arthur et al. 2009, Hartmann et al. 2019)</w:t>
      </w:r>
      <w:r w:rsidR="00840EBC">
        <w:rPr>
          <w:sz w:val="24"/>
          <w:szCs w:val="24"/>
        </w:rPr>
        <w:fldChar w:fldCharType="end"/>
      </w:r>
      <w:r w:rsidR="003E5C46" w:rsidRPr="001615A0">
        <w:rPr>
          <w:sz w:val="24"/>
          <w:szCs w:val="24"/>
        </w:rPr>
        <w:t>.</w:t>
      </w:r>
      <w:r w:rsidR="007A77F1" w:rsidRPr="001615A0">
        <w:rPr>
          <w:sz w:val="24"/>
          <w:szCs w:val="24"/>
        </w:rPr>
        <w:t xml:space="preserve"> Particle size is one factor that determines environmental fate and ecological relevance of plastic fragments and serves as </w:t>
      </w:r>
      <w:r w:rsidR="005762CB" w:rsidRPr="001615A0">
        <w:rPr>
          <w:sz w:val="24"/>
          <w:szCs w:val="24"/>
        </w:rPr>
        <w:t>a logical method for regulatory agencies to implement</w:t>
      </w:r>
      <w:r w:rsidR="007A77F1" w:rsidRPr="001615A0">
        <w:rPr>
          <w:sz w:val="24"/>
          <w:szCs w:val="24"/>
        </w:rPr>
        <w:t xml:space="preserve"> guideline</w:t>
      </w:r>
      <w:r w:rsidR="005762CB" w:rsidRPr="001615A0">
        <w:rPr>
          <w:sz w:val="24"/>
          <w:szCs w:val="24"/>
        </w:rPr>
        <w:t>s,</w:t>
      </w:r>
      <w:r w:rsidR="007A77F1" w:rsidRPr="001615A0">
        <w:rPr>
          <w:sz w:val="24"/>
          <w:szCs w:val="24"/>
        </w:rPr>
        <w:t xml:space="preserve"> as in the Microbead-Free Waters Act of 2015</w:t>
      </w:r>
      <w:r w:rsidR="005762CB" w:rsidRPr="001615A0">
        <w:rPr>
          <w:sz w:val="24"/>
          <w:szCs w:val="24"/>
        </w:rPr>
        <w:t xml:space="preserve"> which provided a plan for phasing out microbeads in cosmetics and personal care products.  </w:t>
      </w:r>
      <w:r w:rsidR="007A77F1" w:rsidRPr="001615A0">
        <w:rPr>
          <w:sz w:val="24"/>
          <w:szCs w:val="24"/>
        </w:rPr>
        <w:t xml:space="preserve">       </w:t>
      </w:r>
    </w:p>
    <w:p w14:paraId="4D489683" w14:textId="3E5F4320" w:rsidR="000F7468" w:rsidRPr="001615A0" w:rsidRDefault="00326BEC" w:rsidP="00DB23D0">
      <w:pPr>
        <w:rPr>
          <w:sz w:val="24"/>
          <w:szCs w:val="24"/>
        </w:rPr>
      </w:pPr>
      <w:r w:rsidRPr="001615A0">
        <w:rPr>
          <w:sz w:val="24"/>
          <w:szCs w:val="24"/>
        </w:rPr>
        <w:t>The terms most frequently used to describe</w:t>
      </w:r>
      <w:r w:rsidR="00354DB1" w:rsidRPr="001615A0">
        <w:rPr>
          <w:sz w:val="24"/>
          <w:szCs w:val="24"/>
        </w:rPr>
        <w:t xml:space="preserve"> </w:t>
      </w:r>
      <w:r w:rsidR="005A5FC2" w:rsidRPr="001615A0">
        <w:rPr>
          <w:sz w:val="24"/>
          <w:szCs w:val="24"/>
        </w:rPr>
        <w:t xml:space="preserve">size of </w:t>
      </w:r>
      <w:r w:rsidR="00354DB1" w:rsidRPr="001615A0">
        <w:rPr>
          <w:sz w:val="24"/>
          <w:szCs w:val="24"/>
        </w:rPr>
        <w:t xml:space="preserve">environmental plastics include </w:t>
      </w:r>
      <w:proofErr w:type="spellStart"/>
      <w:r w:rsidR="00797F31" w:rsidRPr="001615A0">
        <w:rPr>
          <w:sz w:val="24"/>
          <w:szCs w:val="24"/>
        </w:rPr>
        <w:t>megaplastics</w:t>
      </w:r>
      <w:proofErr w:type="spellEnd"/>
      <w:r w:rsidR="00797F31" w:rsidRPr="001615A0">
        <w:rPr>
          <w:sz w:val="24"/>
          <w:szCs w:val="24"/>
        </w:rPr>
        <w:t xml:space="preserve">, </w:t>
      </w:r>
      <w:proofErr w:type="spellStart"/>
      <w:r w:rsidR="0081726B" w:rsidRPr="001615A0">
        <w:rPr>
          <w:sz w:val="24"/>
          <w:szCs w:val="24"/>
        </w:rPr>
        <w:t>macroplastics</w:t>
      </w:r>
      <w:proofErr w:type="spellEnd"/>
      <w:r w:rsidR="0081726B" w:rsidRPr="001615A0">
        <w:rPr>
          <w:sz w:val="24"/>
          <w:szCs w:val="24"/>
        </w:rPr>
        <w:t xml:space="preserve">, </w:t>
      </w:r>
      <w:proofErr w:type="spellStart"/>
      <w:r w:rsidR="0081726B" w:rsidRPr="001615A0">
        <w:rPr>
          <w:sz w:val="24"/>
          <w:szCs w:val="24"/>
        </w:rPr>
        <w:t>mesoplastics</w:t>
      </w:r>
      <w:proofErr w:type="spellEnd"/>
      <w:r w:rsidR="0081726B" w:rsidRPr="001615A0">
        <w:rPr>
          <w:sz w:val="24"/>
          <w:szCs w:val="24"/>
        </w:rPr>
        <w:t xml:space="preserve">, microplastics, and </w:t>
      </w:r>
      <w:proofErr w:type="spellStart"/>
      <w:r w:rsidR="00354DB1" w:rsidRPr="001615A0">
        <w:rPr>
          <w:sz w:val="24"/>
          <w:szCs w:val="24"/>
        </w:rPr>
        <w:t>nanoplastics</w:t>
      </w:r>
      <w:proofErr w:type="spellEnd"/>
      <w:r w:rsidR="00354DB1" w:rsidRPr="001615A0">
        <w:rPr>
          <w:sz w:val="24"/>
          <w:szCs w:val="24"/>
        </w:rPr>
        <w:t xml:space="preserve">. </w:t>
      </w:r>
      <w:r w:rsidR="00E17677" w:rsidRPr="001615A0">
        <w:rPr>
          <w:sz w:val="24"/>
          <w:szCs w:val="24"/>
        </w:rPr>
        <w:t>These</w:t>
      </w:r>
      <w:r w:rsidR="00354DB1" w:rsidRPr="001615A0">
        <w:rPr>
          <w:sz w:val="24"/>
          <w:szCs w:val="24"/>
        </w:rPr>
        <w:t xml:space="preserve"> </w:t>
      </w:r>
      <w:r w:rsidRPr="001615A0">
        <w:rPr>
          <w:sz w:val="24"/>
          <w:szCs w:val="24"/>
        </w:rPr>
        <w:t>group names</w:t>
      </w:r>
      <w:r w:rsidR="00354DB1" w:rsidRPr="001615A0">
        <w:rPr>
          <w:sz w:val="24"/>
          <w:szCs w:val="24"/>
        </w:rPr>
        <w:t xml:space="preserve"> </w:t>
      </w:r>
      <w:r w:rsidR="00085170" w:rsidRPr="001615A0">
        <w:rPr>
          <w:sz w:val="24"/>
          <w:szCs w:val="24"/>
        </w:rPr>
        <w:t xml:space="preserve">and corresponding sizes </w:t>
      </w:r>
      <w:r w:rsidRPr="001615A0">
        <w:rPr>
          <w:sz w:val="24"/>
          <w:szCs w:val="24"/>
        </w:rPr>
        <w:t>are</w:t>
      </w:r>
      <w:r w:rsidR="00354DB1" w:rsidRPr="001615A0">
        <w:rPr>
          <w:sz w:val="24"/>
          <w:szCs w:val="24"/>
        </w:rPr>
        <w:t xml:space="preserve"> not consistently applied across all studies, as demonstrated in the review by Hartmann et al. (2019) (</w:t>
      </w:r>
      <w:r w:rsidR="005A5FC2" w:rsidRPr="001615A0">
        <w:rPr>
          <w:sz w:val="24"/>
          <w:szCs w:val="24"/>
        </w:rPr>
        <w:t>Figure</w:t>
      </w:r>
      <w:r w:rsidR="00354DB1" w:rsidRPr="001615A0">
        <w:rPr>
          <w:sz w:val="24"/>
          <w:szCs w:val="24"/>
        </w:rPr>
        <w:t xml:space="preserve"> </w:t>
      </w:r>
      <w:r w:rsidR="005A5FC2" w:rsidRPr="001615A0">
        <w:rPr>
          <w:sz w:val="24"/>
          <w:szCs w:val="24"/>
        </w:rPr>
        <w:t>2</w:t>
      </w:r>
      <w:r w:rsidR="00354DB1" w:rsidRPr="001615A0">
        <w:rPr>
          <w:sz w:val="24"/>
          <w:szCs w:val="24"/>
        </w:rPr>
        <w:t>).</w:t>
      </w:r>
      <w:r w:rsidR="0081726B" w:rsidRPr="001615A0">
        <w:rPr>
          <w:sz w:val="24"/>
          <w:szCs w:val="24"/>
        </w:rPr>
        <w:t xml:space="preserve"> </w:t>
      </w:r>
      <w:r w:rsidR="00B40024" w:rsidRPr="001615A0">
        <w:rPr>
          <w:sz w:val="24"/>
          <w:szCs w:val="24"/>
        </w:rPr>
        <w:t xml:space="preserve">The use of ambiguous and potentially conflicting definitions causes challenges in the interpretation and comparison among studies. </w:t>
      </w:r>
      <w:r w:rsidR="0081726B" w:rsidRPr="001615A0">
        <w:rPr>
          <w:sz w:val="24"/>
          <w:szCs w:val="24"/>
        </w:rPr>
        <w:t>For example</w:t>
      </w:r>
      <w:r w:rsidR="00B40024" w:rsidRPr="001615A0">
        <w:rPr>
          <w:sz w:val="24"/>
          <w:szCs w:val="24"/>
        </w:rPr>
        <w:t>:</w:t>
      </w:r>
    </w:p>
    <w:p w14:paraId="374E936B" w14:textId="68B79C87" w:rsidR="000F7468" w:rsidRPr="001615A0" w:rsidRDefault="000F7468" w:rsidP="000F7468">
      <w:pPr>
        <w:pStyle w:val="ListParagraph"/>
        <w:numPr>
          <w:ilvl w:val="0"/>
          <w:numId w:val="6"/>
        </w:numPr>
        <w:rPr>
          <w:sz w:val="24"/>
          <w:szCs w:val="24"/>
        </w:rPr>
      </w:pPr>
      <w:proofErr w:type="spellStart"/>
      <w:r w:rsidRPr="001615A0">
        <w:rPr>
          <w:i/>
          <w:iCs/>
          <w:sz w:val="24"/>
          <w:szCs w:val="24"/>
        </w:rPr>
        <w:t>M</w:t>
      </w:r>
      <w:r w:rsidR="00BA3F01" w:rsidRPr="001615A0">
        <w:rPr>
          <w:i/>
          <w:iCs/>
          <w:sz w:val="24"/>
          <w:szCs w:val="24"/>
        </w:rPr>
        <w:t>acroplastic</w:t>
      </w:r>
      <w:proofErr w:type="spellEnd"/>
      <w:r w:rsidR="0081726B" w:rsidRPr="001615A0">
        <w:rPr>
          <w:sz w:val="24"/>
          <w:szCs w:val="24"/>
        </w:rPr>
        <w:t xml:space="preserve"> sizes have been defined as</w:t>
      </w:r>
      <w:r w:rsidR="00BA3F01" w:rsidRPr="001615A0">
        <w:rPr>
          <w:sz w:val="24"/>
          <w:szCs w:val="24"/>
        </w:rPr>
        <w:t xml:space="preserve"> 1-15 cm (10-150mm),</w:t>
      </w:r>
      <w:r w:rsidR="0081726B" w:rsidRPr="001615A0">
        <w:rPr>
          <w:sz w:val="24"/>
          <w:szCs w:val="24"/>
        </w:rPr>
        <w:t xml:space="preserve"> </w:t>
      </w:r>
      <w:r w:rsidR="00BA3F01" w:rsidRPr="001615A0">
        <w:rPr>
          <w:sz w:val="24"/>
          <w:szCs w:val="24"/>
        </w:rPr>
        <w:t>&gt;</w:t>
      </w:r>
      <w:r w:rsidR="0081726B" w:rsidRPr="001615A0">
        <w:rPr>
          <w:sz w:val="24"/>
          <w:szCs w:val="24"/>
        </w:rPr>
        <w:t xml:space="preserve">5mm </w:t>
      </w:r>
      <w:r w:rsidR="00E17677" w:rsidRPr="001615A0">
        <w:rPr>
          <w:sz w:val="24"/>
          <w:szCs w:val="24"/>
        </w:rPr>
        <w:t>and</w:t>
      </w:r>
      <w:r w:rsidR="0081726B" w:rsidRPr="001615A0">
        <w:rPr>
          <w:sz w:val="24"/>
          <w:szCs w:val="24"/>
        </w:rPr>
        <w:t xml:space="preserve"> anywhere from 2.5 to 100 cm</w:t>
      </w:r>
      <w:r w:rsidR="00BA3F01" w:rsidRPr="001615A0">
        <w:rPr>
          <w:sz w:val="24"/>
          <w:szCs w:val="24"/>
        </w:rPr>
        <w:t xml:space="preserve"> (25-1,000mm)</w:t>
      </w:r>
      <w:r w:rsidR="0081726B" w:rsidRPr="001615A0">
        <w:rPr>
          <w:sz w:val="24"/>
          <w:szCs w:val="24"/>
        </w:rPr>
        <w:t xml:space="preserve">. </w:t>
      </w:r>
    </w:p>
    <w:p w14:paraId="66FCC5AD" w14:textId="1106F581" w:rsidR="000F7468" w:rsidRPr="001615A0" w:rsidRDefault="000F7468" w:rsidP="000F7468">
      <w:pPr>
        <w:pStyle w:val="ListParagraph"/>
        <w:numPr>
          <w:ilvl w:val="0"/>
          <w:numId w:val="6"/>
        </w:numPr>
        <w:rPr>
          <w:sz w:val="24"/>
          <w:szCs w:val="24"/>
        </w:rPr>
      </w:pPr>
      <w:proofErr w:type="spellStart"/>
      <w:r w:rsidRPr="001615A0">
        <w:rPr>
          <w:i/>
          <w:iCs/>
          <w:sz w:val="24"/>
          <w:szCs w:val="24"/>
        </w:rPr>
        <w:t>Mesoplastics</w:t>
      </w:r>
      <w:proofErr w:type="spellEnd"/>
      <w:r w:rsidRPr="001615A0">
        <w:rPr>
          <w:i/>
          <w:iCs/>
          <w:sz w:val="24"/>
          <w:szCs w:val="24"/>
        </w:rPr>
        <w:t xml:space="preserve"> </w:t>
      </w:r>
      <w:r w:rsidRPr="001615A0">
        <w:rPr>
          <w:sz w:val="24"/>
          <w:szCs w:val="24"/>
        </w:rPr>
        <w:t xml:space="preserve">generally refer to a small range of sizes between 1-25mm. </w:t>
      </w:r>
    </w:p>
    <w:p w14:paraId="56C746B1" w14:textId="04E05E16" w:rsidR="000F7468" w:rsidRPr="001615A0" w:rsidRDefault="00BA3F01" w:rsidP="000F7468">
      <w:pPr>
        <w:pStyle w:val="ListParagraph"/>
        <w:numPr>
          <w:ilvl w:val="0"/>
          <w:numId w:val="6"/>
        </w:numPr>
        <w:rPr>
          <w:sz w:val="24"/>
          <w:szCs w:val="24"/>
        </w:rPr>
      </w:pPr>
      <w:r w:rsidRPr="001615A0">
        <w:rPr>
          <w:i/>
          <w:iCs/>
          <w:sz w:val="24"/>
          <w:szCs w:val="24"/>
        </w:rPr>
        <w:t xml:space="preserve">Microplastics </w:t>
      </w:r>
      <w:r w:rsidR="000F7468" w:rsidRPr="001615A0">
        <w:rPr>
          <w:sz w:val="24"/>
          <w:szCs w:val="24"/>
        </w:rPr>
        <w:t xml:space="preserve">have been defined as 67-500 </w:t>
      </w:r>
      <w:r w:rsidR="000F7468" w:rsidRPr="001615A0">
        <w:rPr>
          <w:rFonts w:cstheme="minorHAnsi"/>
          <w:sz w:val="24"/>
          <w:szCs w:val="24"/>
        </w:rPr>
        <w:t>µ</w:t>
      </w:r>
      <w:r w:rsidR="000F7468" w:rsidRPr="001615A0">
        <w:rPr>
          <w:sz w:val="24"/>
          <w:szCs w:val="24"/>
        </w:rPr>
        <w:t xml:space="preserve">m, 1-5000 </w:t>
      </w:r>
      <w:r w:rsidR="000F7468" w:rsidRPr="001615A0">
        <w:rPr>
          <w:rFonts w:cstheme="minorHAnsi"/>
          <w:sz w:val="24"/>
          <w:szCs w:val="24"/>
        </w:rPr>
        <w:t>µ</w:t>
      </w:r>
      <w:r w:rsidR="000F7468" w:rsidRPr="001615A0">
        <w:rPr>
          <w:sz w:val="24"/>
          <w:szCs w:val="24"/>
        </w:rPr>
        <w:t xml:space="preserve">m, 20-5000 </w:t>
      </w:r>
      <w:r w:rsidR="000F7468" w:rsidRPr="001615A0">
        <w:rPr>
          <w:rFonts w:cstheme="minorHAnsi"/>
          <w:sz w:val="24"/>
          <w:szCs w:val="24"/>
        </w:rPr>
        <w:t>µ</w:t>
      </w:r>
      <w:r w:rsidR="000F7468" w:rsidRPr="001615A0">
        <w:rPr>
          <w:sz w:val="24"/>
          <w:szCs w:val="24"/>
        </w:rPr>
        <w:t xml:space="preserve">m, or more broadly as &lt;5,000 </w:t>
      </w:r>
      <w:r w:rsidR="000F7468" w:rsidRPr="001615A0">
        <w:rPr>
          <w:rFonts w:cstheme="minorHAnsi"/>
          <w:sz w:val="24"/>
          <w:szCs w:val="24"/>
        </w:rPr>
        <w:t>µ</w:t>
      </w:r>
      <w:r w:rsidR="000F7468" w:rsidRPr="001615A0">
        <w:rPr>
          <w:sz w:val="24"/>
          <w:szCs w:val="24"/>
        </w:rPr>
        <w:t xml:space="preserve">m (the definition supported by NOAA). </w:t>
      </w:r>
    </w:p>
    <w:p w14:paraId="2E8613F0" w14:textId="3195F3EC" w:rsidR="000F7468" w:rsidRPr="001615A0" w:rsidRDefault="000F7468" w:rsidP="000F7468">
      <w:pPr>
        <w:pStyle w:val="ListParagraph"/>
        <w:numPr>
          <w:ilvl w:val="0"/>
          <w:numId w:val="6"/>
        </w:numPr>
        <w:rPr>
          <w:sz w:val="24"/>
          <w:szCs w:val="24"/>
        </w:rPr>
      </w:pPr>
      <w:proofErr w:type="spellStart"/>
      <w:r w:rsidRPr="001615A0">
        <w:rPr>
          <w:i/>
          <w:iCs/>
          <w:sz w:val="24"/>
          <w:szCs w:val="24"/>
        </w:rPr>
        <w:t>Nanoplastics</w:t>
      </w:r>
      <w:proofErr w:type="spellEnd"/>
      <w:r w:rsidRPr="001615A0">
        <w:rPr>
          <w:i/>
          <w:iCs/>
          <w:sz w:val="24"/>
          <w:szCs w:val="24"/>
        </w:rPr>
        <w:t xml:space="preserve"> </w:t>
      </w:r>
      <w:r w:rsidRPr="001615A0">
        <w:rPr>
          <w:sz w:val="24"/>
          <w:szCs w:val="24"/>
        </w:rPr>
        <w:t xml:space="preserve">have included sizes ranging from an upper limit of &lt;20 </w:t>
      </w:r>
      <w:r w:rsidRPr="001615A0">
        <w:rPr>
          <w:rFonts w:cstheme="minorHAnsi"/>
          <w:sz w:val="24"/>
          <w:szCs w:val="24"/>
        </w:rPr>
        <w:t>µ</w:t>
      </w:r>
      <w:r w:rsidRPr="001615A0">
        <w:rPr>
          <w:sz w:val="24"/>
          <w:szCs w:val="24"/>
        </w:rPr>
        <w:t>m to as small as 1nm.</w:t>
      </w:r>
    </w:p>
    <w:p w14:paraId="3811EDAC" w14:textId="77777777" w:rsidR="00354DB1" w:rsidRDefault="00354DB1" w:rsidP="00354DB1">
      <w:pPr>
        <w:keepNext/>
        <w:jc w:val="center"/>
      </w:pPr>
      <w:r>
        <w:rPr>
          <w:noProof/>
        </w:rPr>
        <w:lastRenderedPageBreak/>
        <w:drawing>
          <wp:inline distT="0" distB="0" distL="0" distR="0" wp14:anchorId="48B6F049" wp14:editId="2D2CF26B">
            <wp:extent cx="5649362" cy="2418482"/>
            <wp:effectExtent l="0" t="0" r="889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669265" cy="2427002"/>
                    </a:xfrm>
                    <a:prstGeom prst="rect">
                      <a:avLst/>
                    </a:prstGeom>
                  </pic:spPr>
                </pic:pic>
              </a:graphicData>
            </a:graphic>
          </wp:inline>
        </w:drawing>
      </w:r>
    </w:p>
    <w:p w14:paraId="103DE585" w14:textId="5CF19E56" w:rsidR="009A3A08" w:rsidRPr="00DB23D0" w:rsidRDefault="00354DB1" w:rsidP="00A55C43">
      <w:pPr>
        <w:pStyle w:val="Caption"/>
        <w:jc w:val="center"/>
      </w:pPr>
      <w:r>
        <w:t xml:space="preserve">Figure </w:t>
      </w:r>
      <w:fldSimple w:instr=" SEQ Figure \* ARABIC ">
        <w:r w:rsidR="00E81281">
          <w:rPr>
            <w:noProof/>
          </w:rPr>
          <w:t>2</w:t>
        </w:r>
      </w:fldSimple>
      <w:r>
        <w:t xml:space="preserve">. Examples of differences in the categorization of plastic debris according to size as applied (an/or defined) in scientific literature and in institutional reports (not exhaustive). From Hartmann et al 2019. </w:t>
      </w:r>
    </w:p>
    <w:p w14:paraId="7C35D8C9" w14:textId="18087BBB" w:rsidR="00A55C43" w:rsidRPr="00C742CF" w:rsidRDefault="00A55C43" w:rsidP="008B715F">
      <w:pPr>
        <w:rPr>
          <w:sz w:val="24"/>
          <w:szCs w:val="24"/>
        </w:rPr>
      </w:pPr>
      <w:r w:rsidRPr="00C742CF">
        <w:rPr>
          <w:sz w:val="24"/>
          <w:szCs w:val="24"/>
        </w:rPr>
        <w:t xml:space="preserve">Primary microplastics are often produced with discreet sizes to fulfil a specified purpose. </w:t>
      </w:r>
      <w:r w:rsidR="00B40024" w:rsidRPr="00C742CF">
        <w:rPr>
          <w:sz w:val="24"/>
          <w:szCs w:val="24"/>
        </w:rPr>
        <w:t>N</w:t>
      </w:r>
      <w:r w:rsidRPr="00C742CF">
        <w:rPr>
          <w:sz w:val="24"/>
          <w:szCs w:val="24"/>
        </w:rPr>
        <w:t xml:space="preserve">urdles, the pelletized plastics used by manufacturers, </w:t>
      </w:r>
      <w:r w:rsidR="00B40024" w:rsidRPr="00C742CF">
        <w:rPr>
          <w:sz w:val="24"/>
          <w:szCs w:val="24"/>
        </w:rPr>
        <w:t>have been reported as</w:t>
      </w:r>
      <w:r w:rsidRPr="00C742CF">
        <w:rPr>
          <w:sz w:val="24"/>
          <w:szCs w:val="24"/>
        </w:rPr>
        <w:t xml:space="preserve"> 5mm in diameter with a weight of 20 mg each </w:t>
      </w:r>
      <w:r w:rsidR="00C4391E">
        <w:rPr>
          <w:sz w:val="24"/>
          <w:szCs w:val="24"/>
        </w:rPr>
        <w:fldChar w:fldCharType="begin"/>
      </w:r>
      <w:r w:rsidR="00C4391E">
        <w:rPr>
          <w:sz w:val="24"/>
          <w:szCs w:val="24"/>
        </w:rPr>
        <w:instrText xml:space="preserve"> ADDIN EN.CITE &lt;EndNote&gt;&lt;Cite&gt;&lt;Author&gt;Hammer&lt;/Author&gt;&lt;Year&gt;2012&lt;/Year&gt;&lt;RecNum&gt;3406&lt;/RecNum&gt;&lt;DisplayText&gt;(Hammer et al. 2012)&lt;/DisplayText&gt;&lt;record&gt;&lt;rec-number&gt;3406&lt;/rec-number&gt;&lt;foreign-keys&gt;&lt;key app="EN" db-id="5x59ezxvytf90ke5rx952fpe2et5zrtav5ra" timestamp="1604524899"&gt;3406&lt;/key&gt;&lt;/foreign-keys&gt;&lt;ref-type name="Journal Article"&gt;17&lt;/ref-type&gt;&lt;contributors&gt;&lt;authors&gt;&lt;author&gt;Hammer, J.&lt;/author&gt;&lt;author&gt;Kraak, M.&lt;/author&gt;&lt;author&gt;Parsons, J.&lt;/author&gt;&lt;/authors&gt;&lt;/contributors&gt;&lt;titles&gt;&lt;title&gt;Plastics in the Marine Environment: The Dark Side of a Modern Gift&lt;/title&gt;&lt;secondary-title&gt;Reviews of Environmental Contamination and Toxicology&lt;/secondary-title&gt;&lt;/titles&gt;&lt;periodical&gt;&lt;full-title&gt;Reviews of Environmental Contamination and Toxicology&lt;/full-title&gt;&lt;/periodical&gt;&lt;pages&gt;1-44&lt;/pages&gt;&lt;volume&gt;220&lt;/volume&gt;&lt;keywords&gt;&lt;keyword&gt;Microplastic&lt;/keyword&gt;&lt;keyword&gt;size&lt;/keyword&gt;&lt;keyword&gt;type&lt;/keyword&gt;&lt;/keywords&gt;&lt;dates&gt;&lt;year&gt;2012&lt;/year&gt;&lt;/dates&gt;&lt;urls&gt;&lt;/urls&gt;&lt;/record&gt;&lt;/Cite&gt;&lt;/EndNote&gt;</w:instrText>
      </w:r>
      <w:r w:rsidR="00C4391E">
        <w:rPr>
          <w:sz w:val="24"/>
          <w:szCs w:val="24"/>
        </w:rPr>
        <w:fldChar w:fldCharType="separate"/>
      </w:r>
      <w:r w:rsidR="00C4391E">
        <w:rPr>
          <w:noProof/>
          <w:sz w:val="24"/>
          <w:szCs w:val="24"/>
        </w:rPr>
        <w:t>(Hammer et al. 2012)</w:t>
      </w:r>
      <w:r w:rsidR="00C4391E">
        <w:rPr>
          <w:sz w:val="24"/>
          <w:szCs w:val="24"/>
        </w:rPr>
        <w:fldChar w:fldCharType="end"/>
      </w:r>
      <w:r w:rsidRPr="00C742CF">
        <w:rPr>
          <w:sz w:val="24"/>
          <w:szCs w:val="24"/>
        </w:rPr>
        <w:t xml:space="preserve">. Microplastics used in cosmetics </w:t>
      </w:r>
      <w:r w:rsidR="00D27CF0" w:rsidRPr="00C742CF">
        <w:rPr>
          <w:sz w:val="24"/>
          <w:szCs w:val="24"/>
        </w:rPr>
        <w:t xml:space="preserve">are much smaller </w:t>
      </w:r>
      <w:r w:rsidR="00F00E2A" w:rsidRPr="00C742CF">
        <w:rPr>
          <w:sz w:val="24"/>
          <w:szCs w:val="24"/>
        </w:rPr>
        <w:t xml:space="preserve">but </w:t>
      </w:r>
      <w:r w:rsidR="00EB0D99" w:rsidRPr="00C742CF">
        <w:rPr>
          <w:sz w:val="24"/>
          <w:szCs w:val="24"/>
        </w:rPr>
        <w:t>are being phased</w:t>
      </w:r>
      <w:r w:rsidR="00F00E2A" w:rsidRPr="00C742CF">
        <w:rPr>
          <w:sz w:val="24"/>
          <w:szCs w:val="24"/>
        </w:rPr>
        <w:t xml:space="preserve"> out of production and use in </w:t>
      </w:r>
      <w:r w:rsidR="005A5FC2" w:rsidRPr="00C742CF">
        <w:rPr>
          <w:sz w:val="24"/>
          <w:szCs w:val="24"/>
        </w:rPr>
        <w:t xml:space="preserve">many products including </w:t>
      </w:r>
      <w:r w:rsidR="00F00E2A" w:rsidRPr="00C742CF">
        <w:rPr>
          <w:sz w:val="24"/>
          <w:szCs w:val="24"/>
        </w:rPr>
        <w:t>ri</w:t>
      </w:r>
      <w:r w:rsidR="00C4391E">
        <w:rPr>
          <w:sz w:val="24"/>
          <w:szCs w:val="24"/>
        </w:rPr>
        <w:t>n</w:t>
      </w:r>
      <w:r w:rsidR="00F00E2A" w:rsidRPr="00C742CF">
        <w:rPr>
          <w:sz w:val="24"/>
          <w:szCs w:val="24"/>
        </w:rPr>
        <w:t>se-off cosmetics and</w:t>
      </w:r>
      <w:r w:rsidR="005A5FC2" w:rsidRPr="00C742CF">
        <w:rPr>
          <w:sz w:val="24"/>
          <w:szCs w:val="24"/>
        </w:rPr>
        <w:t xml:space="preserve"> toothpaste</w:t>
      </w:r>
      <w:r w:rsidR="00C4391E">
        <w:rPr>
          <w:sz w:val="24"/>
          <w:szCs w:val="24"/>
        </w:rPr>
        <w:t xml:space="preserve"> </w:t>
      </w:r>
      <w:r w:rsidR="00C4391E">
        <w:rPr>
          <w:sz w:val="24"/>
          <w:szCs w:val="24"/>
        </w:rPr>
        <w:fldChar w:fldCharType="begin">
          <w:fldData xml:space="preserve">PEVuZE5vdGU+PENpdGU+PEF1dGhvcj5Nb29yZTwvQXV0aG9yPjxZZWFyPjIwMDg8L1llYXI+PFJl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==
</w:fldData>
        </w:fldChar>
      </w:r>
      <w:r w:rsidR="00C4391E">
        <w:rPr>
          <w:sz w:val="24"/>
          <w:szCs w:val="24"/>
        </w:rPr>
        <w:instrText xml:space="preserve"> ADDIN EN.CITE </w:instrText>
      </w:r>
      <w:r w:rsidR="00C4391E">
        <w:rPr>
          <w:sz w:val="24"/>
          <w:szCs w:val="24"/>
        </w:rPr>
        <w:fldChar w:fldCharType="begin">
          <w:fldData xml:space="preserve">PEVuZE5vdGU+PENpdGU+PEF1dGhvcj5Nb29yZTwvQXV0aG9yPjxZZWFyPjIwMDg8L1llYXI+PFJl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==
</w:fldData>
        </w:fldChar>
      </w:r>
      <w:r w:rsidR="00C4391E">
        <w:rPr>
          <w:sz w:val="24"/>
          <w:szCs w:val="24"/>
        </w:rPr>
        <w:instrText xml:space="preserve"> ADDIN EN.CITE.DATA </w:instrText>
      </w:r>
      <w:r w:rsidR="00C4391E">
        <w:rPr>
          <w:sz w:val="24"/>
          <w:szCs w:val="24"/>
        </w:rPr>
      </w:r>
      <w:r w:rsidR="00C4391E">
        <w:rPr>
          <w:sz w:val="24"/>
          <w:szCs w:val="24"/>
        </w:rPr>
        <w:fldChar w:fldCharType="end"/>
      </w:r>
      <w:r w:rsidR="00C4391E">
        <w:rPr>
          <w:sz w:val="24"/>
          <w:szCs w:val="24"/>
        </w:rPr>
      </w:r>
      <w:r w:rsidR="00C4391E">
        <w:rPr>
          <w:sz w:val="24"/>
          <w:szCs w:val="24"/>
        </w:rPr>
        <w:fldChar w:fldCharType="separate"/>
      </w:r>
      <w:r w:rsidR="00C4391E">
        <w:rPr>
          <w:noProof/>
          <w:sz w:val="24"/>
          <w:szCs w:val="24"/>
        </w:rPr>
        <w:t>(Moore 2008, Duis and Coors 2016, Wardrop et al. 2016)</w:t>
      </w:r>
      <w:r w:rsidR="00C4391E">
        <w:rPr>
          <w:sz w:val="24"/>
          <w:szCs w:val="24"/>
        </w:rPr>
        <w:fldChar w:fldCharType="end"/>
      </w:r>
      <w:r w:rsidRPr="00C742CF">
        <w:rPr>
          <w:sz w:val="24"/>
          <w:szCs w:val="24"/>
        </w:rPr>
        <w:t xml:space="preserve">. However, upon entry </w:t>
      </w:r>
      <w:r w:rsidR="00B40024" w:rsidRPr="00C742CF">
        <w:rPr>
          <w:sz w:val="24"/>
          <w:szCs w:val="24"/>
        </w:rPr>
        <w:t>in</w:t>
      </w:r>
      <w:r w:rsidRPr="00C742CF">
        <w:rPr>
          <w:sz w:val="24"/>
          <w:szCs w:val="24"/>
        </w:rPr>
        <w:t xml:space="preserve">to the environment, </w:t>
      </w:r>
      <w:r w:rsidR="00781661" w:rsidRPr="00C742CF">
        <w:rPr>
          <w:sz w:val="24"/>
          <w:szCs w:val="24"/>
        </w:rPr>
        <w:t>primary</w:t>
      </w:r>
      <w:r w:rsidRPr="00C742CF">
        <w:rPr>
          <w:sz w:val="24"/>
          <w:szCs w:val="24"/>
        </w:rPr>
        <w:t xml:space="preserve"> plastics bre</w:t>
      </w:r>
      <w:r w:rsidR="00781661" w:rsidRPr="00C742CF">
        <w:rPr>
          <w:sz w:val="24"/>
          <w:szCs w:val="24"/>
        </w:rPr>
        <w:t xml:space="preserve">ak down to smaller </w:t>
      </w:r>
      <w:r w:rsidR="00D11BFD">
        <w:rPr>
          <w:sz w:val="24"/>
          <w:szCs w:val="24"/>
        </w:rPr>
        <w:t xml:space="preserve">becoming </w:t>
      </w:r>
      <w:r w:rsidR="00781661" w:rsidRPr="00C742CF">
        <w:rPr>
          <w:sz w:val="24"/>
          <w:szCs w:val="24"/>
        </w:rPr>
        <w:t>secondary plastics</w:t>
      </w:r>
      <w:r w:rsidR="00D11BFD">
        <w:rPr>
          <w:sz w:val="24"/>
          <w:szCs w:val="24"/>
        </w:rPr>
        <w:t>. Even</w:t>
      </w:r>
      <w:r w:rsidR="005A5FC2" w:rsidRPr="00C742CF">
        <w:rPr>
          <w:sz w:val="24"/>
          <w:szCs w:val="24"/>
        </w:rPr>
        <w:t xml:space="preserve"> with the </w:t>
      </w:r>
      <w:r w:rsidR="00EB0D99" w:rsidRPr="00C742CF">
        <w:rPr>
          <w:sz w:val="24"/>
          <w:szCs w:val="24"/>
        </w:rPr>
        <w:t>decreased production</w:t>
      </w:r>
      <w:r w:rsidR="005A5FC2" w:rsidRPr="00C742CF">
        <w:rPr>
          <w:sz w:val="24"/>
          <w:szCs w:val="24"/>
        </w:rPr>
        <w:t xml:space="preserve"> of certain primary microplastics, those previously released are likely to persist in the environment</w:t>
      </w:r>
      <w:r w:rsidR="00C4391E">
        <w:rPr>
          <w:sz w:val="24"/>
          <w:szCs w:val="24"/>
        </w:rPr>
        <w:t xml:space="preserve"> </w:t>
      </w:r>
      <w:r w:rsidR="00C4391E">
        <w:rPr>
          <w:sz w:val="24"/>
          <w:szCs w:val="24"/>
        </w:rPr>
        <w:fldChar w:fldCharType="begin"/>
      </w:r>
      <w:r w:rsidR="00C4391E">
        <w:rPr>
          <w:sz w:val="24"/>
          <w:szCs w:val="24"/>
        </w:rPr>
        <w:instrText xml:space="preserve"> ADDIN EN.CITE &lt;EndNote&gt;&lt;Cite&gt;&lt;Author&gt;Besseling&lt;/Author&gt;&lt;Year&gt;2017&lt;/Year&gt;&lt;RecNum&gt;1430&lt;/RecNum&gt;&lt;DisplayText&gt;(Besseling et al. 2017)&lt;/DisplayText&gt;&lt;record&gt;&lt;rec-number&gt;1430&lt;/rec-number&gt;&lt;foreign-keys&gt;&lt;key app="EN" db-id="5x59ezxvytf90ke5rx952fpe2et5zrtav5ra" timestamp="0"&gt;1430&lt;/key&gt;&lt;/foreign-keys&gt;&lt;ref-type name="Journal Article"&gt;17&lt;/ref-type&gt;&lt;contributors&gt;&lt;authors&gt;&lt;author&gt;Besseling, Ellen&lt;/author&gt;&lt;author&gt;Quik, Joris T. K.&lt;/author&gt;&lt;author&gt;Sun, Muzhi&lt;/author&gt;&lt;author&gt;Koelmans, Bart&lt;/author&gt;&lt;/authors&gt;&lt;/contributors&gt;&lt;titles&gt;&lt;title&gt;Fate of nano- and microplastic in freshwater systems: A modeling study&lt;/title&gt;&lt;secondary-title&gt;Environmental Pollution&lt;/secondary-title&gt;&lt;/titles&gt;&lt;periodical&gt;&lt;full-title&gt;Environmental Pollution&lt;/full-title&gt;&lt;/periodical&gt;&lt;pages&gt;540-548&lt;/pages&gt;&lt;volume&gt;220&lt;/volume&gt;&lt;number&gt;Part A&lt;/number&gt;&lt;section&gt;540&lt;/section&gt;&lt;keywords&gt;&lt;keyword&gt;particle transport&lt;/keyword&gt;&lt;keyword&gt;sedimentation&lt;/keyword&gt;&lt;/keywords&gt;&lt;dates&gt;&lt;year&gt;2017&lt;/year&gt;&lt;/dates&gt;&lt;isbn&gt;0269-7491&lt;/isbn&gt;&lt;accession-num&gt;4095&lt;/accession-num&gt;&lt;urls&gt;&lt;/urls&gt;&lt;remote-database-name&gt;WorldCat.org&lt;/remote-database-name&gt;&lt;/record&gt;&lt;/Cite&gt;&lt;/EndNote&gt;</w:instrText>
      </w:r>
      <w:r w:rsidR="00C4391E">
        <w:rPr>
          <w:sz w:val="24"/>
          <w:szCs w:val="24"/>
        </w:rPr>
        <w:fldChar w:fldCharType="separate"/>
      </w:r>
      <w:r w:rsidR="00C4391E">
        <w:rPr>
          <w:noProof/>
          <w:sz w:val="24"/>
          <w:szCs w:val="24"/>
        </w:rPr>
        <w:t>(Besseling et al. 2017)</w:t>
      </w:r>
      <w:r w:rsidR="00C4391E">
        <w:rPr>
          <w:sz w:val="24"/>
          <w:szCs w:val="24"/>
        </w:rPr>
        <w:fldChar w:fldCharType="end"/>
      </w:r>
      <w:r w:rsidR="00781661" w:rsidRPr="00C742CF">
        <w:rPr>
          <w:sz w:val="24"/>
          <w:szCs w:val="24"/>
        </w:rPr>
        <w:t>.</w:t>
      </w:r>
    </w:p>
    <w:p w14:paraId="7CFDE122" w14:textId="74DB4B63" w:rsidR="008355B9" w:rsidRPr="00C742CF" w:rsidRDefault="00781661" w:rsidP="008B715F">
      <w:pPr>
        <w:rPr>
          <w:sz w:val="24"/>
          <w:szCs w:val="24"/>
        </w:rPr>
      </w:pPr>
      <w:r w:rsidRPr="00C742CF">
        <w:rPr>
          <w:sz w:val="24"/>
          <w:szCs w:val="24"/>
        </w:rPr>
        <w:t>S</w:t>
      </w:r>
      <w:r w:rsidR="008355B9" w:rsidRPr="00C742CF">
        <w:rPr>
          <w:sz w:val="24"/>
          <w:szCs w:val="24"/>
        </w:rPr>
        <w:t>ize classification efforts</w:t>
      </w:r>
      <w:r w:rsidRPr="00C742CF">
        <w:rPr>
          <w:sz w:val="24"/>
          <w:szCs w:val="24"/>
        </w:rPr>
        <w:t xml:space="preserve"> of plastic fragments</w:t>
      </w:r>
      <w:r w:rsidR="008355B9" w:rsidRPr="00C742CF">
        <w:rPr>
          <w:sz w:val="24"/>
          <w:szCs w:val="24"/>
        </w:rPr>
        <w:t xml:space="preserve"> </w:t>
      </w:r>
      <w:r w:rsidR="00085170" w:rsidRPr="00C742CF">
        <w:rPr>
          <w:sz w:val="24"/>
          <w:szCs w:val="24"/>
        </w:rPr>
        <w:t xml:space="preserve">generally fall </w:t>
      </w:r>
      <w:r w:rsidR="008355B9" w:rsidRPr="00C742CF">
        <w:rPr>
          <w:sz w:val="24"/>
          <w:szCs w:val="24"/>
        </w:rPr>
        <w:t>into three categories</w:t>
      </w:r>
      <w:r w:rsidR="00085170" w:rsidRPr="00C742CF">
        <w:rPr>
          <w:sz w:val="24"/>
          <w:szCs w:val="24"/>
        </w:rPr>
        <w:t xml:space="preserve">, </w:t>
      </w:r>
      <w:r w:rsidR="008355B9" w:rsidRPr="00C742CF">
        <w:rPr>
          <w:sz w:val="24"/>
          <w:szCs w:val="24"/>
        </w:rPr>
        <w:t>influenced by the desire to capture 1) biological relevance of plastic pieces; 2) limit</w:t>
      </w:r>
      <w:r w:rsidR="00B40024" w:rsidRPr="00C742CF">
        <w:rPr>
          <w:sz w:val="24"/>
          <w:szCs w:val="24"/>
        </w:rPr>
        <w:t>ations</w:t>
      </w:r>
      <w:r w:rsidR="008355B9" w:rsidRPr="00C742CF">
        <w:rPr>
          <w:sz w:val="24"/>
          <w:szCs w:val="24"/>
        </w:rPr>
        <w:t xml:space="preserve"> of sampling or analytical detection capabilities; 3) a consistent naming framework.</w:t>
      </w:r>
    </w:p>
    <w:p w14:paraId="03EC3DD3" w14:textId="51751B75" w:rsidR="00830058" w:rsidRPr="00C742CF" w:rsidRDefault="008B715F" w:rsidP="008B715F">
      <w:pPr>
        <w:rPr>
          <w:sz w:val="24"/>
          <w:szCs w:val="24"/>
        </w:rPr>
      </w:pPr>
      <w:r w:rsidRPr="00C742CF">
        <w:rPr>
          <w:sz w:val="24"/>
          <w:szCs w:val="24"/>
        </w:rPr>
        <w:t xml:space="preserve">The outcome of an international research workshop organized by NOAA defined microplastics as pieces of plastic less than 5mm in length, with the rationale that </w:t>
      </w:r>
      <w:r w:rsidR="0069306C" w:rsidRPr="00C742CF">
        <w:rPr>
          <w:sz w:val="24"/>
          <w:szCs w:val="24"/>
        </w:rPr>
        <w:t xml:space="preserve"> 5mm</w:t>
      </w:r>
      <w:r w:rsidRPr="00C742CF">
        <w:rPr>
          <w:sz w:val="24"/>
          <w:szCs w:val="24"/>
        </w:rPr>
        <w:t xml:space="preserve"> and smaller are those most likely to be ingested by animals</w:t>
      </w:r>
      <w:r w:rsidR="00487711" w:rsidRPr="00C742CF">
        <w:rPr>
          <w:sz w:val="24"/>
          <w:szCs w:val="24"/>
        </w:rPr>
        <w:t xml:space="preserve"> and potentially cause adverse biological effects beyond physical blockage of the gastrointestinal tract</w:t>
      </w:r>
      <w:r w:rsidR="008107BE" w:rsidRPr="00C742CF">
        <w:rPr>
          <w:sz w:val="24"/>
          <w:szCs w:val="24"/>
        </w:rPr>
        <w:t xml:space="preserve"> </w:t>
      </w:r>
      <w:r w:rsidR="00C4391E">
        <w:rPr>
          <w:sz w:val="24"/>
          <w:szCs w:val="24"/>
        </w:rPr>
        <w:fldChar w:fldCharType="begin"/>
      </w:r>
      <w:r w:rsidR="00C4391E">
        <w:rPr>
          <w:sz w:val="24"/>
          <w:szCs w:val="24"/>
        </w:rPr>
        <w:instrText xml:space="preserve"> ADDIN EN.CITE &lt;EndNote&gt;&lt;Cite&gt;&lt;Author&gt;Arthur&lt;/Author&gt;&lt;Year&gt;2009&lt;/Year&gt;&lt;RecNum&gt;3364&lt;/RecNum&gt;&lt;DisplayText&gt;(Arthur et al. 2009)&lt;/DisplayText&gt;&lt;record&gt;&lt;rec-number&gt;3364&lt;/rec-number&gt;&lt;foreign-keys&gt;&lt;key app="EN" db-id="5x59ezxvytf90ke5rx952fpe2et5zrtav5ra" timestamp="1602710212"&gt;3364&lt;/key&gt;&lt;/foreign-keys&gt;&lt;ref-type name="Government Document"&gt;46&lt;/ref-type&gt;&lt;contributors&gt;&lt;authors&gt;&lt;author&gt;Arthur, Courtney D.&lt;/author&gt;&lt;author&gt;Baker, Joel&lt;/author&gt;&lt;author&gt;Bamford, Holly&lt;/author&gt;&lt;/authors&gt;&lt;/contributors&gt;&lt;titles&gt;&lt;title&gt;Proceedings of the International Research Workshop on the Occurrence, Effects, and Fate of Microplastic Marine Debris.  September 9-11, 2008, University of Washington Tacoma, Tacoma, WA, USA&lt;/title&gt;&lt;/titles&gt;&lt;dates&gt;&lt;year&gt;2009&lt;/year&gt;&lt;/dates&gt;&lt;pub-location&gt;Silver Spring, MD&lt;/pub-location&gt;&lt;publisher&gt;U.S. Department of Commerce, National Oceanic and Atmospheric Administration, NOAA Marine Debris Program&lt;/publisher&gt;&lt;isbn&gt;Technical Memorandum NOS-OR&amp;amp;R-30&lt;/isbn&gt;&lt;urls&gt;&lt;/urls&gt;&lt;/record&gt;&lt;/Cite&gt;&lt;/EndNote&gt;</w:instrText>
      </w:r>
      <w:r w:rsidR="00C4391E">
        <w:rPr>
          <w:sz w:val="24"/>
          <w:szCs w:val="24"/>
        </w:rPr>
        <w:fldChar w:fldCharType="separate"/>
      </w:r>
      <w:r w:rsidR="00C4391E">
        <w:rPr>
          <w:noProof/>
          <w:sz w:val="24"/>
          <w:szCs w:val="24"/>
        </w:rPr>
        <w:t>(Arthur et al. 2009)</w:t>
      </w:r>
      <w:r w:rsidR="00C4391E">
        <w:rPr>
          <w:sz w:val="24"/>
          <w:szCs w:val="24"/>
        </w:rPr>
        <w:fldChar w:fldCharType="end"/>
      </w:r>
      <w:r w:rsidRPr="00C742CF">
        <w:rPr>
          <w:sz w:val="24"/>
          <w:szCs w:val="24"/>
        </w:rPr>
        <w:t>.</w:t>
      </w:r>
      <w:r w:rsidR="00DF2434" w:rsidRPr="00C742CF">
        <w:rPr>
          <w:sz w:val="24"/>
          <w:szCs w:val="24"/>
        </w:rPr>
        <w:t xml:space="preserve"> </w:t>
      </w:r>
      <w:r w:rsidR="0069306C" w:rsidRPr="00C742CF">
        <w:rPr>
          <w:sz w:val="24"/>
          <w:szCs w:val="24"/>
        </w:rPr>
        <w:t>It was agreed that setting a lower boundary</w:t>
      </w:r>
      <w:r w:rsidR="00487711" w:rsidRPr="00C742CF">
        <w:rPr>
          <w:sz w:val="24"/>
          <w:szCs w:val="24"/>
        </w:rPr>
        <w:t xml:space="preserve"> for microplastic size</w:t>
      </w:r>
      <w:r w:rsidR="0069306C" w:rsidRPr="00C742CF">
        <w:rPr>
          <w:sz w:val="24"/>
          <w:szCs w:val="24"/>
        </w:rPr>
        <w:t xml:space="preserve"> was not appropriate but</w:t>
      </w:r>
      <w:r w:rsidR="00487711" w:rsidRPr="00C742CF">
        <w:rPr>
          <w:sz w:val="24"/>
          <w:szCs w:val="24"/>
        </w:rPr>
        <w:t xml:space="preserve"> </w:t>
      </w:r>
      <w:r w:rsidR="0069306C" w:rsidRPr="00C742CF">
        <w:rPr>
          <w:sz w:val="24"/>
          <w:szCs w:val="24"/>
        </w:rPr>
        <w:t>acknowledged</w:t>
      </w:r>
      <w:r w:rsidR="00487711" w:rsidRPr="00C742CF">
        <w:rPr>
          <w:sz w:val="24"/>
          <w:szCs w:val="24"/>
        </w:rPr>
        <w:t xml:space="preserve"> that</w:t>
      </w:r>
      <w:r w:rsidR="00DF2434" w:rsidRPr="00C742CF">
        <w:rPr>
          <w:sz w:val="24"/>
          <w:szCs w:val="24"/>
        </w:rPr>
        <w:t xml:space="preserve"> 333</w:t>
      </w:r>
      <w:r w:rsidR="00487711" w:rsidRPr="00C742CF">
        <w:rPr>
          <w:sz w:val="24"/>
          <w:szCs w:val="24"/>
        </w:rPr>
        <w:t xml:space="preserve"> </w:t>
      </w:r>
      <w:r w:rsidR="00487711" w:rsidRPr="00C742CF">
        <w:rPr>
          <w:rFonts w:cstheme="minorHAnsi"/>
          <w:sz w:val="24"/>
          <w:szCs w:val="24"/>
        </w:rPr>
        <w:t>µ</w:t>
      </w:r>
      <w:r w:rsidR="00487711" w:rsidRPr="00C742CF">
        <w:rPr>
          <w:sz w:val="24"/>
          <w:szCs w:val="24"/>
        </w:rPr>
        <w:t xml:space="preserve">m </w:t>
      </w:r>
      <w:r w:rsidR="0069306C" w:rsidRPr="00C742CF">
        <w:rPr>
          <w:sz w:val="24"/>
          <w:szCs w:val="24"/>
        </w:rPr>
        <w:t xml:space="preserve">was a practical lower boundary due to sampling equipment limitations. </w:t>
      </w:r>
      <w:r w:rsidR="009F779C" w:rsidRPr="00C742CF">
        <w:rPr>
          <w:sz w:val="24"/>
          <w:szCs w:val="24"/>
        </w:rPr>
        <w:t xml:space="preserve">Mesh neuston nets with size of </w:t>
      </w:r>
      <w:r w:rsidR="0069306C" w:rsidRPr="00C742CF">
        <w:rPr>
          <w:sz w:val="24"/>
          <w:szCs w:val="24"/>
        </w:rPr>
        <w:t xml:space="preserve">333 </w:t>
      </w:r>
      <w:r w:rsidR="0069306C" w:rsidRPr="00C742CF">
        <w:rPr>
          <w:rFonts w:cstheme="minorHAnsi"/>
          <w:sz w:val="24"/>
          <w:szCs w:val="24"/>
        </w:rPr>
        <w:t>µ</w:t>
      </w:r>
      <w:r w:rsidR="0069306C" w:rsidRPr="00C742CF">
        <w:rPr>
          <w:sz w:val="24"/>
          <w:szCs w:val="24"/>
        </w:rPr>
        <w:t xml:space="preserve">m are commonly </w:t>
      </w:r>
      <w:r w:rsidR="001D461F" w:rsidRPr="00C742CF">
        <w:rPr>
          <w:sz w:val="24"/>
          <w:szCs w:val="24"/>
        </w:rPr>
        <w:t>employed</w:t>
      </w:r>
      <w:r w:rsidR="0069306C" w:rsidRPr="00C742CF">
        <w:rPr>
          <w:sz w:val="24"/>
          <w:szCs w:val="24"/>
        </w:rPr>
        <w:t xml:space="preserve"> in the collection of plankton and floating debris, thus plastics smaller than th</w:t>
      </w:r>
      <w:r w:rsidR="009F779C" w:rsidRPr="00C742CF">
        <w:rPr>
          <w:sz w:val="24"/>
          <w:szCs w:val="24"/>
        </w:rPr>
        <w:t>at</w:t>
      </w:r>
      <w:r w:rsidR="0069306C" w:rsidRPr="00C742CF">
        <w:rPr>
          <w:sz w:val="24"/>
          <w:szCs w:val="24"/>
        </w:rPr>
        <w:t xml:space="preserve"> mesh size are not necessarily captured during sampling</w:t>
      </w:r>
      <w:r w:rsidR="00C4391E">
        <w:rPr>
          <w:sz w:val="24"/>
          <w:szCs w:val="24"/>
        </w:rPr>
        <w:t xml:space="preserve"> </w:t>
      </w:r>
      <w:r w:rsidR="00C4391E">
        <w:rPr>
          <w:sz w:val="24"/>
          <w:szCs w:val="24"/>
        </w:rPr>
        <w:fldChar w:fldCharType="begin"/>
      </w:r>
      <w:r w:rsidR="00C4391E">
        <w:rPr>
          <w:sz w:val="24"/>
          <w:szCs w:val="24"/>
        </w:rPr>
        <w:instrText xml:space="preserve"> ADDIN EN.CITE &lt;EndNote&gt;&lt;Cite&gt;&lt;Author&gt;Hidalgo-Ruz&lt;/Author&gt;&lt;Year&gt;2012&lt;/Year&gt;&lt;RecNum&gt;3386&lt;/RecNum&gt;&lt;DisplayText&gt;(Hidalgo-Ruz et al. 2012)&lt;/DisplayText&gt;&lt;record&gt;&lt;rec-number&gt;3386&lt;/rec-number&gt;&lt;foreign-keys&gt;&lt;key app="EN" db-id="5x59ezxvytf90ke5rx952fpe2et5zrtav5ra" timestamp="1602712989"&gt;3386&lt;/key&gt;&lt;/foreign-keys&gt;&lt;ref-type name="Journal Article"&gt;17&lt;/ref-type&gt;&lt;contributors&gt;&lt;authors&gt;&lt;author&gt;Hidalgo-Ruz, Valeria&lt;/author&gt;&lt;author&gt;Gutow, Lars&lt;/author&gt;&lt;author&gt;Thompson, Richard C.&lt;/author&gt;&lt;author&gt;Thiel, Martin&lt;/author&gt;&lt;/authors&gt;&lt;/contributors&gt;&lt;titles&gt;&lt;title&gt;Microplastics in the Marine Environment: A Review of the Methods Used for Identification and Quantification&lt;/title&gt;&lt;secondary-title&gt;Environmental Science &amp;amp; Technology&lt;/secondary-title&gt;&lt;/titles&gt;&lt;periodical&gt;&lt;full-title&gt;Environmental Science &amp;amp; Technology&lt;/full-title&gt;&lt;/periodical&gt;&lt;pages&gt;3060-3075&lt;/pages&gt;&lt;volume&gt;46&lt;/volume&gt;&lt;number&gt;6&lt;/number&gt;&lt;dates&gt;&lt;year&gt;2012&lt;/year&gt;&lt;pub-dates&gt;&lt;date&gt;2012/03/20&lt;/date&gt;&lt;/pub-dates&gt;&lt;/dates&gt;&lt;publisher&gt;American Chemical Society&lt;/publisher&gt;&lt;isbn&gt;0013-936X&lt;/isbn&gt;&lt;urls&gt;&lt;related-urls&gt;&lt;url&gt;https://doi.org/10.1021/es2031505&lt;/url&gt;&lt;/related-urls&gt;&lt;/urls&gt;&lt;electronic-resource-num&gt;10.1021/es2031505&lt;/electronic-resource-num&gt;&lt;/record&gt;&lt;/Cite&gt;&lt;/EndNote&gt;</w:instrText>
      </w:r>
      <w:r w:rsidR="00C4391E">
        <w:rPr>
          <w:sz w:val="24"/>
          <w:szCs w:val="24"/>
        </w:rPr>
        <w:fldChar w:fldCharType="separate"/>
      </w:r>
      <w:r w:rsidR="00C4391E">
        <w:rPr>
          <w:noProof/>
          <w:sz w:val="24"/>
          <w:szCs w:val="24"/>
        </w:rPr>
        <w:t>(Hidalgo-Ruz et al. 2012)</w:t>
      </w:r>
      <w:r w:rsidR="00C4391E">
        <w:rPr>
          <w:sz w:val="24"/>
          <w:szCs w:val="24"/>
        </w:rPr>
        <w:fldChar w:fldCharType="end"/>
      </w:r>
      <w:r w:rsidR="0069306C" w:rsidRPr="00C742CF">
        <w:rPr>
          <w:sz w:val="24"/>
          <w:szCs w:val="24"/>
        </w:rPr>
        <w:t>.</w:t>
      </w:r>
      <w:r w:rsidR="00B40024" w:rsidRPr="00C742CF">
        <w:rPr>
          <w:sz w:val="24"/>
          <w:szCs w:val="24"/>
        </w:rPr>
        <w:t xml:space="preserve"> The use of sampling equipment with this lower limit is illustrated by two studies that quantified microplastics</w:t>
      </w:r>
      <w:r w:rsidR="00830058" w:rsidRPr="00C742CF">
        <w:rPr>
          <w:sz w:val="24"/>
          <w:szCs w:val="24"/>
        </w:rPr>
        <w:t xml:space="preserve"> in the Chesapeake Bay and four estuarine river tributaries</w:t>
      </w:r>
      <w:r w:rsidR="00B40024" w:rsidRPr="00C742CF">
        <w:rPr>
          <w:sz w:val="24"/>
          <w:szCs w:val="24"/>
        </w:rPr>
        <w:t xml:space="preserve">. In both cases, researchers used </w:t>
      </w:r>
      <w:r w:rsidR="00830058" w:rsidRPr="00C742CF">
        <w:rPr>
          <w:sz w:val="24"/>
          <w:szCs w:val="24"/>
        </w:rPr>
        <w:t xml:space="preserve">manta </w:t>
      </w:r>
      <w:r w:rsidR="00B40024" w:rsidRPr="00C742CF">
        <w:rPr>
          <w:sz w:val="24"/>
          <w:szCs w:val="24"/>
        </w:rPr>
        <w:t xml:space="preserve">trawl </w:t>
      </w:r>
      <w:r w:rsidR="00830058" w:rsidRPr="00C742CF">
        <w:rPr>
          <w:sz w:val="24"/>
          <w:szCs w:val="24"/>
        </w:rPr>
        <w:t xml:space="preserve">nets to capture and </w:t>
      </w:r>
      <w:r w:rsidR="00085480" w:rsidRPr="00C742CF">
        <w:rPr>
          <w:sz w:val="24"/>
          <w:szCs w:val="24"/>
        </w:rPr>
        <w:t>reported microplastic fragments as those</w:t>
      </w:r>
      <w:r w:rsidR="00830058" w:rsidRPr="00C742CF">
        <w:rPr>
          <w:sz w:val="24"/>
          <w:szCs w:val="24"/>
        </w:rPr>
        <w:t xml:space="preserve"> ranging from 0.3-5.0 mm </w:t>
      </w:r>
      <w:r w:rsidR="00C4391E">
        <w:rPr>
          <w:sz w:val="24"/>
          <w:szCs w:val="24"/>
        </w:rPr>
        <w:fldChar w:fldCharType="begin"/>
      </w:r>
      <w:r w:rsidR="00C4391E">
        <w:rPr>
          <w:sz w:val="24"/>
          <w:szCs w:val="24"/>
        </w:rPr>
        <w:instrText xml:space="preserve"> ADDIN EN.CITE &lt;EndNote&gt;&lt;Cite&gt;&lt;Author&gt;Bikker&lt;/Author&gt;&lt;Year&gt;2020&lt;/Year&gt;&lt;RecNum&gt;9&lt;/RecNum&gt;&lt;DisplayText&gt;(Yonkos et al. 2014, Bikker et al. 2020)&lt;/DisplayText&gt;&lt;record&gt;&lt;rec-number&gt;9&lt;/rec-number&gt;&lt;foreign-keys&gt;&lt;key app="EN" db-id="s9pszdv5oa0sxrepdsw5e9xtpswef5swp9rr" timestamp="1604429318"&gt;9&lt;/key&gt;&lt;/foreign-keys&gt;&lt;ref-type name="Journal Article"&gt;17&lt;/ref-type&gt;&lt;contributors&gt;&lt;authors&gt;&lt;author&gt;Bikker, J&lt;/author&gt;&lt;author&gt;Lawson, J&lt;/author&gt;&lt;author&gt;Wilson, S&lt;/author&gt;&lt;author&gt;Rochman, CM&lt;/author&gt;&lt;/authors&gt;&lt;/contributors&gt;&lt;titles&gt;&lt;title&gt;Microplastics and other anthropogenic particles in the surface waters of the Chesapeake Bay&lt;/title&gt;&lt;secondary-title&gt;Marine Pollution Bulletin&lt;/secondary-title&gt;&lt;/titles&gt;&lt;periodical&gt;&lt;full-title&gt;Marine Pollution Bulletin&lt;/full-title&gt;&lt;/periodical&gt;&lt;pages&gt;111257&lt;/pages&gt;&lt;volume&gt;156&lt;/volume&gt;&lt;dates&gt;&lt;year&gt;2020&lt;/year&gt;&lt;/dates&gt;&lt;isbn&gt;0025-326X&lt;/isbn&gt;&lt;urls&gt;&lt;/urls&gt;&lt;/record&gt;&lt;/Cite&gt;&lt;Cite&gt;&lt;Author&gt;Yonkos&lt;/Author&gt;&lt;Year&gt;2014&lt;/Year&gt;&lt;RecNum&gt;1589&lt;/RecNum&gt;&lt;record&gt;&lt;rec-number&gt;1589&lt;/rec-number&gt;&lt;foreign-keys&gt;&lt;key app="EN" db-id="5x59ezxvytf90ke5rx952fpe2et5zrtav5ra" timestamp="1561903184"&gt;1589&lt;/key&gt;&lt;/foreign-keys&gt;&lt;ref-type name="Journal Article"&gt;17&lt;/ref-type&gt;&lt;contributors&gt;&lt;authors&gt;&lt;author&gt;Yonkos, L. T.&lt;/author&gt;&lt;author&gt;Friedel, E. A.&lt;/author&gt;&lt;author&gt;Perez-Reyes, A. C.&lt;/author&gt;&lt;author&gt;Ghosal, S.&lt;/author&gt;&lt;author&gt;Arthur, C. D.&lt;/author&gt;&lt;/authors&gt;&lt;/contributors&gt;&lt;titles&gt;&lt;title&gt;Microplastics in four estuarine rivers in the Chesapeake Bay, USA&lt;/title&gt;&lt;secondary-title&gt;Environmental Science and Technology&lt;/secondary-title&gt;&lt;/titles&gt;&lt;periodical&gt;&lt;full-title&gt;Environmental Science and Technology&lt;/full-title&gt;&lt;/periodical&gt;&lt;pages&gt;14195-14202&lt;/pages&gt;&lt;volume&gt;48&lt;/volume&gt;&lt;dates&gt;&lt;year&gt;2014&lt;/year&gt;&lt;/dates&gt;&lt;urls&gt;&lt;/urls&gt;&lt;/record&gt;&lt;/Cite&gt;&lt;/EndNote&gt;</w:instrText>
      </w:r>
      <w:r w:rsidR="00C4391E">
        <w:rPr>
          <w:sz w:val="24"/>
          <w:szCs w:val="24"/>
        </w:rPr>
        <w:fldChar w:fldCharType="separate"/>
      </w:r>
      <w:r w:rsidR="00C4391E">
        <w:rPr>
          <w:noProof/>
          <w:sz w:val="24"/>
          <w:szCs w:val="24"/>
        </w:rPr>
        <w:t>(Yonkos et al. 2014, Bikker et al. 2020)</w:t>
      </w:r>
      <w:r w:rsidR="00C4391E">
        <w:rPr>
          <w:sz w:val="24"/>
          <w:szCs w:val="24"/>
        </w:rPr>
        <w:fldChar w:fldCharType="end"/>
      </w:r>
      <w:r w:rsidR="00085480" w:rsidRPr="00C742CF">
        <w:rPr>
          <w:sz w:val="24"/>
          <w:szCs w:val="24"/>
        </w:rPr>
        <w:t xml:space="preserve">. </w:t>
      </w:r>
    </w:p>
    <w:p w14:paraId="502A49FD" w14:textId="1B08D5D3" w:rsidR="008F23A6" w:rsidRPr="00C742CF" w:rsidRDefault="008F23A6" w:rsidP="008B715F">
      <w:pPr>
        <w:rPr>
          <w:sz w:val="24"/>
          <w:szCs w:val="24"/>
        </w:rPr>
      </w:pPr>
      <w:r w:rsidRPr="00C742CF">
        <w:rPr>
          <w:sz w:val="24"/>
          <w:szCs w:val="24"/>
        </w:rPr>
        <w:lastRenderedPageBreak/>
        <w:t>The Joint Group of Experts on the Scientific Aspects of Marine Environmental Protection (GESAMP)</w:t>
      </w:r>
      <w:r w:rsidR="003E6BC6" w:rsidRPr="00C742CF">
        <w:rPr>
          <w:sz w:val="24"/>
          <w:szCs w:val="24"/>
        </w:rPr>
        <w:t xml:space="preserve"> recommended </w:t>
      </w:r>
      <w:r w:rsidR="00F95707" w:rsidRPr="00C742CF">
        <w:rPr>
          <w:sz w:val="24"/>
          <w:szCs w:val="24"/>
        </w:rPr>
        <w:t xml:space="preserve">a system of size classification that encompasses the range of mega to </w:t>
      </w:r>
      <w:proofErr w:type="spellStart"/>
      <w:r w:rsidR="00F95707" w:rsidRPr="00C742CF">
        <w:rPr>
          <w:sz w:val="24"/>
          <w:szCs w:val="24"/>
        </w:rPr>
        <w:t>nanoplastics</w:t>
      </w:r>
      <w:proofErr w:type="spellEnd"/>
      <w:r w:rsidR="003E6BC6" w:rsidRPr="00C742CF">
        <w:rPr>
          <w:sz w:val="24"/>
          <w:szCs w:val="24"/>
        </w:rPr>
        <w:t xml:space="preserve"> (Table 1)</w:t>
      </w:r>
      <w:r w:rsidR="00A204BF">
        <w:rPr>
          <w:sz w:val="24"/>
          <w:szCs w:val="24"/>
        </w:rPr>
        <w:t xml:space="preserve"> </w:t>
      </w:r>
      <w:r w:rsidR="00A204BF">
        <w:rPr>
          <w:sz w:val="24"/>
          <w:szCs w:val="24"/>
        </w:rPr>
        <w:fldChar w:fldCharType="begin"/>
      </w:r>
      <w:r w:rsidR="00A204BF">
        <w:rPr>
          <w:sz w:val="24"/>
          <w:szCs w:val="24"/>
        </w:rPr>
        <w:instrText xml:space="preserve"> ADDIN EN.CITE &lt;EndNote&gt;&lt;Cite&gt;&lt;Author&gt;GESAMP&lt;/Author&gt;&lt;Year&gt;2015&lt;/Year&gt;&lt;RecNum&gt;3381&lt;/RecNum&gt;&lt;DisplayText&gt;(GESAMP 2015)&lt;/DisplayText&gt;&lt;record&gt;&lt;rec-number&gt;3381&lt;/rec-number&gt;&lt;foreign-keys&gt;&lt;key app="EN" db-id="5x59ezxvytf90ke5rx952fpe2et5zrtav5ra" timestamp="1602712032"&gt;3381&lt;/key&gt;&lt;/foreign-keys&gt;&lt;ref-type name="Government Document"&gt;46&lt;/ref-type&gt;&lt;contributors&gt;&lt;authors&gt;&lt;author&gt;GESAMP,&lt;/author&gt;&lt;/authors&gt;&lt;/contributors&gt;&lt;titles&gt;&lt;title&gt;Sources, Fate and Effects of Microplastics in the Marine Environment: A Global Assessment&lt;/title&gt;&lt;/titles&gt;&lt;dates&gt;&lt;year&gt;2015&lt;/year&gt;&lt;/dates&gt;&lt;pub-location&gt;London, UK&lt;/pub-location&gt;&lt;publisher&gt;International Maritime Organization&lt;/publisher&gt;&lt;isbn&gt;Rep. Stud. GESAMP No. 90&lt;/isbn&gt;&lt;urls&gt;&lt;/urls&gt;&lt;/record&gt;&lt;/Cite&gt;&lt;/EndNote&gt;</w:instrText>
      </w:r>
      <w:r w:rsidR="00A204BF">
        <w:rPr>
          <w:sz w:val="24"/>
          <w:szCs w:val="24"/>
        </w:rPr>
        <w:fldChar w:fldCharType="separate"/>
      </w:r>
      <w:r w:rsidR="00A204BF">
        <w:rPr>
          <w:noProof/>
          <w:sz w:val="24"/>
          <w:szCs w:val="24"/>
        </w:rPr>
        <w:t>(GESAMP 2015)</w:t>
      </w:r>
      <w:r w:rsidR="00A204BF">
        <w:rPr>
          <w:sz w:val="24"/>
          <w:szCs w:val="24"/>
        </w:rPr>
        <w:fldChar w:fldCharType="end"/>
      </w:r>
      <w:r w:rsidR="003E6BC6" w:rsidRPr="00C742CF">
        <w:rPr>
          <w:sz w:val="24"/>
          <w:szCs w:val="24"/>
        </w:rPr>
        <w:t xml:space="preserve">. In two global assessment reports (GESAMP 2015, 2016), they recommended that all particles &lt;5mm should be included in an assessment of sources along with fate and effects of microplastics because using a different cutoff could exclude data from some pertinent published studies. </w:t>
      </w:r>
    </w:p>
    <w:p w14:paraId="0A9DF210" w14:textId="70523367" w:rsidR="003E6BC6" w:rsidRDefault="003E6BC6" w:rsidP="003E6BC6">
      <w:pPr>
        <w:pStyle w:val="Caption"/>
        <w:keepNext/>
      </w:pPr>
      <w:r>
        <w:t xml:space="preserve">Table </w:t>
      </w:r>
      <w:fldSimple w:instr=" SEQ Table \* ARABIC ">
        <w:r>
          <w:rPr>
            <w:noProof/>
          </w:rPr>
          <w:t>1</w:t>
        </w:r>
      </w:fldSimple>
      <w:r>
        <w:t>. Size classification as recommended by GESAMP.</w:t>
      </w:r>
    </w:p>
    <w:tbl>
      <w:tblPr>
        <w:tblStyle w:val="TableGrid"/>
        <w:tblW w:w="0" w:type="auto"/>
        <w:tblLook w:val="04A0" w:firstRow="1" w:lastRow="0" w:firstColumn="1" w:lastColumn="0" w:noHBand="0" w:noVBand="1"/>
      </w:tblPr>
      <w:tblGrid>
        <w:gridCol w:w="4675"/>
        <w:gridCol w:w="4675"/>
      </w:tblGrid>
      <w:tr w:rsidR="008F23A6" w:rsidRPr="009A3A08" w14:paraId="673DDEF6" w14:textId="77777777" w:rsidTr="003B51C9">
        <w:tc>
          <w:tcPr>
            <w:tcW w:w="4675" w:type="dxa"/>
          </w:tcPr>
          <w:p w14:paraId="0ED99D5F" w14:textId="77777777" w:rsidR="008F23A6" w:rsidRPr="009A3A08" w:rsidRDefault="008F23A6" w:rsidP="003B51C9">
            <w:pPr>
              <w:jc w:val="center"/>
              <w:rPr>
                <w:b/>
                <w:bCs/>
              </w:rPr>
            </w:pPr>
            <w:r w:rsidRPr="009A3A08">
              <w:rPr>
                <w:b/>
                <w:bCs/>
              </w:rPr>
              <w:t>Terminology</w:t>
            </w:r>
          </w:p>
        </w:tc>
        <w:tc>
          <w:tcPr>
            <w:tcW w:w="4675" w:type="dxa"/>
          </w:tcPr>
          <w:p w14:paraId="4D76F265" w14:textId="77777777" w:rsidR="008F23A6" w:rsidRPr="009A3A08" w:rsidRDefault="008F23A6" w:rsidP="003B51C9">
            <w:pPr>
              <w:jc w:val="center"/>
              <w:rPr>
                <w:b/>
                <w:bCs/>
              </w:rPr>
            </w:pPr>
            <w:r w:rsidRPr="009A3A08">
              <w:rPr>
                <w:b/>
                <w:bCs/>
              </w:rPr>
              <w:t>Size Classification</w:t>
            </w:r>
          </w:p>
        </w:tc>
      </w:tr>
      <w:tr w:rsidR="006E3F47" w14:paraId="78531E3D" w14:textId="77777777" w:rsidTr="003B51C9">
        <w:tc>
          <w:tcPr>
            <w:tcW w:w="4675" w:type="dxa"/>
          </w:tcPr>
          <w:p w14:paraId="2199E2B4" w14:textId="77777777" w:rsidR="006E3F47" w:rsidRDefault="006E3F47" w:rsidP="003B51C9">
            <w:proofErr w:type="spellStart"/>
            <w:r>
              <w:t>Megaplastics</w:t>
            </w:r>
            <w:proofErr w:type="spellEnd"/>
          </w:p>
        </w:tc>
        <w:tc>
          <w:tcPr>
            <w:tcW w:w="4675" w:type="dxa"/>
          </w:tcPr>
          <w:p w14:paraId="279ACA64" w14:textId="77777777" w:rsidR="006E3F47" w:rsidRDefault="006E3F47" w:rsidP="003B51C9">
            <w:r>
              <w:t>&gt;1 m</w:t>
            </w:r>
          </w:p>
        </w:tc>
      </w:tr>
      <w:tr w:rsidR="006E3F47" w14:paraId="7E6E92C8" w14:textId="77777777" w:rsidTr="003B51C9">
        <w:tc>
          <w:tcPr>
            <w:tcW w:w="4675" w:type="dxa"/>
          </w:tcPr>
          <w:p w14:paraId="055B6149" w14:textId="77777777" w:rsidR="006E3F47" w:rsidRDefault="006E3F47" w:rsidP="003B51C9">
            <w:proofErr w:type="spellStart"/>
            <w:r>
              <w:t>Macroplastics</w:t>
            </w:r>
            <w:proofErr w:type="spellEnd"/>
          </w:p>
        </w:tc>
        <w:tc>
          <w:tcPr>
            <w:tcW w:w="4675" w:type="dxa"/>
          </w:tcPr>
          <w:p w14:paraId="1DAFDAEE" w14:textId="509335F7" w:rsidR="006E3F47" w:rsidRDefault="00F95707" w:rsidP="003B51C9">
            <w:r>
              <w:t>25-1000 mm</w:t>
            </w:r>
          </w:p>
        </w:tc>
      </w:tr>
      <w:tr w:rsidR="006E3F47" w14:paraId="29A2ECC2" w14:textId="77777777" w:rsidTr="003B51C9">
        <w:tc>
          <w:tcPr>
            <w:tcW w:w="4675" w:type="dxa"/>
          </w:tcPr>
          <w:p w14:paraId="46643987" w14:textId="77777777" w:rsidR="006E3F47" w:rsidRDefault="006E3F47" w:rsidP="003B51C9">
            <w:proofErr w:type="spellStart"/>
            <w:r>
              <w:t>Mesoplatics</w:t>
            </w:r>
            <w:proofErr w:type="spellEnd"/>
          </w:p>
        </w:tc>
        <w:tc>
          <w:tcPr>
            <w:tcW w:w="4675" w:type="dxa"/>
          </w:tcPr>
          <w:p w14:paraId="0DFFCE88" w14:textId="0A26DB8B" w:rsidR="006E3F47" w:rsidRDefault="00F95707" w:rsidP="003B51C9">
            <w:r>
              <w:t>5-25 mm</w:t>
            </w:r>
          </w:p>
        </w:tc>
      </w:tr>
      <w:tr w:rsidR="006E3F47" w14:paraId="40045C2D" w14:textId="77777777" w:rsidTr="003B51C9">
        <w:tc>
          <w:tcPr>
            <w:tcW w:w="4675" w:type="dxa"/>
          </w:tcPr>
          <w:p w14:paraId="4DCC076E" w14:textId="77777777" w:rsidR="006E3F47" w:rsidRDefault="006E3F47" w:rsidP="003B51C9">
            <w:r>
              <w:t>Microplastics</w:t>
            </w:r>
          </w:p>
        </w:tc>
        <w:tc>
          <w:tcPr>
            <w:tcW w:w="4675" w:type="dxa"/>
          </w:tcPr>
          <w:p w14:paraId="2745E8E5" w14:textId="77777777" w:rsidR="006E3F47" w:rsidRDefault="006E3F47" w:rsidP="003B51C9">
            <w:r>
              <w:t>&lt;5 mm</w:t>
            </w:r>
          </w:p>
        </w:tc>
      </w:tr>
      <w:tr w:rsidR="006E3F47" w14:paraId="4798D15A" w14:textId="77777777" w:rsidTr="003B51C9">
        <w:tc>
          <w:tcPr>
            <w:tcW w:w="4675" w:type="dxa"/>
          </w:tcPr>
          <w:p w14:paraId="6D9DEFB0" w14:textId="77777777" w:rsidR="006E3F47" w:rsidRDefault="006E3F47" w:rsidP="003B51C9">
            <w:proofErr w:type="spellStart"/>
            <w:r>
              <w:t>Nanoplastics</w:t>
            </w:r>
            <w:proofErr w:type="spellEnd"/>
          </w:p>
        </w:tc>
        <w:tc>
          <w:tcPr>
            <w:tcW w:w="4675" w:type="dxa"/>
          </w:tcPr>
          <w:p w14:paraId="5F01153E" w14:textId="32239368" w:rsidR="006E3F47" w:rsidRDefault="006E3F47" w:rsidP="003B51C9">
            <w:r>
              <w:t>&lt;</w:t>
            </w:r>
            <w:r w:rsidR="00F95707">
              <w:t xml:space="preserve">1 </w:t>
            </w:r>
            <w:r w:rsidR="00F95707">
              <w:rPr>
                <w:rFonts w:cstheme="minorHAnsi"/>
              </w:rPr>
              <w:t>µ</w:t>
            </w:r>
            <w:r w:rsidR="00F95707">
              <w:t>m</w:t>
            </w:r>
          </w:p>
        </w:tc>
      </w:tr>
    </w:tbl>
    <w:p w14:paraId="784C2741" w14:textId="77777777" w:rsidR="00F95707" w:rsidRPr="00C742CF" w:rsidRDefault="00F95707" w:rsidP="008B715F">
      <w:pPr>
        <w:rPr>
          <w:sz w:val="24"/>
          <w:szCs w:val="24"/>
        </w:rPr>
      </w:pPr>
    </w:p>
    <w:p w14:paraId="32347004" w14:textId="42C12EB4" w:rsidR="00FC5C90" w:rsidRPr="00C742CF" w:rsidRDefault="00FC5C90" w:rsidP="008B715F">
      <w:pPr>
        <w:rPr>
          <w:sz w:val="24"/>
          <w:szCs w:val="24"/>
        </w:rPr>
      </w:pPr>
      <w:r w:rsidRPr="00C742CF">
        <w:rPr>
          <w:sz w:val="24"/>
          <w:szCs w:val="24"/>
        </w:rPr>
        <w:t xml:space="preserve">Frias and Nash, 2019 </w:t>
      </w:r>
      <w:r w:rsidR="001D7B70" w:rsidRPr="00C742CF">
        <w:rPr>
          <w:sz w:val="24"/>
          <w:szCs w:val="24"/>
        </w:rPr>
        <w:t>reviewed</w:t>
      </w:r>
      <w:r w:rsidRPr="00C742CF">
        <w:rPr>
          <w:sz w:val="24"/>
          <w:szCs w:val="24"/>
        </w:rPr>
        <w:t xml:space="preserve"> </w:t>
      </w:r>
      <w:r w:rsidR="001D7B70" w:rsidRPr="00C742CF">
        <w:rPr>
          <w:sz w:val="24"/>
          <w:szCs w:val="24"/>
        </w:rPr>
        <w:t>current and previous methods for describing microplastics and proposed a definition that includes size and origin along with other</w:t>
      </w:r>
      <w:r w:rsidR="003C67BF" w:rsidRPr="00C742CF">
        <w:rPr>
          <w:sz w:val="24"/>
          <w:szCs w:val="24"/>
        </w:rPr>
        <w:t xml:space="preserve"> chemical and physical properties. The authors define microplastics as “synthetic solid particle of polymeric matrix, with regular or irregular shape and with size ranging from 1</w:t>
      </w:r>
      <w:r w:rsidR="00F95707" w:rsidRPr="00C742CF">
        <w:rPr>
          <w:sz w:val="24"/>
          <w:szCs w:val="24"/>
        </w:rPr>
        <w:t xml:space="preserve"> </w:t>
      </w:r>
      <w:r w:rsidR="003C67BF" w:rsidRPr="00C742CF">
        <w:rPr>
          <w:rFonts w:cstheme="minorHAnsi"/>
          <w:sz w:val="24"/>
          <w:szCs w:val="24"/>
        </w:rPr>
        <w:t>µ</w:t>
      </w:r>
      <w:r w:rsidR="003C67BF" w:rsidRPr="00C742CF">
        <w:rPr>
          <w:sz w:val="24"/>
          <w:szCs w:val="24"/>
        </w:rPr>
        <w:t>m to 5</w:t>
      </w:r>
      <w:r w:rsidR="00F95707" w:rsidRPr="00C742CF">
        <w:rPr>
          <w:sz w:val="24"/>
          <w:szCs w:val="24"/>
        </w:rPr>
        <w:t xml:space="preserve"> </w:t>
      </w:r>
      <w:r w:rsidR="003C67BF" w:rsidRPr="00C742CF">
        <w:rPr>
          <w:sz w:val="24"/>
          <w:szCs w:val="24"/>
        </w:rPr>
        <w:t>mm of either primary or secondary manufacturing origin, which are insoluble in water</w:t>
      </w:r>
      <w:r w:rsidR="00A204BF">
        <w:rPr>
          <w:sz w:val="24"/>
          <w:szCs w:val="24"/>
        </w:rPr>
        <w:t xml:space="preserve">” </w:t>
      </w:r>
      <w:r w:rsidR="00A204BF">
        <w:rPr>
          <w:sz w:val="24"/>
          <w:szCs w:val="24"/>
        </w:rPr>
        <w:fldChar w:fldCharType="begin"/>
      </w:r>
      <w:r w:rsidR="00A204BF">
        <w:rPr>
          <w:sz w:val="24"/>
          <w:szCs w:val="24"/>
        </w:rPr>
        <w:instrText xml:space="preserve"> ADDIN EN.CITE &lt;EndNote&gt;&lt;Cite&gt;&lt;Author&gt;Frias&lt;/Author&gt;&lt;Year&gt;2019&lt;/Year&gt;&lt;RecNum&gt;13&lt;/RecNum&gt;&lt;DisplayText&gt;(Frias and Nash 2019)&lt;/DisplayText&gt;&lt;record&gt;&lt;rec-number&gt;13&lt;/rec-number&gt;&lt;foreign-keys&gt;&lt;key app="EN" db-id="s9pszdv5oa0sxrepdsw5e9xtpswef5swp9rr" timestamp="1604517759"&gt;13&lt;/key&gt;&lt;/foreign-keys&gt;&lt;ref-type name="Journal Article"&gt;17&lt;/ref-type&gt;&lt;contributors&gt;&lt;authors&gt;&lt;author&gt;Frias, JPGL&lt;/author&gt;&lt;author&gt;Nash, Roisin&lt;/author&gt;&lt;/authors&gt;&lt;/contributors&gt;&lt;titles&gt;&lt;title&gt;Microplastics: finding a consensus on the definition&lt;/title&gt;&lt;secondary-title&gt;Marine pollution bulletin&lt;/secondary-title&gt;&lt;/titles&gt;&lt;periodical&gt;&lt;full-title&gt;Marine Pollution Bulletin&lt;/full-title&gt;&lt;/periodical&gt;&lt;pages&gt;145-147&lt;/pages&gt;&lt;volume&gt;138&lt;/volume&gt;&lt;dates&gt;&lt;year&gt;2019&lt;/year&gt;&lt;/dates&gt;&lt;isbn&gt;0025-326X&lt;/isbn&gt;&lt;urls&gt;&lt;/urls&gt;&lt;/record&gt;&lt;/Cite&gt;&lt;/EndNote&gt;</w:instrText>
      </w:r>
      <w:r w:rsidR="00A204BF">
        <w:rPr>
          <w:sz w:val="24"/>
          <w:szCs w:val="24"/>
        </w:rPr>
        <w:fldChar w:fldCharType="separate"/>
      </w:r>
      <w:r w:rsidR="00A204BF">
        <w:rPr>
          <w:noProof/>
          <w:sz w:val="24"/>
          <w:szCs w:val="24"/>
        </w:rPr>
        <w:t>(Frias and Nash 2019)</w:t>
      </w:r>
      <w:r w:rsidR="00A204BF">
        <w:rPr>
          <w:sz w:val="24"/>
          <w:szCs w:val="24"/>
        </w:rPr>
        <w:fldChar w:fldCharType="end"/>
      </w:r>
      <w:r w:rsidR="00A204BF">
        <w:rPr>
          <w:sz w:val="24"/>
          <w:szCs w:val="24"/>
        </w:rPr>
        <w:t>.</w:t>
      </w:r>
    </w:p>
    <w:p w14:paraId="05750A89" w14:textId="5B0E23DD" w:rsidR="008B715F" w:rsidRPr="00C742CF" w:rsidRDefault="008B715F" w:rsidP="008B715F">
      <w:pPr>
        <w:rPr>
          <w:sz w:val="24"/>
          <w:szCs w:val="24"/>
        </w:rPr>
      </w:pPr>
      <w:r w:rsidRPr="00C742CF">
        <w:rPr>
          <w:sz w:val="24"/>
          <w:szCs w:val="24"/>
        </w:rPr>
        <w:t xml:space="preserve">Hartmann et al. (2019) </w:t>
      </w:r>
      <w:r w:rsidR="003C67BF" w:rsidRPr="00C742CF">
        <w:rPr>
          <w:sz w:val="24"/>
          <w:szCs w:val="24"/>
        </w:rPr>
        <w:t>also reviewed current studies a</w:t>
      </w:r>
      <w:r w:rsidR="00F95707" w:rsidRPr="00C742CF">
        <w:rPr>
          <w:sz w:val="24"/>
          <w:szCs w:val="24"/>
        </w:rPr>
        <w:t>nd</w:t>
      </w:r>
      <w:r w:rsidR="003C67BF" w:rsidRPr="00C742CF">
        <w:rPr>
          <w:sz w:val="24"/>
          <w:szCs w:val="24"/>
        </w:rPr>
        <w:t xml:space="preserve"> provided recommendation</w:t>
      </w:r>
      <w:r w:rsidRPr="00C742CF">
        <w:rPr>
          <w:sz w:val="24"/>
          <w:szCs w:val="24"/>
        </w:rPr>
        <w:t xml:space="preserve"> </w:t>
      </w:r>
      <w:r w:rsidR="008107BE" w:rsidRPr="00C742CF">
        <w:rPr>
          <w:sz w:val="24"/>
          <w:szCs w:val="24"/>
        </w:rPr>
        <w:t xml:space="preserve">for a framework </w:t>
      </w:r>
      <w:r w:rsidRPr="00C742CF">
        <w:rPr>
          <w:sz w:val="24"/>
          <w:szCs w:val="24"/>
        </w:rPr>
        <w:t>of unified terminology</w:t>
      </w:r>
      <w:r w:rsidR="009F779C" w:rsidRPr="00C742CF">
        <w:rPr>
          <w:sz w:val="24"/>
          <w:szCs w:val="24"/>
        </w:rPr>
        <w:t xml:space="preserve"> for size but caution</w:t>
      </w:r>
      <w:r w:rsidR="00F95707" w:rsidRPr="00C742CF">
        <w:rPr>
          <w:sz w:val="24"/>
          <w:szCs w:val="24"/>
        </w:rPr>
        <w:t>ed</w:t>
      </w:r>
      <w:r w:rsidR="009F779C" w:rsidRPr="00C742CF">
        <w:rPr>
          <w:sz w:val="24"/>
          <w:szCs w:val="24"/>
        </w:rPr>
        <w:t xml:space="preserve"> that categorizing plastic debris using one component, such as size, may result in oversimplification and suggest similarity between microplastics when it may not exist. </w:t>
      </w:r>
      <w:r w:rsidR="003E6BC6" w:rsidRPr="00C742CF">
        <w:rPr>
          <w:sz w:val="24"/>
          <w:szCs w:val="24"/>
        </w:rPr>
        <w:t>The authors note that p</w:t>
      </w:r>
      <w:r w:rsidR="009F779C" w:rsidRPr="00C742CF">
        <w:rPr>
          <w:sz w:val="24"/>
          <w:szCs w:val="24"/>
        </w:rPr>
        <w:t>lastics within the same category may still differ widely because of their differences in hazardous properties or environmental behavior.</w:t>
      </w:r>
      <w:r w:rsidR="003C67BF" w:rsidRPr="00C742CF">
        <w:rPr>
          <w:sz w:val="24"/>
          <w:szCs w:val="24"/>
        </w:rPr>
        <w:t xml:space="preserve"> However, their recommended size classification is shown in Table 2</w:t>
      </w:r>
      <w:r w:rsidR="00F95707" w:rsidRPr="00C742CF">
        <w:rPr>
          <w:sz w:val="24"/>
          <w:szCs w:val="24"/>
        </w:rPr>
        <w:t xml:space="preserve">, and reflect consistent use of SI prefixes in the size designation of micro and </w:t>
      </w:r>
      <w:proofErr w:type="spellStart"/>
      <w:r w:rsidR="00F95707" w:rsidRPr="00C742CF">
        <w:rPr>
          <w:sz w:val="24"/>
          <w:szCs w:val="24"/>
        </w:rPr>
        <w:t>nanoplastics</w:t>
      </w:r>
      <w:proofErr w:type="spellEnd"/>
      <w:r w:rsidR="00F95707" w:rsidRPr="00C742CF">
        <w:rPr>
          <w:sz w:val="24"/>
          <w:szCs w:val="24"/>
        </w:rPr>
        <w:t xml:space="preserve">. </w:t>
      </w:r>
    </w:p>
    <w:p w14:paraId="6316139E" w14:textId="0DFE2AD2" w:rsidR="008107BE" w:rsidRDefault="008107BE" w:rsidP="008107BE">
      <w:pPr>
        <w:pStyle w:val="Caption"/>
        <w:keepNext/>
      </w:pPr>
      <w:r>
        <w:t xml:space="preserve">Table </w:t>
      </w:r>
      <w:fldSimple w:instr=" SEQ Table \* ARABIC ">
        <w:r w:rsidR="003E6BC6">
          <w:rPr>
            <w:noProof/>
          </w:rPr>
          <w:t>2</w:t>
        </w:r>
      </w:fldSimple>
      <w:r>
        <w:t>. Size classification terminology recommended by Hartmann et al. (2019)</w:t>
      </w:r>
    </w:p>
    <w:tbl>
      <w:tblPr>
        <w:tblStyle w:val="TableGrid"/>
        <w:tblW w:w="0" w:type="auto"/>
        <w:tblLook w:val="04A0" w:firstRow="1" w:lastRow="0" w:firstColumn="1" w:lastColumn="0" w:noHBand="0" w:noVBand="1"/>
      </w:tblPr>
      <w:tblGrid>
        <w:gridCol w:w="4675"/>
        <w:gridCol w:w="4675"/>
      </w:tblGrid>
      <w:tr w:rsidR="008107BE" w:rsidRPr="009A3A08" w14:paraId="083EEAD1" w14:textId="77777777" w:rsidTr="00F00E2A">
        <w:tc>
          <w:tcPr>
            <w:tcW w:w="4675" w:type="dxa"/>
          </w:tcPr>
          <w:p w14:paraId="174D3EE4" w14:textId="77777777" w:rsidR="008107BE" w:rsidRPr="009A3A08" w:rsidRDefault="008107BE" w:rsidP="00F00E2A">
            <w:pPr>
              <w:jc w:val="center"/>
              <w:rPr>
                <w:b/>
                <w:bCs/>
              </w:rPr>
            </w:pPr>
            <w:r w:rsidRPr="009A3A08">
              <w:rPr>
                <w:b/>
                <w:bCs/>
              </w:rPr>
              <w:t>Terminology</w:t>
            </w:r>
          </w:p>
        </w:tc>
        <w:tc>
          <w:tcPr>
            <w:tcW w:w="4675" w:type="dxa"/>
          </w:tcPr>
          <w:p w14:paraId="09727D55" w14:textId="77777777" w:rsidR="008107BE" w:rsidRPr="009A3A08" w:rsidRDefault="008107BE" w:rsidP="00F00E2A">
            <w:pPr>
              <w:jc w:val="center"/>
              <w:rPr>
                <w:b/>
                <w:bCs/>
              </w:rPr>
            </w:pPr>
            <w:r w:rsidRPr="009A3A08">
              <w:rPr>
                <w:b/>
                <w:bCs/>
              </w:rPr>
              <w:t>Size Classification</w:t>
            </w:r>
          </w:p>
        </w:tc>
      </w:tr>
      <w:tr w:rsidR="006E3F47" w14:paraId="760A035E" w14:textId="77777777" w:rsidTr="003B51C9">
        <w:tc>
          <w:tcPr>
            <w:tcW w:w="4675" w:type="dxa"/>
          </w:tcPr>
          <w:p w14:paraId="7804B726" w14:textId="77777777" w:rsidR="006E3F47" w:rsidRDefault="006E3F47" w:rsidP="003B51C9">
            <w:proofErr w:type="spellStart"/>
            <w:r>
              <w:t>Macroplastics</w:t>
            </w:r>
            <w:proofErr w:type="spellEnd"/>
          </w:p>
        </w:tc>
        <w:tc>
          <w:tcPr>
            <w:tcW w:w="4675" w:type="dxa"/>
          </w:tcPr>
          <w:p w14:paraId="67F3261D" w14:textId="77777777" w:rsidR="006E3F47" w:rsidRDefault="006E3F47" w:rsidP="003B51C9">
            <w:r>
              <w:t>1 cm and larger</w:t>
            </w:r>
          </w:p>
        </w:tc>
      </w:tr>
      <w:tr w:rsidR="006E3F47" w14:paraId="50C716BD" w14:textId="77777777" w:rsidTr="003B51C9">
        <w:tc>
          <w:tcPr>
            <w:tcW w:w="4675" w:type="dxa"/>
          </w:tcPr>
          <w:p w14:paraId="2656977D" w14:textId="77777777" w:rsidR="006E3F47" w:rsidRDefault="006E3F47" w:rsidP="003B51C9">
            <w:proofErr w:type="spellStart"/>
            <w:r>
              <w:t>Mesoplatics</w:t>
            </w:r>
            <w:proofErr w:type="spellEnd"/>
          </w:p>
        </w:tc>
        <w:tc>
          <w:tcPr>
            <w:tcW w:w="4675" w:type="dxa"/>
          </w:tcPr>
          <w:p w14:paraId="62FE4C6F" w14:textId="77777777" w:rsidR="006E3F47" w:rsidRDefault="006E3F47" w:rsidP="003B51C9">
            <w:r>
              <w:t>1 to 10 mm</w:t>
            </w:r>
          </w:p>
        </w:tc>
      </w:tr>
      <w:tr w:rsidR="006E3F47" w14:paraId="1E438AB0" w14:textId="77777777" w:rsidTr="003B51C9">
        <w:tc>
          <w:tcPr>
            <w:tcW w:w="4675" w:type="dxa"/>
          </w:tcPr>
          <w:p w14:paraId="39E7FE71" w14:textId="77777777" w:rsidR="006E3F47" w:rsidRDefault="006E3F47" w:rsidP="003B51C9">
            <w:r>
              <w:t>Microplastics</w:t>
            </w:r>
          </w:p>
        </w:tc>
        <w:tc>
          <w:tcPr>
            <w:tcW w:w="4675" w:type="dxa"/>
          </w:tcPr>
          <w:p w14:paraId="141900E2" w14:textId="0E3B8A45" w:rsidR="006E3F47" w:rsidRDefault="006E3F47" w:rsidP="003B51C9">
            <w:r>
              <w:t xml:space="preserve">1 to &lt;1000 </w:t>
            </w:r>
            <w:r w:rsidR="003C67BF">
              <w:rPr>
                <w:rFonts w:cstheme="minorHAnsi"/>
              </w:rPr>
              <w:t>µ</w:t>
            </w:r>
            <w:r>
              <w:t>m</w:t>
            </w:r>
          </w:p>
        </w:tc>
      </w:tr>
      <w:tr w:rsidR="008107BE" w14:paraId="03AC91C7" w14:textId="77777777" w:rsidTr="00F00E2A">
        <w:tc>
          <w:tcPr>
            <w:tcW w:w="4675" w:type="dxa"/>
          </w:tcPr>
          <w:p w14:paraId="70C30B98" w14:textId="77777777" w:rsidR="008107BE" w:rsidRDefault="008107BE" w:rsidP="00F00E2A">
            <w:proofErr w:type="spellStart"/>
            <w:r>
              <w:t>Nanoplastics</w:t>
            </w:r>
            <w:proofErr w:type="spellEnd"/>
          </w:p>
        </w:tc>
        <w:tc>
          <w:tcPr>
            <w:tcW w:w="4675" w:type="dxa"/>
          </w:tcPr>
          <w:p w14:paraId="05A0C4DA" w14:textId="22F5E425" w:rsidR="008107BE" w:rsidRDefault="008107BE" w:rsidP="00F00E2A">
            <w:r>
              <w:t>1 to</w:t>
            </w:r>
            <w:r w:rsidR="003B51C9">
              <w:t xml:space="preserve"> </w:t>
            </w:r>
            <w:r>
              <w:t>&lt;1000 nm</w:t>
            </w:r>
          </w:p>
        </w:tc>
      </w:tr>
    </w:tbl>
    <w:p w14:paraId="0F3E85F3" w14:textId="77777777" w:rsidR="00524E21" w:rsidRDefault="00524E21" w:rsidP="008107BE"/>
    <w:p w14:paraId="34F5021A" w14:textId="30684E7D" w:rsidR="00B40024" w:rsidRPr="00C742CF" w:rsidRDefault="00B40024" w:rsidP="008107BE">
      <w:pPr>
        <w:rPr>
          <w:sz w:val="24"/>
          <w:szCs w:val="24"/>
        </w:rPr>
      </w:pPr>
      <w:r w:rsidRPr="00C742CF">
        <w:rPr>
          <w:sz w:val="24"/>
          <w:szCs w:val="24"/>
        </w:rPr>
        <w:t xml:space="preserve">The definition of </w:t>
      </w:r>
      <w:proofErr w:type="spellStart"/>
      <w:r w:rsidRPr="00C742CF">
        <w:rPr>
          <w:sz w:val="24"/>
          <w:szCs w:val="24"/>
        </w:rPr>
        <w:t>nanoplastics</w:t>
      </w:r>
      <w:proofErr w:type="spellEnd"/>
      <w:r w:rsidRPr="00C742CF">
        <w:rPr>
          <w:sz w:val="24"/>
          <w:szCs w:val="24"/>
        </w:rPr>
        <w:t xml:space="preserve"> is debated but has most often been described as &lt;1000 nm </w:t>
      </w:r>
      <w:r w:rsidR="00FF4586">
        <w:rPr>
          <w:sz w:val="24"/>
          <w:szCs w:val="24"/>
        </w:rPr>
        <w:fldChar w:fldCharType="begin">
          <w:fldData xml:space="preserve">PEVuZE5vdGU+PENpdGU+PEF1dGhvcj5Ccm93bmU8L0F1dGhvcj48WWVhcj4yMDA3PC9ZZWFyPjxS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</w:fldData>
        </w:fldChar>
      </w:r>
      <w:r w:rsidR="00FF4586">
        <w:rPr>
          <w:sz w:val="24"/>
          <w:szCs w:val="24"/>
        </w:rPr>
        <w:instrText xml:space="preserve"> ADDIN EN.CITE </w:instrText>
      </w:r>
      <w:r w:rsidR="00FF4586">
        <w:rPr>
          <w:sz w:val="24"/>
          <w:szCs w:val="24"/>
        </w:rPr>
        <w:fldChar w:fldCharType="begin">
          <w:fldData xml:space="preserve">PEVuZE5vdGU+PENpdGU+PEF1dGhvcj5Ccm93bmU8L0F1dGhvcj48WWVhcj4yMDA3PC9ZZWFyPjxS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</w:fldData>
        </w:fldChar>
      </w:r>
      <w:r w:rsidR="00FF4586">
        <w:rPr>
          <w:sz w:val="24"/>
          <w:szCs w:val="24"/>
        </w:rPr>
        <w:instrText xml:space="preserve"> ADDIN EN.CITE.DATA </w:instrText>
      </w:r>
      <w:r w:rsidR="00FF4586">
        <w:rPr>
          <w:sz w:val="24"/>
          <w:szCs w:val="24"/>
        </w:rPr>
      </w:r>
      <w:r w:rsidR="00FF4586">
        <w:rPr>
          <w:sz w:val="24"/>
          <w:szCs w:val="24"/>
        </w:rPr>
        <w:fldChar w:fldCharType="end"/>
      </w:r>
      <w:r w:rsidR="00FF4586">
        <w:rPr>
          <w:sz w:val="24"/>
          <w:szCs w:val="24"/>
        </w:rPr>
      </w:r>
      <w:r w:rsidR="00FF4586">
        <w:rPr>
          <w:sz w:val="24"/>
          <w:szCs w:val="24"/>
        </w:rPr>
        <w:fldChar w:fldCharType="separate"/>
      </w:r>
      <w:r w:rsidR="00FF4586">
        <w:rPr>
          <w:noProof/>
          <w:sz w:val="24"/>
          <w:szCs w:val="24"/>
        </w:rPr>
        <w:t>(Browne 2007, Andrady 2011, Cole et al. 2011)</w:t>
      </w:r>
      <w:r w:rsidR="00FF4586">
        <w:rPr>
          <w:sz w:val="24"/>
          <w:szCs w:val="24"/>
        </w:rPr>
        <w:fldChar w:fldCharType="end"/>
      </w:r>
      <w:r w:rsidRPr="00C742CF">
        <w:rPr>
          <w:sz w:val="24"/>
          <w:szCs w:val="24"/>
        </w:rPr>
        <w:t xml:space="preserve"> or &lt;100 nm (in at least one of its dimensions) as defined for non-polymer nanomaterials in the field of engineered nanoparticles </w:t>
      </w:r>
      <w:r w:rsidR="00FF4586">
        <w:rPr>
          <w:sz w:val="24"/>
          <w:szCs w:val="24"/>
        </w:rPr>
        <w:fldChar w:fldCharType="begin"/>
      </w:r>
      <w:r w:rsidR="00FF4586">
        <w:rPr>
          <w:sz w:val="24"/>
          <w:szCs w:val="24"/>
        </w:rPr>
        <w:instrText xml:space="preserve"> ADDIN EN.CITE &lt;EndNote&gt;&lt;Cite&gt;&lt;Author&gt;Koelmans&lt;/Author&gt;&lt;Year&gt;2015&lt;/Year&gt;&lt;RecNum&gt;18&lt;/RecNum&gt;&lt;DisplayText&gt;(Koelmans et al. 2015)&lt;/DisplayText&gt;&lt;record&gt;&lt;rec-number&gt;18&lt;/rec-number&gt;&lt;foreign-keys&gt;&lt;key app="EN" db-id="s9pszdv5oa0sxrepdsw5e9xtpswef5swp9rr" timestamp="1604518492"&gt;18&lt;/key&gt;&lt;/foreign-keys&gt;&lt;ref-type name="Book Section"&gt;5&lt;/ref-type&gt;&lt;contributors&gt;&lt;authors&gt;&lt;author&gt;Koelmans, Albert A&lt;/author&gt;&lt;author&gt;Besseling, Ellen&lt;/author&gt;&lt;author&gt;Shim, Won J&lt;/author&gt;&lt;/authors&gt;&lt;/contributors&gt;&lt;titles&gt;&lt;title&gt;Nanoplastics in the aquatic environment. Critical review&lt;/title&gt;&lt;secondary-title&gt;Marine anthropogenic litter&lt;/secondary-title&gt;&lt;/titles&gt;&lt;pages&gt;325-340&lt;/pages&gt;&lt;dates&gt;&lt;year&gt;2015&lt;/year&gt;&lt;/dates&gt;&lt;publisher&gt;Springer, Cham&lt;/publisher&gt;&lt;urls&gt;&lt;/urls&gt;&lt;/record&gt;&lt;/Cite&gt;&lt;/EndNote&gt;</w:instrText>
      </w:r>
      <w:r w:rsidR="00FF4586">
        <w:rPr>
          <w:sz w:val="24"/>
          <w:szCs w:val="24"/>
        </w:rPr>
        <w:fldChar w:fldCharType="separate"/>
      </w:r>
      <w:r w:rsidR="00FF4586">
        <w:rPr>
          <w:noProof/>
          <w:sz w:val="24"/>
          <w:szCs w:val="24"/>
        </w:rPr>
        <w:t>(Koelmans et al. 2015)</w:t>
      </w:r>
      <w:r w:rsidR="00FF4586">
        <w:rPr>
          <w:sz w:val="24"/>
          <w:szCs w:val="24"/>
        </w:rPr>
        <w:fldChar w:fldCharType="end"/>
      </w:r>
      <w:r w:rsidR="007C1C38">
        <w:rPr>
          <w:sz w:val="24"/>
          <w:szCs w:val="24"/>
        </w:rPr>
        <w:t>.</w:t>
      </w:r>
    </w:p>
    <w:p w14:paraId="0791B3D8" w14:textId="69A4A386" w:rsidR="008107BE" w:rsidRPr="00C742CF" w:rsidRDefault="00460821" w:rsidP="008107BE">
      <w:pPr>
        <w:rPr>
          <w:sz w:val="24"/>
          <w:szCs w:val="24"/>
        </w:rPr>
      </w:pPr>
      <w:r w:rsidRPr="00C742CF">
        <w:rPr>
          <w:sz w:val="24"/>
          <w:szCs w:val="24"/>
        </w:rPr>
        <w:lastRenderedPageBreak/>
        <w:t xml:space="preserve">One proposed system suggests that using a strict classification based on size is not a satisfactory approach </w:t>
      </w:r>
      <w:r w:rsidR="00FC5C90" w:rsidRPr="00C742CF">
        <w:rPr>
          <w:sz w:val="24"/>
          <w:szCs w:val="24"/>
        </w:rPr>
        <w:t>since</w:t>
      </w:r>
      <w:r w:rsidRPr="00C742CF">
        <w:rPr>
          <w:sz w:val="24"/>
          <w:szCs w:val="24"/>
        </w:rPr>
        <w:t xml:space="preserve"> it does not capture the continuous nature of </w:t>
      </w:r>
      <w:r w:rsidR="00797F31" w:rsidRPr="00C742CF">
        <w:rPr>
          <w:sz w:val="24"/>
          <w:szCs w:val="24"/>
        </w:rPr>
        <w:t xml:space="preserve">mixtures of </w:t>
      </w:r>
      <w:r w:rsidRPr="00C742CF">
        <w:rPr>
          <w:sz w:val="24"/>
          <w:szCs w:val="24"/>
        </w:rPr>
        <w:t>environmental plastics</w:t>
      </w:r>
      <w:r w:rsidR="00797F31" w:rsidRPr="00C742CF">
        <w:rPr>
          <w:sz w:val="24"/>
          <w:szCs w:val="24"/>
        </w:rPr>
        <w:t xml:space="preserve"> or predict the fate of particles</w:t>
      </w:r>
      <w:r w:rsidRPr="00C742CF">
        <w:rPr>
          <w:sz w:val="24"/>
          <w:szCs w:val="24"/>
        </w:rPr>
        <w:t xml:space="preserve"> </w:t>
      </w:r>
      <w:r w:rsidR="00CE046F">
        <w:rPr>
          <w:sz w:val="24"/>
          <w:szCs w:val="24"/>
        </w:rPr>
        <w:fldChar w:fldCharType="begin"/>
      </w:r>
      <w:r w:rsidR="00CE046F">
        <w:rPr>
          <w:sz w:val="24"/>
          <w:szCs w:val="24"/>
        </w:rPr>
        <w:instrText xml:space="preserve"> ADDIN EN.CITE &lt;EndNote&gt;&lt;Cite&gt;&lt;Author&gt;Kooi&lt;/Author&gt;&lt;Year&gt;2019&lt;/Year&gt;&lt;RecNum&gt;1&lt;/RecNum&gt;&lt;DisplayText&gt;(Kooi and Koelmans 2019)&lt;/DisplayText&gt;&lt;record&gt;&lt;rec-number&gt;1&lt;/rec-number&gt;&lt;foreign-keys&gt;&lt;key app="EN" db-id="s9pszdv5oa0sxrepdsw5e9xtpswef5swp9rr" timestamp="1602619227"&gt;1&lt;/key&gt;&lt;/foreign-keys&gt;&lt;ref-type name="Journal Article"&gt;17&lt;/ref-type&gt;&lt;contributors&gt;&lt;authors&gt;&lt;author&gt;Kooi, Merel&lt;/author&gt;&lt;author&gt;Koelmans, Albert A&lt;/author&gt;&lt;/authors&gt;&lt;/contributors&gt;&lt;titles&gt;&lt;title&gt;Simplifying microplastic via continuous probability distributions for size, shape, and density&lt;/title&gt;&lt;secondary-title&gt;Environmental Science &amp;amp; Technology Letters&lt;/secondary-title&gt;&lt;/titles&gt;&lt;periodical&gt;&lt;full-title&gt;Environmental Science &amp;amp; Technology Letters&lt;/full-title&gt;&lt;/periodical&gt;&lt;pages&gt;551-557&lt;/pages&gt;&lt;volume&gt;6&lt;/volume&gt;&lt;number&gt;9&lt;/number&gt;&lt;dates&gt;&lt;year&gt;2019&lt;/year&gt;&lt;/dates&gt;&lt;isbn&gt;2328-8930&lt;/isbn&gt;&lt;urls&gt;&lt;/urls&gt;&lt;/record&gt;&lt;/Cite&gt;&lt;/EndNote&gt;</w:instrText>
      </w:r>
      <w:r w:rsidR="00CE046F">
        <w:rPr>
          <w:sz w:val="24"/>
          <w:szCs w:val="24"/>
        </w:rPr>
        <w:fldChar w:fldCharType="separate"/>
      </w:r>
      <w:r w:rsidR="00CE046F">
        <w:rPr>
          <w:noProof/>
          <w:sz w:val="24"/>
          <w:szCs w:val="24"/>
        </w:rPr>
        <w:t>(Kooi and Koelmans 2019)</w:t>
      </w:r>
      <w:r w:rsidR="00CE046F">
        <w:rPr>
          <w:sz w:val="24"/>
          <w:szCs w:val="24"/>
        </w:rPr>
        <w:fldChar w:fldCharType="end"/>
      </w:r>
      <w:r w:rsidRPr="00C742CF">
        <w:rPr>
          <w:sz w:val="24"/>
          <w:szCs w:val="24"/>
        </w:rPr>
        <w:t xml:space="preserve">. Instead the study proposes a </w:t>
      </w:r>
      <w:r w:rsidR="00FC5C90" w:rsidRPr="00C742CF">
        <w:rPr>
          <w:sz w:val="24"/>
          <w:szCs w:val="24"/>
        </w:rPr>
        <w:t>three-dimensional</w:t>
      </w:r>
      <w:r w:rsidRPr="00C742CF">
        <w:rPr>
          <w:sz w:val="24"/>
          <w:szCs w:val="24"/>
        </w:rPr>
        <w:t xml:space="preserve"> probability distribution that consider</w:t>
      </w:r>
      <w:r w:rsidR="00D11BFD">
        <w:rPr>
          <w:sz w:val="24"/>
          <w:szCs w:val="24"/>
        </w:rPr>
        <w:t>s</w:t>
      </w:r>
      <w:r w:rsidRPr="00C742CF">
        <w:rPr>
          <w:sz w:val="24"/>
          <w:szCs w:val="24"/>
        </w:rPr>
        <w:t xml:space="preserve"> size, shape, and density.</w:t>
      </w:r>
      <w:r w:rsidR="00D11BFD">
        <w:rPr>
          <w:sz w:val="24"/>
          <w:szCs w:val="24"/>
        </w:rPr>
        <w:t xml:space="preserve"> A discreet size classification system is not easily extracted from this study and is beyond the current scope of discussion. </w:t>
      </w:r>
    </w:p>
    <w:p w14:paraId="6CEA3AED" w14:textId="592B8499" w:rsidR="0059737B" w:rsidRDefault="0059737B" w:rsidP="0059737B">
      <w:pPr>
        <w:pStyle w:val="Heading2"/>
        <w:numPr>
          <w:ilvl w:val="1"/>
          <w:numId w:val="1"/>
        </w:numPr>
      </w:pPr>
      <w:r>
        <w:t xml:space="preserve">Other Methods of Classification </w:t>
      </w:r>
    </w:p>
    <w:p w14:paraId="758AD784" w14:textId="069C8FC4" w:rsidR="00B40024" w:rsidRPr="00C742CF" w:rsidRDefault="00B31306" w:rsidP="00B40024">
      <w:pPr>
        <w:rPr>
          <w:sz w:val="24"/>
          <w:szCs w:val="24"/>
        </w:rPr>
      </w:pPr>
      <w:r w:rsidRPr="00C742CF">
        <w:rPr>
          <w:sz w:val="24"/>
          <w:szCs w:val="24"/>
        </w:rPr>
        <w:t xml:space="preserve">This section briefly outlines other considerations </w:t>
      </w:r>
      <w:r w:rsidR="007217F6" w:rsidRPr="00C742CF">
        <w:rPr>
          <w:sz w:val="24"/>
          <w:szCs w:val="24"/>
        </w:rPr>
        <w:t>that are presumably meaningful elements necessary to illustrate the relationship between microplastics and adverse ecological effects. The discussion is not intended to be exhaustiv</w:t>
      </w:r>
      <w:r w:rsidR="006E3F47" w:rsidRPr="00C742CF">
        <w:rPr>
          <w:sz w:val="24"/>
          <w:szCs w:val="24"/>
        </w:rPr>
        <w:t xml:space="preserve">e but rather serve as a point of consideration </w:t>
      </w:r>
      <w:r w:rsidR="00113D04" w:rsidRPr="00C742CF">
        <w:rPr>
          <w:sz w:val="24"/>
          <w:szCs w:val="24"/>
        </w:rPr>
        <w:t>for inclusion of</w:t>
      </w:r>
      <w:r w:rsidR="006E3F47" w:rsidRPr="00C742CF">
        <w:rPr>
          <w:sz w:val="24"/>
          <w:szCs w:val="24"/>
        </w:rPr>
        <w:t xml:space="preserve"> </w:t>
      </w:r>
      <w:r w:rsidR="00113D04" w:rsidRPr="00C742CF">
        <w:rPr>
          <w:sz w:val="24"/>
          <w:szCs w:val="24"/>
        </w:rPr>
        <w:t xml:space="preserve">alternative classification methodologies that influence </w:t>
      </w:r>
      <w:r w:rsidR="006E3F47" w:rsidRPr="00C742CF">
        <w:rPr>
          <w:sz w:val="24"/>
          <w:szCs w:val="24"/>
        </w:rPr>
        <w:t xml:space="preserve">future ERA </w:t>
      </w:r>
      <w:r w:rsidR="00FF2EA7">
        <w:rPr>
          <w:sz w:val="24"/>
          <w:szCs w:val="24"/>
        </w:rPr>
        <w:t xml:space="preserve">and monitoring </w:t>
      </w:r>
      <w:r w:rsidR="006E3F47" w:rsidRPr="00C742CF">
        <w:rPr>
          <w:sz w:val="24"/>
          <w:szCs w:val="24"/>
        </w:rPr>
        <w:t xml:space="preserve">activities. </w:t>
      </w:r>
    </w:p>
    <w:p w14:paraId="101657F0" w14:textId="7CC9F582" w:rsidR="001D7484" w:rsidRDefault="00781661" w:rsidP="001D7484">
      <w:pPr>
        <w:pStyle w:val="Heading3"/>
        <w:numPr>
          <w:ilvl w:val="2"/>
          <w:numId w:val="1"/>
        </w:numPr>
      </w:pPr>
      <w:r>
        <w:t>Chemical composition</w:t>
      </w:r>
    </w:p>
    <w:p w14:paraId="7B9FDD69" w14:textId="6275D974" w:rsidR="005A5FC2" w:rsidRPr="00C742CF" w:rsidRDefault="00781661" w:rsidP="005A5FC2">
      <w:pPr>
        <w:rPr>
          <w:sz w:val="24"/>
          <w:szCs w:val="24"/>
        </w:rPr>
      </w:pPr>
      <w:r w:rsidRPr="00C742CF">
        <w:rPr>
          <w:sz w:val="24"/>
          <w:szCs w:val="24"/>
        </w:rPr>
        <w:t xml:space="preserve">Chemical composition </w:t>
      </w:r>
      <w:r w:rsidR="006E3F47" w:rsidRPr="00C742CF">
        <w:rPr>
          <w:sz w:val="24"/>
          <w:szCs w:val="24"/>
        </w:rPr>
        <w:t xml:space="preserve">is </w:t>
      </w:r>
      <w:r w:rsidR="00113D04" w:rsidRPr="00C742CF">
        <w:rPr>
          <w:sz w:val="24"/>
          <w:szCs w:val="24"/>
        </w:rPr>
        <w:t xml:space="preserve">an important identifying characteristic of microplastics. Chemical and physical properties associated with different materials influence the fate, transport, </w:t>
      </w:r>
      <w:r w:rsidR="00D27CF0" w:rsidRPr="00C742CF">
        <w:rPr>
          <w:sz w:val="24"/>
          <w:szCs w:val="24"/>
        </w:rPr>
        <w:t xml:space="preserve">exposure, </w:t>
      </w:r>
      <w:r w:rsidR="00113D04" w:rsidRPr="00C742CF">
        <w:rPr>
          <w:sz w:val="24"/>
          <w:szCs w:val="24"/>
        </w:rPr>
        <w:t xml:space="preserve">and toxicity of fragments. </w:t>
      </w:r>
      <w:r w:rsidR="005A5FC2" w:rsidRPr="00C742CF">
        <w:rPr>
          <w:sz w:val="24"/>
          <w:szCs w:val="24"/>
        </w:rPr>
        <w:t xml:space="preserve">Common </w:t>
      </w:r>
      <w:r w:rsidR="006E3F47" w:rsidRPr="00C742CF">
        <w:rPr>
          <w:sz w:val="24"/>
          <w:szCs w:val="24"/>
        </w:rPr>
        <w:t>p</w:t>
      </w:r>
      <w:r w:rsidR="005A5FC2" w:rsidRPr="00C742CF">
        <w:rPr>
          <w:sz w:val="24"/>
          <w:szCs w:val="24"/>
        </w:rPr>
        <w:t>olymers described in the marine environment</w:t>
      </w:r>
      <w:r w:rsidR="006E3F47" w:rsidRPr="00C742CF">
        <w:rPr>
          <w:sz w:val="24"/>
          <w:szCs w:val="24"/>
        </w:rPr>
        <w:t xml:space="preserve"> include the following</w:t>
      </w:r>
      <w:r w:rsidR="005A5FC2" w:rsidRPr="00C742CF">
        <w:rPr>
          <w:sz w:val="24"/>
          <w:szCs w:val="24"/>
        </w:rPr>
        <w:t xml:space="preserve"> </w:t>
      </w:r>
      <w:r w:rsidR="00CE046F">
        <w:rPr>
          <w:sz w:val="24"/>
          <w:szCs w:val="24"/>
        </w:rPr>
        <w:fldChar w:fldCharType="begin"/>
      </w:r>
      <w:r w:rsidR="00CE046F">
        <w:rPr>
          <w:sz w:val="24"/>
          <w:szCs w:val="24"/>
        </w:rPr>
        <w:instrText xml:space="preserve"> ADDIN EN.CITE &lt;EndNote&gt;&lt;Cite&gt;&lt;Author&gt;GESAMP&lt;/Author&gt;&lt;Year&gt;2016&lt;/Year&gt;&lt;RecNum&gt;3382&lt;/RecNum&gt;&lt;DisplayText&gt;(GESAMP 2016)&lt;/DisplayText&gt;&lt;record&gt;&lt;rec-number&gt;3382&lt;/rec-number&gt;&lt;foreign-keys&gt;&lt;key app="EN" db-id="5x59ezxvytf90ke5rx952fpe2et5zrtav5ra" timestamp="1602712514"&gt;3382&lt;/key&gt;&lt;/foreign-keys&gt;&lt;ref-type name="Government Document"&gt;46&lt;/ref-type&gt;&lt;contributors&gt;&lt;authors&gt;&lt;author&gt;GESAMP,&lt;/author&gt;&lt;/authors&gt;&lt;/contributors&gt;&lt;titles&gt;&lt;title&gt;Sources, Fate and Effects of Microplastics in the Marine Environment: Part 2 of a Global Assessment&lt;/title&gt;&lt;/titles&gt;&lt;dates&gt;&lt;year&gt;2016&lt;/year&gt;&lt;/dates&gt;&lt;pub-location&gt;London, UK&lt;/pub-location&gt;&lt;publisher&gt;International Maritime Organization&lt;/publisher&gt;&lt;isbn&gt;Rep. Stud. GESAMP No. 93&lt;/isbn&gt;&lt;urls&gt;&lt;/urls&gt;&lt;/record&gt;&lt;/Cite&gt;&lt;/EndNote&gt;</w:instrText>
      </w:r>
      <w:r w:rsidR="00CE046F">
        <w:rPr>
          <w:sz w:val="24"/>
          <w:szCs w:val="24"/>
        </w:rPr>
        <w:fldChar w:fldCharType="separate"/>
      </w:r>
      <w:r w:rsidR="00CE046F">
        <w:rPr>
          <w:noProof/>
          <w:sz w:val="24"/>
          <w:szCs w:val="24"/>
        </w:rPr>
        <w:t>(GESAMP 2016)</w:t>
      </w:r>
      <w:r w:rsidR="00CE046F">
        <w:rPr>
          <w:sz w:val="24"/>
          <w:szCs w:val="24"/>
        </w:rPr>
        <w:fldChar w:fldCharType="end"/>
      </w:r>
      <w:r w:rsidR="00CE046F">
        <w:rPr>
          <w:sz w:val="24"/>
          <w:szCs w:val="24"/>
        </w:rPr>
        <w:t>.</w:t>
      </w:r>
      <w:r w:rsidR="00FF2EA7">
        <w:rPr>
          <w:sz w:val="24"/>
          <w:szCs w:val="24"/>
        </w:rPr>
        <w:t xml:space="preserve"> Future ERA or monitoring efforts may focus on</w:t>
      </w:r>
      <w:r w:rsidR="00897795">
        <w:rPr>
          <w:sz w:val="24"/>
          <w:szCs w:val="24"/>
        </w:rPr>
        <w:t xml:space="preserve"> one or several types of parent materials if evidence suggests a potential for greater exposure or risk </w:t>
      </w:r>
      <w:proofErr w:type="gramStart"/>
      <w:r w:rsidR="00897795">
        <w:rPr>
          <w:sz w:val="24"/>
          <w:szCs w:val="24"/>
        </w:rPr>
        <w:t>in particular organisms</w:t>
      </w:r>
      <w:proofErr w:type="gramEnd"/>
      <w:r w:rsidR="00897795">
        <w:rPr>
          <w:sz w:val="24"/>
          <w:szCs w:val="24"/>
        </w:rPr>
        <w:t xml:space="preserve"> or ecosystems. </w:t>
      </w:r>
    </w:p>
    <w:p w14:paraId="3EFDFAEF" w14:textId="77777777" w:rsidR="005A5FC2" w:rsidRPr="00C742CF" w:rsidRDefault="005A5FC2" w:rsidP="005A5FC2">
      <w:pPr>
        <w:pStyle w:val="ListParagraph"/>
        <w:numPr>
          <w:ilvl w:val="0"/>
          <w:numId w:val="17"/>
        </w:numPr>
        <w:rPr>
          <w:sz w:val="24"/>
          <w:szCs w:val="24"/>
        </w:rPr>
      </w:pPr>
      <w:r w:rsidRPr="00C742CF">
        <w:rPr>
          <w:sz w:val="24"/>
          <w:szCs w:val="24"/>
        </w:rPr>
        <w:t>ABS - Acrylonitrile butadiene styrene</w:t>
      </w:r>
    </w:p>
    <w:p w14:paraId="30906AFB" w14:textId="77777777" w:rsidR="005A5FC2" w:rsidRPr="00C742CF" w:rsidRDefault="005A5FC2" w:rsidP="005A5FC2">
      <w:pPr>
        <w:pStyle w:val="ListParagraph"/>
        <w:numPr>
          <w:ilvl w:val="0"/>
          <w:numId w:val="17"/>
        </w:numPr>
        <w:rPr>
          <w:sz w:val="24"/>
          <w:szCs w:val="24"/>
        </w:rPr>
      </w:pPr>
      <w:r w:rsidRPr="00C742CF">
        <w:rPr>
          <w:sz w:val="24"/>
          <w:szCs w:val="24"/>
        </w:rPr>
        <w:t>AC - Acrylic</w:t>
      </w:r>
    </w:p>
    <w:p w14:paraId="2F64F5F4" w14:textId="77777777" w:rsidR="005A5FC2" w:rsidRPr="00C742CF" w:rsidRDefault="005A5FC2" w:rsidP="005A5FC2">
      <w:pPr>
        <w:pStyle w:val="ListParagraph"/>
        <w:numPr>
          <w:ilvl w:val="0"/>
          <w:numId w:val="17"/>
        </w:numPr>
        <w:rPr>
          <w:sz w:val="24"/>
          <w:szCs w:val="24"/>
        </w:rPr>
      </w:pPr>
      <w:r w:rsidRPr="00C742CF">
        <w:rPr>
          <w:sz w:val="24"/>
          <w:szCs w:val="24"/>
        </w:rPr>
        <w:t>EP - Epoxy resin</w:t>
      </w:r>
    </w:p>
    <w:p w14:paraId="4F3C5227" w14:textId="77777777" w:rsidR="005A5FC2" w:rsidRPr="00C742CF" w:rsidRDefault="005A5FC2" w:rsidP="005A5FC2">
      <w:pPr>
        <w:pStyle w:val="ListParagraph"/>
        <w:numPr>
          <w:ilvl w:val="0"/>
          <w:numId w:val="17"/>
        </w:numPr>
        <w:rPr>
          <w:sz w:val="24"/>
          <w:szCs w:val="24"/>
        </w:rPr>
      </w:pPr>
      <w:r w:rsidRPr="00C742CF">
        <w:rPr>
          <w:sz w:val="24"/>
          <w:szCs w:val="24"/>
        </w:rPr>
        <w:t>PA - Polyamide</w:t>
      </w:r>
    </w:p>
    <w:p w14:paraId="58288B11" w14:textId="77777777" w:rsidR="005A5FC2" w:rsidRPr="00C742CF" w:rsidRDefault="005A5FC2" w:rsidP="005A5FC2">
      <w:pPr>
        <w:pStyle w:val="ListParagraph"/>
        <w:numPr>
          <w:ilvl w:val="0"/>
          <w:numId w:val="17"/>
        </w:numPr>
        <w:rPr>
          <w:sz w:val="24"/>
          <w:szCs w:val="24"/>
        </w:rPr>
      </w:pPr>
      <w:r w:rsidRPr="00C742CF">
        <w:rPr>
          <w:sz w:val="24"/>
          <w:szCs w:val="24"/>
        </w:rPr>
        <w:t>PCL - polycaprolactone</w:t>
      </w:r>
    </w:p>
    <w:p w14:paraId="266BF068" w14:textId="77777777" w:rsidR="005A5FC2" w:rsidRPr="00C742CF" w:rsidRDefault="005A5FC2" w:rsidP="005A5FC2">
      <w:pPr>
        <w:pStyle w:val="ListParagraph"/>
        <w:numPr>
          <w:ilvl w:val="0"/>
          <w:numId w:val="17"/>
        </w:numPr>
        <w:rPr>
          <w:sz w:val="24"/>
          <w:szCs w:val="24"/>
        </w:rPr>
      </w:pPr>
      <w:r w:rsidRPr="00C742CF">
        <w:rPr>
          <w:sz w:val="24"/>
          <w:szCs w:val="24"/>
        </w:rPr>
        <w:t>PE (LD - low density, LLD - linear low density, HD - high density) - Polyethylene</w:t>
      </w:r>
    </w:p>
    <w:p w14:paraId="15F28878" w14:textId="77777777" w:rsidR="005A5FC2" w:rsidRPr="00C742CF" w:rsidRDefault="005A5FC2" w:rsidP="005A5FC2">
      <w:pPr>
        <w:pStyle w:val="ListParagraph"/>
        <w:numPr>
          <w:ilvl w:val="0"/>
          <w:numId w:val="17"/>
        </w:numPr>
        <w:rPr>
          <w:sz w:val="24"/>
          <w:szCs w:val="24"/>
        </w:rPr>
      </w:pPr>
      <w:r w:rsidRPr="00C742CF">
        <w:rPr>
          <w:sz w:val="24"/>
          <w:szCs w:val="24"/>
        </w:rPr>
        <w:t xml:space="preserve">PET - Polyethylene </w:t>
      </w:r>
      <w:proofErr w:type="spellStart"/>
      <w:r w:rsidRPr="00C742CF">
        <w:rPr>
          <w:sz w:val="24"/>
          <w:szCs w:val="24"/>
        </w:rPr>
        <w:t>terepthalate</w:t>
      </w:r>
      <w:proofErr w:type="spellEnd"/>
    </w:p>
    <w:p w14:paraId="146A3066" w14:textId="77777777" w:rsidR="005A5FC2" w:rsidRPr="00C742CF" w:rsidRDefault="005A5FC2" w:rsidP="005A5FC2">
      <w:pPr>
        <w:pStyle w:val="ListParagraph"/>
        <w:numPr>
          <w:ilvl w:val="0"/>
          <w:numId w:val="17"/>
        </w:numPr>
        <w:rPr>
          <w:sz w:val="24"/>
          <w:szCs w:val="24"/>
        </w:rPr>
      </w:pPr>
      <w:r w:rsidRPr="00C742CF">
        <w:rPr>
          <w:sz w:val="24"/>
          <w:szCs w:val="24"/>
        </w:rPr>
        <w:t>PGA - Polyglycolic acid</w:t>
      </w:r>
    </w:p>
    <w:p w14:paraId="48CF7380" w14:textId="77777777" w:rsidR="005A5FC2" w:rsidRPr="00C742CF" w:rsidRDefault="005A5FC2" w:rsidP="005A5FC2">
      <w:pPr>
        <w:pStyle w:val="ListParagraph"/>
        <w:numPr>
          <w:ilvl w:val="0"/>
          <w:numId w:val="17"/>
        </w:numPr>
        <w:rPr>
          <w:sz w:val="24"/>
          <w:szCs w:val="24"/>
        </w:rPr>
      </w:pPr>
      <w:r w:rsidRPr="00C742CF">
        <w:rPr>
          <w:sz w:val="24"/>
          <w:szCs w:val="24"/>
        </w:rPr>
        <w:t>PLA - Polylactide</w:t>
      </w:r>
    </w:p>
    <w:p w14:paraId="598EC30D" w14:textId="77777777" w:rsidR="005A5FC2" w:rsidRPr="00C742CF" w:rsidRDefault="005A5FC2" w:rsidP="005A5FC2">
      <w:pPr>
        <w:pStyle w:val="ListParagraph"/>
        <w:numPr>
          <w:ilvl w:val="0"/>
          <w:numId w:val="17"/>
        </w:numPr>
        <w:rPr>
          <w:sz w:val="24"/>
          <w:szCs w:val="24"/>
        </w:rPr>
      </w:pPr>
      <w:r w:rsidRPr="00C742CF">
        <w:rPr>
          <w:sz w:val="24"/>
          <w:szCs w:val="24"/>
        </w:rPr>
        <w:t>PP - Polypropylene</w:t>
      </w:r>
    </w:p>
    <w:p w14:paraId="54DDA37C" w14:textId="77777777" w:rsidR="005A5FC2" w:rsidRPr="00C742CF" w:rsidRDefault="005A5FC2" w:rsidP="005A5FC2">
      <w:pPr>
        <w:pStyle w:val="ListParagraph"/>
        <w:numPr>
          <w:ilvl w:val="0"/>
          <w:numId w:val="17"/>
        </w:numPr>
        <w:rPr>
          <w:sz w:val="24"/>
          <w:szCs w:val="24"/>
        </w:rPr>
      </w:pPr>
      <w:r w:rsidRPr="00C742CF">
        <w:rPr>
          <w:sz w:val="24"/>
          <w:szCs w:val="24"/>
        </w:rPr>
        <w:t>PS - Polystyrene</w:t>
      </w:r>
    </w:p>
    <w:p w14:paraId="55D5BD1D" w14:textId="77777777" w:rsidR="005A5FC2" w:rsidRPr="00C742CF" w:rsidRDefault="005A5FC2" w:rsidP="005A5FC2">
      <w:pPr>
        <w:pStyle w:val="ListParagraph"/>
        <w:numPr>
          <w:ilvl w:val="0"/>
          <w:numId w:val="17"/>
        </w:numPr>
        <w:rPr>
          <w:sz w:val="24"/>
          <w:szCs w:val="24"/>
        </w:rPr>
      </w:pPr>
      <w:r w:rsidRPr="00C742CF">
        <w:rPr>
          <w:sz w:val="24"/>
          <w:szCs w:val="24"/>
        </w:rPr>
        <w:t>EPS (PSE) - Expanded polystyrene</w:t>
      </w:r>
    </w:p>
    <w:p w14:paraId="03C4DF0D" w14:textId="77777777" w:rsidR="005A5FC2" w:rsidRPr="00C742CF" w:rsidRDefault="005A5FC2" w:rsidP="005A5FC2">
      <w:pPr>
        <w:pStyle w:val="ListParagraph"/>
        <w:numPr>
          <w:ilvl w:val="0"/>
          <w:numId w:val="17"/>
        </w:numPr>
        <w:rPr>
          <w:sz w:val="24"/>
          <w:szCs w:val="24"/>
        </w:rPr>
      </w:pPr>
      <w:r w:rsidRPr="00C742CF">
        <w:rPr>
          <w:sz w:val="24"/>
          <w:szCs w:val="24"/>
        </w:rPr>
        <w:t>PU (PUR) - Polyurethane</w:t>
      </w:r>
    </w:p>
    <w:p w14:paraId="32AD9D36" w14:textId="77777777" w:rsidR="005A5FC2" w:rsidRPr="00C742CF" w:rsidRDefault="005A5FC2" w:rsidP="005A5FC2">
      <w:pPr>
        <w:pStyle w:val="ListParagraph"/>
        <w:numPr>
          <w:ilvl w:val="0"/>
          <w:numId w:val="17"/>
        </w:numPr>
        <w:rPr>
          <w:sz w:val="24"/>
          <w:szCs w:val="24"/>
        </w:rPr>
      </w:pPr>
      <w:r w:rsidRPr="00C742CF">
        <w:rPr>
          <w:sz w:val="24"/>
          <w:szCs w:val="24"/>
        </w:rPr>
        <w:t>PVA - Polyvinyl alcohol</w:t>
      </w:r>
    </w:p>
    <w:p w14:paraId="4974EFE4" w14:textId="77777777" w:rsidR="005A5FC2" w:rsidRPr="00C742CF" w:rsidRDefault="005A5FC2" w:rsidP="005A5FC2">
      <w:pPr>
        <w:pStyle w:val="ListParagraph"/>
        <w:numPr>
          <w:ilvl w:val="0"/>
          <w:numId w:val="17"/>
        </w:numPr>
        <w:rPr>
          <w:sz w:val="24"/>
          <w:szCs w:val="24"/>
        </w:rPr>
      </w:pPr>
      <w:r w:rsidRPr="00C742CF">
        <w:rPr>
          <w:sz w:val="24"/>
          <w:szCs w:val="24"/>
        </w:rPr>
        <w:t>PCV - Polyvinyl chloride</w:t>
      </w:r>
    </w:p>
    <w:p w14:paraId="2623DE6A" w14:textId="77777777" w:rsidR="005A5FC2" w:rsidRPr="00C742CF" w:rsidRDefault="005A5FC2" w:rsidP="005A5FC2">
      <w:pPr>
        <w:pStyle w:val="ListParagraph"/>
        <w:numPr>
          <w:ilvl w:val="0"/>
          <w:numId w:val="17"/>
        </w:numPr>
        <w:rPr>
          <w:sz w:val="24"/>
          <w:szCs w:val="24"/>
        </w:rPr>
      </w:pPr>
      <w:r w:rsidRPr="00C742CF">
        <w:rPr>
          <w:sz w:val="24"/>
          <w:szCs w:val="24"/>
        </w:rPr>
        <w:t>PU (PUR) - Polyurethane</w:t>
      </w:r>
    </w:p>
    <w:p w14:paraId="54A65868" w14:textId="7FD67C8A" w:rsidR="005A5FC2" w:rsidRPr="00C742CF" w:rsidRDefault="005A5FC2" w:rsidP="005A5FC2">
      <w:pPr>
        <w:pStyle w:val="ListParagraph"/>
        <w:numPr>
          <w:ilvl w:val="0"/>
          <w:numId w:val="17"/>
        </w:numPr>
        <w:rPr>
          <w:sz w:val="24"/>
          <w:szCs w:val="24"/>
        </w:rPr>
      </w:pPr>
      <w:r w:rsidRPr="00C742CF">
        <w:rPr>
          <w:sz w:val="24"/>
          <w:szCs w:val="24"/>
        </w:rPr>
        <w:t>SBR - Styrene-butadiene rubber</w:t>
      </w:r>
    </w:p>
    <w:p w14:paraId="6150C9FA" w14:textId="6D09FBEF" w:rsidR="001D7484" w:rsidRDefault="001D7484" w:rsidP="001D7484">
      <w:pPr>
        <w:pStyle w:val="Heading3"/>
        <w:numPr>
          <w:ilvl w:val="2"/>
          <w:numId w:val="1"/>
        </w:numPr>
      </w:pPr>
      <w:r>
        <w:lastRenderedPageBreak/>
        <w:t>Shape or Structure</w:t>
      </w:r>
    </w:p>
    <w:p w14:paraId="7B6BEA0D" w14:textId="35005ABC" w:rsidR="00897795" w:rsidRDefault="00113D04" w:rsidP="00FF2EA7">
      <w:pPr>
        <w:rPr>
          <w:sz w:val="24"/>
          <w:szCs w:val="24"/>
        </w:rPr>
      </w:pPr>
      <w:r w:rsidRPr="00C742CF">
        <w:rPr>
          <w:sz w:val="24"/>
          <w:szCs w:val="24"/>
        </w:rPr>
        <w:t>The identity</w:t>
      </w:r>
      <w:r w:rsidR="00D27CF0" w:rsidRPr="00C742CF">
        <w:rPr>
          <w:sz w:val="24"/>
          <w:szCs w:val="24"/>
        </w:rPr>
        <w:t xml:space="preserve"> </w:t>
      </w:r>
      <w:r w:rsidRPr="00C742CF">
        <w:rPr>
          <w:sz w:val="24"/>
          <w:szCs w:val="24"/>
        </w:rPr>
        <w:t xml:space="preserve">of primary or secondary </w:t>
      </w:r>
      <w:r w:rsidR="00D11BFD">
        <w:rPr>
          <w:sz w:val="24"/>
          <w:szCs w:val="24"/>
        </w:rPr>
        <w:t>micro</w:t>
      </w:r>
      <w:r w:rsidRPr="00C742CF">
        <w:rPr>
          <w:sz w:val="24"/>
          <w:szCs w:val="24"/>
        </w:rPr>
        <w:t>plastics</w:t>
      </w:r>
      <w:r w:rsidR="00D27CF0" w:rsidRPr="00C742CF">
        <w:rPr>
          <w:sz w:val="24"/>
          <w:szCs w:val="24"/>
        </w:rPr>
        <w:t xml:space="preserve"> and their susceptibility to environmental degradation</w:t>
      </w:r>
      <w:r w:rsidRPr="00C742CF">
        <w:rPr>
          <w:sz w:val="24"/>
          <w:szCs w:val="24"/>
        </w:rPr>
        <w:t xml:space="preserve"> influence </w:t>
      </w:r>
      <w:r w:rsidR="00FF2EA7">
        <w:rPr>
          <w:sz w:val="24"/>
          <w:szCs w:val="24"/>
        </w:rPr>
        <w:t xml:space="preserve">the ultimate shape or structure of resultant microplastics found in aquatic environments. Shape and structure also influence the </w:t>
      </w:r>
      <w:r w:rsidR="00FF2EA7" w:rsidRPr="00C742CF">
        <w:rPr>
          <w:sz w:val="24"/>
          <w:szCs w:val="24"/>
        </w:rPr>
        <w:t>fate, transport, exposure, and</w:t>
      </w:r>
      <w:r w:rsidR="00FF2EA7">
        <w:rPr>
          <w:sz w:val="24"/>
          <w:szCs w:val="24"/>
        </w:rPr>
        <w:t xml:space="preserve"> potential</w:t>
      </w:r>
      <w:r w:rsidR="00FF2EA7" w:rsidRPr="00C742CF">
        <w:rPr>
          <w:sz w:val="24"/>
          <w:szCs w:val="24"/>
        </w:rPr>
        <w:t xml:space="preserve"> toxicity </w:t>
      </w:r>
      <w:r w:rsidR="00FF2EA7">
        <w:rPr>
          <w:sz w:val="24"/>
          <w:szCs w:val="24"/>
        </w:rPr>
        <w:t xml:space="preserve">of fragments. </w:t>
      </w:r>
      <w:r w:rsidR="00897795">
        <w:rPr>
          <w:sz w:val="24"/>
          <w:szCs w:val="24"/>
        </w:rPr>
        <w:t xml:space="preserve">Future ERA or monitoring efforts may focus on one or several types of shapes or structures if evidence suggests a potential for greater exposure or risk in organisms or ecosystems of interest. </w:t>
      </w:r>
      <w:r w:rsidR="00FF2EA7">
        <w:rPr>
          <w:sz w:val="24"/>
          <w:szCs w:val="24"/>
        </w:rPr>
        <w:t xml:space="preserve">Those morphologies commonly described in literature include the following: </w:t>
      </w:r>
    </w:p>
    <w:p w14:paraId="6843A83F" w14:textId="4BA9B773" w:rsidR="001D7484" w:rsidRDefault="001D7484" w:rsidP="001D7484">
      <w:pPr>
        <w:pStyle w:val="ListParagraph"/>
        <w:numPr>
          <w:ilvl w:val="0"/>
          <w:numId w:val="2"/>
        </w:numPr>
        <w:rPr>
          <w:sz w:val="24"/>
          <w:szCs w:val="24"/>
        </w:rPr>
      </w:pPr>
      <w:r w:rsidRPr="00C742CF">
        <w:rPr>
          <w:sz w:val="24"/>
          <w:szCs w:val="24"/>
        </w:rPr>
        <w:t>Fibers</w:t>
      </w:r>
      <w:r w:rsidR="007A77F1" w:rsidRPr="00C742CF">
        <w:rPr>
          <w:sz w:val="24"/>
          <w:szCs w:val="24"/>
        </w:rPr>
        <w:t xml:space="preserve"> and lines</w:t>
      </w:r>
    </w:p>
    <w:p w14:paraId="48EF95B6" w14:textId="1FAD545C" w:rsidR="00897795" w:rsidRPr="00897795" w:rsidRDefault="00897795" w:rsidP="00897795">
      <w:pPr>
        <w:pStyle w:val="ListParagraph"/>
        <w:numPr>
          <w:ilvl w:val="0"/>
          <w:numId w:val="2"/>
        </w:numPr>
        <w:rPr>
          <w:sz w:val="24"/>
          <w:szCs w:val="24"/>
        </w:rPr>
      </w:pPr>
      <w:r w:rsidRPr="00897795">
        <w:rPr>
          <w:sz w:val="24"/>
          <w:szCs w:val="24"/>
        </w:rPr>
        <w:t>Fragments</w:t>
      </w:r>
    </w:p>
    <w:p w14:paraId="32071723" w14:textId="1F646055" w:rsidR="001D7484" w:rsidRPr="00C742CF" w:rsidRDefault="001D7484" w:rsidP="001D7484">
      <w:pPr>
        <w:pStyle w:val="ListParagraph"/>
        <w:numPr>
          <w:ilvl w:val="0"/>
          <w:numId w:val="2"/>
        </w:numPr>
        <w:rPr>
          <w:sz w:val="24"/>
          <w:szCs w:val="24"/>
        </w:rPr>
      </w:pPr>
      <w:r w:rsidRPr="00C742CF">
        <w:rPr>
          <w:sz w:val="24"/>
          <w:szCs w:val="24"/>
        </w:rPr>
        <w:t>Films</w:t>
      </w:r>
    </w:p>
    <w:p w14:paraId="15ACD321" w14:textId="7F105545" w:rsidR="001D7484" w:rsidRPr="00C742CF" w:rsidRDefault="001D7484" w:rsidP="001D7484">
      <w:pPr>
        <w:pStyle w:val="ListParagraph"/>
        <w:numPr>
          <w:ilvl w:val="0"/>
          <w:numId w:val="2"/>
        </w:numPr>
        <w:rPr>
          <w:sz w:val="24"/>
          <w:szCs w:val="24"/>
        </w:rPr>
      </w:pPr>
      <w:r w:rsidRPr="00C742CF">
        <w:rPr>
          <w:sz w:val="24"/>
          <w:szCs w:val="24"/>
        </w:rPr>
        <w:t>Foam</w:t>
      </w:r>
    </w:p>
    <w:p w14:paraId="30A427A3" w14:textId="578A0CBC" w:rsidR="001D7484" w:rsidRDefault="001D7484" w:rsidP="001D7484">
      <w:pPr>
        <w:pStyle w:val="ListParagraph"/>
        <w:numPr>
          <w:ilvl w:val="0"/>
          <w:numId w:val="2"/>
        </w:numPr>
        <w:rPr>
          <w:sz w:val="24"/>
          <w:szCs w:val="24"/>
        </w:rPr>
      </w:pPr>
      <w:r w:rsidRPr="00C742CF">
        <w:rPr>
          <w:sz w:val="24"/>
          <w:szCs w:val="24"/>
        </w:rPr>
        <w:t>Beads</w:t>
      </w:r>
      <w:r w:rsidR="007A77F1" w:rsidRPr="00C742CF">
        <w:rPr>
          <w:sz w:val="24"/>
          <w:szCs w:val="24"/>
        </w:rPr>
        <w:t>,</w:t>
      </w:r>
      <w:r w:rsidRPr="00C742CF">
        <w:rPr>
          <w:sz w:val="24"/>
          <w:szCs w:val="24"/>
        </w:rPr>
        <w:t xml:space="preserve"> spheres</w:t>
      </w:r>
      <w:r w:rsidR="007A77F1" w:rsidRPr="00C742CF">
        <w:rPr>
          <w:sz w:val="24"/>
          <w:szCs w:val="24"/>
        </w:rPr>
        <w:t>, pellets</w:t>
      </w:r>
    </w:p>
    <w:p w14:paraId="661774CB" w14:textId="63E4485D" w:rsidR="00897795" w:rsidRDefault="00897795" w:rsidP="001D7484">
      <w:pPr>
        <w:pStyle w:val="ListParagraph"/>
        <w:numPr>
          <w:ilvl w:val="0"/>
          <w:numId w:val="2"/>
        </w:numPr>
        <w:rPr>
          <w:sz w:val="24"/>
          <w:szCs w:val="24"/>
        </w:rPr>
      </w:pPr>
      <w:r>
        <w:rPr>
          <w:sz w:val="24"/>
          <w:szCs w:val="24"/>
        </w:rPr>
        <w:t>Spheroid</w:t>
      </w:r>
    </w:p>
    <w:p w14:paraId="543016E0" w14:textId="08C182AF" w:rsidR="00897795" w:rsidRPr="00C742CF" w:rsidRDefault="00897795" w:rsidP="001D7484">
      <w:pPr>
        <w:pStyle w:val="ListParagraph"/>
        <w:numPr>
          <w:ilvl w:val="0"/>
          <w:numId w:val="2"/>
        </w:numPr>
        <w:rPr>
          <w:sz w:val="24"/>
          <w:szCs w:val="24"/>
        </w:rPr>
      </w:pPr>
      <w:r>
        <w:rPr>
          <w:sz w:val="24"/>
          <w:szCs w:val="24"/>
        </w:rPr>
        <w:t xml:space="preserve">Cylindrical </w:t>
      </w:r>
    </w:p>
    <w:p w14:paraId="08A14830" w14:textId="48F02045" w:rsidR="001D7484" w:rsidRDefault="001D7484" w:rsidP="001D7484">
      <w:pPr>
        <w:pStyle w:val="Heading3"/>
        <w:numPr>
          <w:ilvl w:val="2"/>
          <w:numId w:val="1"/>
        </w:numPr>
      </w:pPr>
      <w:r>
        <w:t>Color</w:t>
      </w:r>
    </w:p>
    <w:p w14:paraId="3F12CE49" w14:textId="1DAAD86F" w:rsidR="00DF2434" w:rsidRPr="00C742CF" w:rsidRDefault="00D27CF0" w:rsidP="00DF2434">
      <w:pPr>
        <w:rPr>
          <w:sz w:val="24"/>
          <w:szCs w:val="24"/>
        </w:rPr>
      </w:pPr>
      <w:r w:rsidRPr="00C742CF">
        <w:rPr>
          <w:sz w:val="24"/>
          <w:szCs w:val="24"/>
        </w:rPr>
        <w:t xml:space="preserve">   </w:t>
      </w:r>
      <w:r w:rsidR="00897795">
        <w:rPr>
          <w:sz w:val="24"/>
          <w:szCs w:val="24"/>
        </w:rPr>
        <w:t xml:space="preserve">Plastic </w:t>
      </w:r>
      <w:r w:rsidR="00A5052C">
        <w:rPr>
          <w:sz w:val="24"/>
          <w:szCs w:val="24"/>
        </w:rPr>
        <w:t xml:space="preserve">is </w:t>
      </w:r>
      <w:r w:rsidR="00897795">
        <w:rPr>
          <w:sz w:val="24"/>
          <w:szCs w:val="24"/>
        </w:rPr>
        <w:t>produced in all colors, including clear and translucent variations, which means that a variety of colors are observed in environmental microplastics. Color</w:t>
      </w:r>
      <w:r w:rsidR="00897795" w:rsidRPr="00C742CF">
        <w:rPr>
          <w:sz w:val="24"/>
          <w:szCs w:val="24"/>
        </w:rPr>
        <w:t xml:space="preserve"> may be important in a biological context if certain colors are more likely to be mistaken for the food source of an organism</w:t>
      </w:r>
      <w:r w:rsidR="00897795">
        <w:rPr>
          <w:sz w:val="24"/>
          <w:szCs w:val="24"/>
        </w:rPr>
        <w:t xml:space="preserve">. In such case, color could be considered for closer study in a future ERA or monitoring effort. </w:t>
      </w:r>
    </w:p>
    <w:p w14:paraId="4E47207F" w14:textId="08AE4C9F" w:rsidR="00F61C7C" w:rsidRDefault="00F61C7C" w:rsidP="00DB23D0">
      <w:pPr>
        <w:pStyle w:val="Heading1"/>
        <w:numPr>
          <w:ilvl w:val="0"/>
          <w:numId w:val="1"/>
        </w:numPr>
      </w:pPr>
      <w:r>
        <w:t xml:space="preserve">Units of Concentration </w:t>
      </w:r>
    </w:p>
    <w:p w14:paraId="07922768" w14:textId="00B4EF75" w:rsidR="00F72F4A" w:rsidRPr="00C742CF" w:rsidRDefault="00781661" w:rsidP="00781661">
      <w:pPr>
        <w:rPr>
          <w:sz w:val="24"/>
          <w:szCs w:val="24"/>
        </w:rPr>
      </w:pPr>
      <w:r w:rsidRPr="00C742CF">
        <w:rPr>
          <w:sz w:val="24"/>
          <w:szCs w:val="24"/>
        </w:rPr>
        <w:t>Microplastics research</w:t>
      </w:r>
      <w:r w:rsidR="00D07365" w:rsidRPr="00C742CF">
        <w:rPr>
          <w:sz w:val="24"/>
          <w:szCs w:val="24"/>
        </w:rPr>
        <w:t xml:space="preserve"> </w:t>
      </w:r>
      <w:r w:rsidR="00A5052C">
        <w:rPr>
          <w:sz w:val="24"/>
          <w:szCs w:val="24"/>
        </w:rPr>
        <w:t>report measurements in a variety</w:t>
      </w:r>
      <w:r w:rsidR="007F469B" w:rsidRPr="00C742CF">
        <w:rPr>
          <w:sz w:val="24"/>
          <w:szCs w:val="24"/>
        </w:rPr>
        <w:t xml:space="preserve"> of media including water, sediment, fish, invertebrates, phytoplankton, and </w:t>
      </w:r>
      <w:proofErr w:type="gramStart"/>
      <w:r w:rsidR="007F469B" w:rsidRPr="00C742CF">
        <w:rPr>
          <w:sz w:val="24"/>
          <w:szCs w:val="24"/>
        </w:rPr>
        <w:t>plants</w:t>
      </w:r>
      <w:r w:rsidR="00F95707" w:rsidRPr="00C742CF">
        <w:rPr>
          <w:sz w:val="24"/>
          <w:szCs w:val="24"/>
        </w:rPr>
        <w:t xml:space="preserve"> </w:t>
      </w:r>
      <w:r w:rsidR="00BF45AC">
        <w:rPr>
          <w:sz w:val="24"/>
          <w:szCs w:val="24"/>
        </w:rPr>
        <w:t xml:space="preserve"> along</w:t>
      </w:r>
      <w:proofErr w:type="gramEnd"/>
      <w:r w:rsidR="00BF45AC">
        <w:rPr>
          <w:sz w:val="24"/>
          <w:szCs w:val="24"/>
        </w:rPr>
        <w:t xml:space="preserve"> with</w:t>
      </w:r>
      <w:r w:rsidR="00A5052C">
        <w:rPr>
          <w:sz w:val="24"/>
          <w:szCs w:val="24"/>
        </w:rPr>
        <w:t xml:space="preserve"> different concentration units</w:t>
      </w:r>
      <w:r w:rsidR="00BF45AC">
        <w:rPr>
          <w:sz w:val="24"/>
          <w:szCs w:val="24"/>
        </w:rPr>
        <w:t xml:space="preserve"> </w:t>
      </w:r>
      <w:r w:rsidR="00BF45AC" w:rsidRPr="00C742CF">
        <w:rPr>
          <w:sz w:val="24"/>
          <w:szCs w:val="24"/>
        </w:rPr>
        <w:t>(Figure 3)</w:t>
      </w:r>
      <w:r w:rsidR="007F469B" w:rsidRPr="00C742CF">
        <w:rPr>
          <w:sz w:val="24"/>
          <w:szCs w:val="24"/>
        </w:rPr>
        <w:t xml:space="preserve">. </w:t>
      </w:r>
      <w:r w:rsidR="00F72F4A" w:rsidRPr="00C742CF">
        <w:rPr>
          <w:sz w:val="24"/>
          <w:szCs w:val="24"/>
        </w:rPr>
        <w:t>Quantification of microplastics is necessary to understand abundance</w:t>
      </w:r>
      <w:r w:rsidR="00E81281" w:rsidRPr="00C742CF">
        <w:rPr>
          <w:sz w:val="24"/>
          <w:szCs w:val="24"/>
        </w:rPr>
        <w:t xml:space="preserve"> in environmental matrices and develop a better </w:t>
      </w:r>
      <w:r w:rsidR="00D07365" w:rsidRPr="00C742CF">
        <w:rPr>
          <w:sz w:val="24"/>
          <w:szCs w:val="24"/>
        </w:rPr>
        <w:t>correlation between</w:t>
      </w:r>
      <w:r w:rsidR="00E81281" w:rsidRPr="00C742CF">
        <w:rPr>
          <w:sz w:val="24"/>
          <w:szCs w:val="24"/>
        </w:rPr>
        <w:t xml:space="preserve"> </w:t>
      </w:r>
      <w:r w:rsidR="006D7268" w:rsidRPr="00C742CF">
        <w:rPr>
          <w:sz w:val="24"/>
          <w:szCs w:val="24"/>
        </w:rPr>
        <w:t xml:space="preserve">exposure and effects including potential </w:t>
      </w:r>
      <w:r w:rsidR="00E81281" w:rsidRPr="00C742CF">
        <w:rPr>
          <w:sz w:val="24"/>
          <w:szCs w:val="24"/>
        </w:rPr>
        <w:t>dose-response relationship</w:t>
      </w:r>
      <w:r w:rsidR="006D7268" w:rsidRPr="00C742CF">
        <w:rPr>
          <w:sz w:val="24"/>
          <w:szCs w:val="24"/>
        </w:rPr>
        <w:t>s</w:t>
      </w:r>
      <w:r w:rsidR="00E81281" w:rsidRPr="00C742CF">
        <w:rPr>
          <w:sz w:val="24"/>
          <w:szCs w:val="24"/>
        </w:rPr>
        <w:t xml:space="preserve"> in </w:t>
      </w:r>
      <w:r w:rsidR="006D7268" w:rsidRPr="00C742CF">
        <w:rPr>
          <w:sz w:val="24"/>
          <w:szCs w:val="24"/>
        </w:rPr>
        <w:t xml:space="preserve">exposed </w:t>
      </w:r>
      <w:r w:rsidR="00E81281" w:rsidRPr="00C742CF">
        <w:rPr>
          <w:sz w:val="24"/>
          <w:szCs w:val="24"/>
        </w:rPr>
        <w:t>organisms.</w:t>
      </w:r>
      <w:r w:rsidR="008C33DF">
        <w:rPr>
          <w:sz w:val="24"/>
          <w:szCs w:val="24"/>
        </w:rPr>
        <w:t xml:space="preserve"> </w:t>
      </w:r>
    </w:p>
    <w:p w14:paraId="40C8D1CE" w14:textId="66E8340B" w:rsidR="00F72F4A" w:rsidRPr="00C742CF" w:rsidRDefault="00F95707" w:rsidP="00781661">
      <w:pPr>
        <w:rPr>
          <w:sz w:val="24"/>
          <w:szCs w:val="24"/>
        </w:rPr>
      </w:pPr>
      <w:r w:rsidRPr="00C742CF">
        <w:rPr>
          <w:sz w:val="24"/>
          <w:szCs w:val="24"/>
        </w:rPr>
        <w:t>Reported m</w:t>
      </w:r>
      <w:r w:rsidR="007F469B" w:rsidRPr="00C742CF">
        <w:rPr>
          <w:sz w:val="24"/>
          <w:szCs w:val="24"/>
        </w:rPr>
        <w:t>icroplastic</w:t>
      </w:r>
      <w:r w:rsidRPr="00C742CF">
        <w:rPr>
          <w:sz w:val="24"/>
          <w:szCs w:val="24"/>
        </w:rPr>
        <w:t xml:space="preserve"> units </w:t>
      </w:r>
      <w:r w:rsidR="007F469B" w:rsidRPr="00C742CF">
        <w:rPr>
          <w:sz w:val="24"/>
          <w:szCs w:val="24"/>
        </w:rPr>
        <w:t xml:space="preserve">tend to vary by study and media type, causing challenges for </w:t>
      </w:r>
      <w:r w:rsidR="00BF45AC">
        <w:rPr>
          <w:sz w:val="24"/>
          <w:szCs w:val="24"/>
        </w:rPr>
        <w:t xml:space="preserve">monitoring or </w:t>
      </w:r>
      <w:r w:rsidRPr="00C742CF">
        <w:rPr>
          <w:sz w:val="24"/>
          <w:szCs w:val="24"/>
        </w:rPr>
        <w:t xml:space="preserve">identification of </w:t>
      </w:r>
      <w:r w:rsidR="007F469B" w:rsidRPr="00C742CF">
        <w:rPr>
          <w:sz w:val="24"/>
          <w:szCs w:val="24"/>
        </w:rPr>
        <w:t>comparisons</w:t>
      </w:r>
      <w:r w:rsidR="00DD78CD" w:rsidRPr="00C742CF">
        <w:rPr>
          <w:sz w:val="24"/>
          <w:szCs w:val="24"/>
        </w:rPr>
        <w:t>, correlations, or trends between studies with different objectives.</w:t>
      </w:r>
      <w:r w:rsidR="008C33DF" w:rsidRPr="008C33DF">
        <w:rPr>
          <w:sz w:val="24"/>
          <w:szCs w:val="24"/>
        </w:rPr>
        <w:t xml:space="preserve"> </w:t>
      </w:r>
      <w:r w:rsidR="008C33DF">
        <w:rPr>
          <w:sz w:val="24"/>
          <w:szCs w:val="24"/>
        </w:rPr>
        <w:t xml:space="preserve">The 2019 </w:t>
      </w:r>
      <w:r w:rsidR="008C33DF">
        <w:rPr>
          <w:rFonts w:cstheme="minorHAnsi"/>
          <w:i/>
          <w:iCs/>
          <w:color w:val="000000"/>
          <w:sz w:val="24"/>
          <w:szCs w:val="24"/>
        </w:rPr>
        <w:t xml:space="preserve">Microplastics in the Chesapeake Bay and its Watershed: State of the Knowledge, Data Gaps, and Relationship to Management Goals </w:t>
      </w:r>
      <w:r w:rsidR="008C33DF">
        <w:rPr>
          <w:rFonts w:cstheme="minorHAnsi"/>
          <w:color w:val="000000"/>
          <w:sz w:val="24"/>
          <w:szCs w:val="24"/>
        </w:rPr>
        <w:t>workshop proceedings noted that inconsistencies such as the tendency to report mass/unit volume or particles/unit area</w:t>
      </w:r>
      <w:r w:rsidR="008C33DF" w:rsidRPr="00C742CF">
        <w:rPr>
          <w:sz w:val="24"/>
          <w:szCs w:val="24"/>
        </w:rPr>
        <w:t xml:space="preserve"> </w:t>
      </w:r>
      <w:r w:rsidR="008C33DF">
        <w:rPr>
          <w:sz w:val="24"/>
          <w:szCs w:val="24"/>
        </w:rPr>
        <w:t>in similar studies. Mixed</w:t>
      </w:r>
      <w:r w:rsidR="005309C1">
        <w:rPr>
          <w:sz w:val="24"/>
          <w:szCs w:val="24"/>
        </w:rPr>
        <w:t xml:space="preserve"> </w:t>
      </w:r>
      <w:r w:rsidR="00A10339" w:rsidRPr="00C742CF">
        <w:rPr>
          <w:sz w:val="24"/>
          <w:szCs w:val="24"/>
        </w:rPr>
        <w:t>unit estimates like these pose problems as # particles m</w:t>
      </w:r>
      <w:r w:rsidR="00A10339" w:rsidRPr="00C742CF">
        <w:rPr>
          <w:sz w:val="24"/>
          <w:szCs w:val="24"/>
          <w:vertAlign w:val="superscript"/>
        </w:rPr>
        <w:t>-3</w:t>
      </w:r>
      <w:r w:rsidR="00A10339" w:rsidRPr="00C742CF">
        <w:rPr>
          <w:sz w:val="24"/>
          <w:szCs w:val="24"/>
        </w:rPr>
        <w:t xml:space="preserve"> cannot directly correspond to aquatic surface area since the volume of water in one area may be more or less than in another of the same area </w:t>
      </w:r>
      <w:r w:rsidR="00840EBC">
        <w:rPr>
          <w:sz w:val="24"/>
          <w:szCs w:val="24"/>
        </w:rPr>
        <w:fldChar w:fldCharType="begin"/>
      </w:r>
      <w:r w:rsidR="00840EBC">
        <w:rPr>
          <w:sz w:val="24"/>
          <w:szCs w:val="24"/>
        </w:rPr>
        <w:instrText xml:space="preserve"> ADDIN EN.CITE &lt;EndNote&gt;&lt;Cite&gt;&lt;Author&gt;Bikker&lt;/Author&gt;&lt;Year&gt;2020&lt;/Year&gt;&lt;RecNum&gt;9&lt;/RecNum&gt;&lt;DisplayText&gt;(Bikker et al. 2020)&lt;/DisplayText&gt;&lt;record&gt;&lt;rec-number&gt;9&lt;/rec-number&gt;&lt;foreign-keys&gt;&lt;key app="EN" db-id="s9pszdv5oa0sxrepdsw5e9xtpswef5swp9rr" timestamp="1604429318"&gt;9&lt;/key&gt;&lt;/foreign-keys&gt;&lt;ref-type name="Journal Article"&gt;17&lt;/ref-type&gt;&lt;contributors&gt;&lt;authors&gt;&lt;author&gt;Bikker, J&lt;/author&gt;&lt;author&gt;Lawson, J&lt;/author&gt;&lt;author&gt;Wilson, S&lt;/author&gt;&lt;author&gt;Rochman, CM&lt;/author&gt;&lt;/authors&gt;&lt;/contributors&gt;&lt;titles&gt;&lt;title&gt;Microplastics and other anthropogenic particles in the surface waters of the Chesapeake Bay&lt;/title&gt;&lt;secondary-title&gt;Marine Pollution Bulletin&lt;/secondary-title&gt;&lt;/titles&gt;&lt;periodical&gt;&lt;full-title&gt;Marine Pollution Bulletin&lt;/full-title&gt;&lt;/periodical&gt;&lt;pages&gt;111257&lt;/pages&gt;&lt;volume&gt;156&lt;/volume&gt;&lt;dates&gt;&lt;year&gt;2020&lt;/year&gt;&lt;/dates&gt;&lt;isbn&gt;0025-326X&lt;/isbn&gt;&lt;urls&gt;&lt;/urls&gt;&lt;/record&gt;&lt;/Cite&gt;&lt;/EndNote&gt;</w:instrText>
      </w:r>
      <w:r w:rsidR="00840EBC">
        <w:rPr>
          <w:sz w:val="24"/>
          <w:szCs w:val="24"/>
        </w:rPr>
        <w:fldChar w:fldCharType="separate"/>
      </w:r>
      <w:r w:rsidR="00840EBC">
        <w:rPr>
          <w:noProof/>
          <w:sz w:val="24"/>
          <w:szCs w:val="24"/>
        </w:rPr>
        <w:t>(Bikker et al. 2020)</w:t>
      </w:r>
      <w:r w:rsidR="00840EBC">
        <w:rPr>
          <w:sz w:val="24"/>
          <w:szCs w:val="24"/>
        </w:rPr>
        <w:fldChar w:fldCharType="end"/>
      </w:r>
      <w:r w:rsidR="00A10339" w:rsidRPr="00C742CF">
        <w:rPr>
          <w:sz w:val="24"/>
          <w:szCs w:val="24"/>
        </w:rPr>
        <w:t xml:space="preserve">.  Consistency in estimation of particles per unit area or volume is critical since organisms respond differentially depending on </w:t>
      </w:r>
      <w:r w:rsidR="00A10339" w:rsidRPr="00C742CF">
        <w:rPr>
          <w:sz w:val="24"/>
          <w:szCs w:val="24"/>
        </w:rPr>
        <w:lastRenderedPageBreak/>
        <w:t xml:space="preserve">the impact measured.  For example, number of particles per unit area is appropriate when measuring impact on respiration since gill area is the important factor for gas exchange.  However, volumetric estimates are more appropriate for gastrointestinal studies since ingested “food” is more biologically relevant when measured by volume (although number of particles can also be relevant when assessing ingestion effects).    </w:t>
      </w:r>
      <w:r w:rsidR="00F72F4A" w:rsidRPr="00C742CF">
        <w:rPr>
          <w:sz w:val="24"/>
          <w:szCs w:val="24"/>
        </w:rPr>
        <w:t>Most microplastic analy</w:t>
      </w:r>
      <w:r w:rsidRPr="00C742CF">
        <w:rPr>
          <w:sz w:val="24"/>
          <w:szCs w:val="24"/>
        </w:rPr>
        <w:t>sis</w:t>
      </w:r>
      <w:r w:rsidR="00F72F4A" w:rsidRPr="00C742CF">
        <w:rPr>
          <w:sz w:val="24"/>
          <w:szCs w:val="24"/>
        </w:rPr>
        <w:t xml:space="preserve"> methods lack standardization and continue to update as new analytical technologies become available. Thus, the sampling, identification, and quantification of microplastics in different media remains inconsistent. </w:t>
      </w:r>
      <w:r w:rsidR="00DD78CD" w:rsidRPr="00C742CF">
        <w:rPr>
          <w:sz w:val="24"/>
          <w:szCs w:val="24"/>
        </w:rPr>
        <w:t xml:space="preserve"> </w:t>
      </w:r>
    </w:p>
    <w:p w14:paraId="22A468D1" w14:textId="77777777" w:rsidR="00A10339" w:rsidRDefault="00A10339" w:rsidP="00781661"/>
    <w:p w14:paraId="66DB1AF9" w14:textId="77777777" w:rsidR="00E81281" w:rsidRDefault="00E81281" w:rsidP="00E81281">
      <w:pPr>
        <w:keepNext/>
      </w:pPr>
      <w:r>
        <w:rPr>
          <w:noProof/>
        </w:rPr>
        <w:drawing>
          <wp:inline distT="0" distB="0" distL="0" distR="0" wp14:anchorId="1AC4F433" wp14:editId="381A0545">
            <wp:extent cx="5943600" cy="4086860"/>
            <wp:effectExtent l="0" t="0" r="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943600" cy="4086860"/>
                    </a:xfrm>
                    <a:prstGeom prst="rect">
                      <a:avLst/>
                    </a:prstGeom>
                  </pic:spPr>
                </pic:pic>
              </a:graphicData>
            </a:graphic>
          </wp:inline>
        </w:drawing>
      </w:r>
    </w:p>
    <w:p w14:paraId="4E77C237" w14:textId="0EF25135" w:rsidR="00E81281" w:rsidRDefault="00E81281" w:rsidP="00E81281">
      <w:pPr>
        <w:pStyle w:val="Caption"/>
      </w:pPr>
      <w:r>
        <w:t xml:space="preserve">Figure </w:t>
      </w:r>
      <w:fldSimple w:instr=" SEQ Figure \* ARABIC ">
        <w:r>
          <w:rPr>
            <w:noProof/>
          </w:rPr>
          <w:t>3</w:t>
        </w:r>
      </w:fldSimple>
      <w:r>
        <w:t xml:space="preserve">. Analytical processes and </w:t>
      </w:r>
      <w:r w:rsidR="004C6E17">
        <w:t xml:space="preserve">example </w:t>
      </w:r>
      <w:r>
        <w:t>quantification processes in water, sediment, and biota (Mai et al., 2018)</w:t>
      </w:r>
    </w:p>
    <w:p w14:paraId="477E80C0" w14:textId="44B8A9AB" w:rsidR="00F61C7C" w:rsidRDefault="00F61C7C" w:rsidP="00F61C7C">
      <w:pPr>
        <w:pStyle w:val="Heading2"/>
        <w:numPr>
          <w:ilvl w:val="2"/>
          <w:numId w:val="1"/>
        </w:numPr>
      </w:pPr>
      <w:r>
        <w:t>Water Column</w:t>
      </w:r>
    </w:p>
    <w:p w14:paraId="7B51E912" w14:textId="6A682A14" w:rsidR="007F469B" w:rsidRPr="00C742CF" w:rsidRDefault="006D7268" w:rsidP="007F469B">
      <w:pPr>
        <w:rPr>
          <w:sz w:val="24"/>
          <w:szCs w:val="24"/>
        </w:rPr>
      </w:pPr>
      <w:r w:rsidRPr="00C742CF">
        <w:rPr>
          <w:sz w:val="24"/>
          <w:szCs w:val="24"/>
        </w:rPr>
        <w:t>Surface water studies commonly</w:t>
      </w:r>
      <w:r w:rsidR="007F469B" w:rsidRPr="00C742CF">
        <w:rPr>
          <w:sz w:val="24"/>
          <w:szCs w:val="24"/>
        </w:rPr>
        <w:t xml:space="preserve"> measure microplastics </w:t>
      </w:r>
      <w:r w:rsidR="00E506CB" w:rsidRPr="00C742CF">
        <w:rPr>
          <w:sz w:val="24"/>
          <w:szCs w:val="24"/>
        </w:rPr>
        <w:t xml:space="preserve">at </w:t>
      </w:r>
      <w:r w:rsidR="00F95707" w:rsidRPr="00C742CF">
        <w:rPr>
          <w:sz w:val="24"/>
          <w:szCs w:val="24"/>
        </w:rPr>
        <w:t xml:space="preserve">either </w:t>
      </w:r>
      <w:r w:rsidRPr="00C742CF">
        <w:rPr>
          <w:sz w:val="24"/>
          <w:szCs w:val="24"/>
        </w:rPr>
        <w:t xml:space="preserve">a single </w:t>
      </w:r>
      <w:r w:rsidR="00E506CB" w:rsidRPr="00C742CF">
        <w:rPr>
          <w:sz w:val="24"/>
          <w:szCs w:val="24"/>
        </w:rPr>
        <w:t xml:space="preserve">depth profile or </w:t>
      </w:r>
      <w:r w:rsidR="007F469B" w:rsidRPr="00C742CF">
        <w:rPr>
          <w:sz w:val="24"/>
          <w:szCs w:val="24"/>
        </w:rPr>
        <w:t xml:space="preserve">throughout </w:t>
      </w:r>
      <w:r w:rsidRPr="00C742CF">
        <w:rPr>
          <w:sz w:val="24"/>
          <w:szCs w:val="24"/>
        </w:rPr>
        <w:t xml:space="preserve">a larger portion of </w:t>
      </w:r>
      <w:r w:rsidR="007F469B" w:rsidRPr="00C742CF">
        <w:rPr>
          <w:sz w:val="24"/>
          <w:szCs w:val="24"/>
        </w:rPr>
        <w:t>the water column</w:t>
      </w:r>
      <w:r w:rsidR="00E506CB" w:rsidRPr="00C742CF">
        <w:rPr>
          <w:sz w:val="24"/>
          <w:szCs w:val="24"/>
        </w:rPr>
        <w:t xml:space="preserve">. </w:t>
      </w:r>
      <w:r w:rsidRPr="00C742CF">
        <w:rPr>
          <w:sz w:val="24"/>
          <w:szCs w:val="24"/>
        </w:rPr>
        <w:t xml:space="preserve">Collection of plastic fragments for quantification is performed via </w:t>
      </w:r>
      <w:r w:rsidR="00E506CB" w:rsidRPr="00C742CF">
        <w:rPr>
          <w:sz w:val="24"/>
          <w:szCs w:val="24"/>
        </w:rPr>
        <w:t xml:space="preserve">surface water collection/filtration or by </w:t>
      </w:r>
      <w:r w:rsidRPr="00C742CF">
        <w:rPr>
          <w:sz w:val="24"/>
          <w:szCs w:val="24"/>
        </w:rPr>
        <w:t>a trawl net</w:t>
      </w:r>
      <w:r w:rsidR="00830058" w:rsidRPr="00C742CF">
        <w:rPr>
          <w:sz w:val="24"/>
          <w:szCs w:val="24"/>
        </w:rPr>
        <w:t xml:space="preserve"> in open water</w:t>
      </w:r>
      <w:r w:rsidR="00E506CB" w:rsidRPr="00C742CF">
        <w:rPr>
          <w:sz w:val="24"/>
          <w:szCs w:val="24"/>
        </w:rPr>
        <w:t xml:space="preserve">. </w:t>
      </w:r>
      <w:r w:rsidRPr="00C742CF">
        <w:rPr>
          <w:sz w:val="24"/>
          <w:szCs w:val="24"/>
        </w:rPr>
        <w:t xml:space="preserve">For example, </w:t>
      </w:r>
      <w:proofErr w:type="spellStart"/>
      <w:r w:rsidRPr="00C742CF">
        <w:rPr>
          <w:sz w:val="24"/>
          <w:szCs w:val="24"/>
        </w:rPr>
        <w:t>Bikker</w:t>
      </w:r>
      <w:proofErr w:type="spellEnd"/>
      <w:r w:rsidRPr="00C742CF">
        <w:rPr>
          <w:sz w:val="24"/>
          <w:szCs w:val="24"/>
        </w:rPr>
        <w:t xml:space="preserve"> et al (2020) characterized plastic fragments from 30 water samples collected throughout the Chesapeake Bay by using a surface manta trawl with 330 </w:t>
      </w:r>
      <w:r w:rsidRPr="00C742CF">
        <w:rPr>
          <w:rFonts w:cstheme="minorHAnsi"/>
          <w:sz w:val="24"/>
          <w:szCs w:val="24"/>
        </w:rPr>
        <w:t>µ</w:t>
      </w:r>
      <w:r w:rsidRPr="00C742CF">
        <w:rPr>
          <w:sz w:val="24"/>
          <w:szCs w:val="24"/>
        </w:rPr>
        <w:t>m mesh net</w:t>
      </w:r>
      <w:r w:rsidR="00830058" w:rsidRPr="00C742CF">
        <w:rPr>
          <w:sz w:val="24"/>
          <w:szCs w:val="24"/>
        </w:rPr>
        <w:t>, and reported amount as particles/m</w:t>
      </w:r>
      <w:r w:rsidR="00830058" w:rsidRPr="00C742CF">
        <w:rPr>
          <w:sz w:val="24"/>
          <w:szCs w:val="24"/>
          <w:vertAlign w:val="superscript"/>
        </w:rPr>
        <w:t>3</w:t>
      </w:r>
      <w:r w:rsidR="00830058" w:rsidRPr="00C742CF">
        <w:rPr>
          <w:sz w:val="24"/>
          <w:szCs w:val="24"/>
        </w:rPr>
        <w:t xml:space="preserve"> as a volume-based estimate and particles/km</w:t>
      </w:r>
      <w:r w:rsidR="00830058" w:rsidRPr="00C742CF">
        <w:rPr>
          <w:sz w:val="24"/>
          <w:szCs w:val="24"/>
          <w:vertAlign w:val="superscript"/>
        </w:rPr>
        <w:t>2</w:t>
      </w:r>
      <w:r w:rsidR="00830058" w:rsidRPr="00C742CF">
        <w:rPr>
          <w:sz w:val="24"/>
          <w:szCs w:val="24"/>
        </w:rPr>
        <w:t xml:space="preserve"> as an </w:t>
      </w:r>
      <w:r w:rsidR="00830058" w:rsidRPr="00C742CF">
        <w:rPr>
          <w:sz w:val="24"/>
          <w:szCs w:val="24"/>
        </w:rPr>
        <w:lastRenderedPageBreak/>
        <w:t xml:space="preserve">area-based estimation of particles. </w:t>
      </w:r>
      <w:r w:rsidR="000C3434" w:rsidRPr="00C742CF">
        <w:rPr>
          <w:sz w:val="24"/>
          <w:szCs w:val="24"/>
        </w:rPr>
        <w:t>Units used to describe the amount of microplastics in water include:</w:t>
      </w:r>
    </w:p>
    <w:p w14:paraId="3B1A36E7" w14:textId="7414AAC8" w:rsidR="00DD78CD" w:rsidRPr="00C742CF" w:rsidRDefault="007F469B" w:rsidP="007F469B">
      <w:pPr>
        <w:rPr>
          <w:sz w:val="24"/>
          <w:szCs w:val="24"/>
        </w:rPr>
      </w:pPr>
      <w:r w:rsidRPr="00C742CF">
        <w:rPr>
          <w:b/>
          <w:bCs/>
          <w:sz w:val="24"/>
          <w:szCs w:val="24"/>
        </w:rPr>
        <w:t>Number of particles per volume of water</w:t>
      </w:r>
    </w:p>
    <w:p w14:paraId="66EC0091" w14:textId="7B51C4AB" w:rsidR="00DD78CD" w:rsidRPr="00CD5194" w:rsidRDefault="00DD78CD" w:rsidP="00CD5194">
      <w:pPr>
        <w:pStyle w:val="ListParagraph"/>
        <w:numPr>
          <w:ilvl w:val="0"/>
          <w:numId w:val="10"/>
        </w:numPr>
        <w:rPr>
          <w:i/>
          <w:iCs/>
          <w:sz w:val="24"/>
          <w:szCs w:val="24"/>
        </w:rPr>
      </w:pPr>
      <w:r w:rsidRPr="00C742CF">
        <w:rPr>
          <w:i/>
          <w:iCs/>
          <w:sz w:val="24"/>
          <w:szCs w:val="24"/>
        </w:rPr>
        <w:t>Number of particles</w:t>
      </w:r>
      <w:r w:rsidR="00CD5194">
        <w:rPr>
          <w:i/>
          <w:iCs/>
          <w:sz w:val="24"/>
          <w:szCs w:val="24"/>
        </w:rPr>
        <w:t xml:space="preserve"> </w:t>
      </w:r>
      <w:r w:rsidRPr="00C742CF">
        <w:rPr>
          <w:i/>
          <w:iCs/>
          <w:sz w:val="24"/>
          <w:szCs w:val="24"/>
        </w:rPr>
        <w:t>m</w:t>
      </w:r>
      <w:r w:rsidR="00CD5194">
        <w:rPr>
          <w:i/>
          <w:iCs/>
          <w:sz w:val="24"/>
          <w:szCs w:val="24"/>
          <w:vertAlign w:val="superscript"/>
        </w:rPr>
        <w:t>-</w:t>
      </w:r>
      <w:proofErr w:type="gramStart"/>
      <w:r w:rsidR="00CD5194">
        <w:rPr>
          <w:i/>
          <w:iCs/>
          <w:sz w:val="24"/>
          <w:szCs w:val="24"/>
          <w:vertAlign w:val="superscript"/>
        </w:rPr>
        <w:t xml:space="preserve">3 </w:t>
      </w:r>
      <w:r w:rsidR="00CD5194">
        <w:rPr>
          <w:i/>
          <w:iCs/>
          <w:sz w:val="24"/>
          <w:szCs w:val="24"/>
        </w:rPr>
        <w:t>;</w:t>
      </w:r>
      <w:proofErr w:type="gramEnd"/>
      <w:r w:rsidR="00CD5194">
        <w:rPr>
          <w:i/>
          <w:iCs/>
          <w:sz w:val="24"/>
          <w:szCs w:val="24"/>
        </w:rPr>
        <w:t xml:space="preserve"> </w:t>
      </w:r>
      <w:r w:rsidR="00CD5194" w:rsidRPr="00CD5194">
        <w:rPr>
          <w:i/>
          <w:iCs/>
          <w:sz w:val="24"/>
          <w:szCs w:val="24"/>
        </w:rPr>
        <w:t>Number of particles</w:t>
      </w:r>
      <w:r w:rsidR="00CD5194">
        <w:rPr>
          <w:i/>
          <w:iCs/>
          <w:sz w:val="24"/>
          <w:szCs w:val="24"/>
        </w:rPr>
        <w:t xml:space="preserve"> </w:t>
      </w:r>
      <w:r w:rsidR="00CD5194" w:rsidRPr="00CD5194">
        <w:rPr>
          <w:i/>
          <w:iCs/>
          <w:sz w:val="24"/>
          <w:szCs w:val="24"/>
        </w:rPr>
        <w:t>l</w:t>
      </w:r>
      <w:r w:rsidR="00CD5194">
        <w:rPr>
          <w:i/>
          <w:iCs/>
          <w:sz w:val="24"/>
          <w:szCs w:val="24"/>
          <w:vertAlign w:val="superscript"/>
        </w:rPr>
        <w:t>-1</w:t>
      </w:r>
    </w:p>
    <w:p w14:paraId="589E67B9" w14:textId="5F1879B2" w:rsidR="00E81281" w:rsidRDefault="00E506CB" w:rsidP="00E81281">
      <w:pPr>
        <w:pStyle w:val="ListParagraph"/>
        <w:rPr>
          <w:sz w:val="24"/>
          <w:szCs w:val="24"/>
        </w:rPr>
      </w:pPr>
      <w:r w:rsidRPr="00C742CF">
        <w:rPr>
          <w:sz w:val="24"/>
          <w:szCs w:val="24"/>
        </w:rPr>
        <w:t xml:space="preserve">Quantifies number of plastic particles </w:t>
      </w:r>
      <w:r w:rsidR="00D07365" w:rsidRPr="00C742CF">
        <w:rPr>
          <w:sz w:val="24"/>
          <w:szCs w:val="24"/>
        </w:rPr>
        <w:t>in water</w:t>
      </w:r>
      <w:r w:rsidR="00CD5194">
        <w:rPr>
          <w:sz w:val="24"/>
          <w:szCs w:val="24"/>
        </w:rPr>
        <w:t xml:space="preserve"> by volume</w:t>
      </w:r>
    </w:p>
    <w:p w14:paraId="49018D56" w14:textId="0552EB1B" w:rsidR="00160D6A" w:rsidRPr="00C742CF" w:rsidRDefault="00160D6A" w:rsidP="00E81281">
      <w:pPr>
        <w:pStyle w:val="ListParagraph"/>
        <w:rPr>
          <w:sz w:val="24"/>
          <w:szCs w:val="24"/>
        </w:rPr>
      </w:pPr>
      <w:r>
        <w:rPr>
          <w:sz w:val="24"/>
          <w:szCs w:val="24"/>
        </w:rPr>
        <w:t xml:space="preserve">This unit of measurement potentially accounts for particles throughout the water column. </w:t>
      </w:r>
    </w:p>
    <w:p w14:paraId="297EAD56" w14:textId="52257026" w:rsidR="00D07365" w:rsidRPr="00C742CF" w:rsidRDefault="00D07365" w:rsidP="00D07365">
      <w:pPr>
        <w:rPr>
          <w:sz w:val="24"/>
          <w:szCs w:val="24"/>
        </w:rPr>
      </w:pPr>
      <w:r w:rsidRPr="00C742CF">
        <w:rPr>
          <w:b/>
          <w:bCs/>
          <w:sz w:val="24"/>
          <w:szCs w:val="24"/>
        </w:rPr>
        <w:t>Number of particles per area of water</w:t>
      </w:r>
    </w:p>
    <w:p w14:paraId="2D2DE811" w14:textId="7A9D1B56" w:rsidR="00E81281" w:rsidRPr="00C742CF" w:rsidRDefault="00E81281" w:rsidP="00DD78CD">
      <w:pPr>
        <w:pStyle w:val="ListParagraph"/>
        <w:numPr>
          <w:ilvl w:val="0"/>
          <w:numId w:val="10"/>
        </w:numPr>
        <w:rPr>
          <w:i/>
          <w:iCs/>
          <w:sz w:val="24"/>
          <w:szCs w:val="24"/>
        </w:rPr>
      </w:pPr>
      <w:r w:rsidRPr="00C742CF">
        <w:rPr>
          <w:i/>
          <w:iCs/>
          <w:sz w:val="24"/>
          <w:szCs w:val="24"/>
        </w:rPr>
        <w:t>Number of particles</w:t>
      </w:r>
      <w:r w:rsidR="00BF45AC">
        <w:rPr>
          <w:i/>
          <w:iCs/>
          <w:sz w:val="24"/>
          <w:szCs w:val="24"/>
        </w:rPr>
        <w:t xml:space="preserve"> </w:t>
      </w:r>
      <w:r w:rsidRPr="00C742CF">
        <w:rPr>
          <w:i/>
          <w:iCs/>
          <w:sz w:val="24"/>
          <w:szCs w:val="24"/>
        </w:rPr>
        <w:t>m</w:t>
      </w:r>
      <w:r w:rsidR="00BF45AC">
        <w:rPr>
          <w:i/>
          <w:iCs/>
          <w:sz w:val="24"/>
          <w:szCs w:val="24"/>
        </w:rPr>
        <w:t>-</w:t>
      </w:r>
      <w:r w:rsidRPr="00C742CF">
        <w:rPr>
          <w:i/>
          <w:iCs/>
          <w:sz w:val="24"/>
          <w:szCs w:val="24"/>
          <w:vertAlign w:val="superscript"/>
        </w:rPr>
        <w:t>2</w:t>
      </w:r>
    </w:p>
    <w:p w14:paraId="60FD4D2A" w14:textId="77777777" w:rsidR="00160D6A" w:rsidRDefault="00E506CB" w:rsidP="00E81281">
      <w:pPr>
        <w:pStyle w:val="ListParagraph"/>
        <w:rPr>
          <w:sz w:val="24"/>
          <w:szCs w:val="24"/>
        </w:rPr>
      </w:pPr>
      <w:r w:rsidRPr="00C742CF">
        <w:rPr>
          <w:sz w:val="24"/>
          <w:szCs w:val="24"/>
        </w:rPr>
        <w:t xml:space="preserve">Quantifies number of plastic particles </w:t>
      </w:r>
      <w:r w:rsidR="00D07365" w:rsidRPr="00C742CF">
        <w:rPr>
          <w:sz w:val="24"/>
          <w:szCs w:val="24"/>
        </w:rPr>
        <w:t>on the surface area of water</w:t>
      </w:r>
      <w:r w:rsidR="00CD5194">
        <w:rPr>
          <w:sz w:val="24"/>
          <w:szCs w:val="24"/>
        </w:rPr>
        <w:t xml:space="preserve">. </w:t>
      </w:r>
    </w:p>
    <w:p w14:paraId="751B1DBB" w14:textId="31CD2DEF" w:rsidR="00E81281" w:rsidRPr="00C742CF" w:rsidRDefault="00CD5194" w:rsidP="00E81281">
      <w:pPr>
        <w:pStyle w:val="ListParagraph"/>
        <w:rPr>
          <w:sz w:val="24"/>
          <w:szCs w:val="24"/>
        </w:rPr>
      </w:pPr>
      <w:r>
        <w:rPr>
          <w:sz w:val="24"/>
          <w:szCs w:val="24"/>
        </w:rPr>
        <w:t xml:space="preserve">Since water, </w:t>
      </w:r>
      <w:r w:rsidR="00160D6A">
        <w:rPr>
          <w:sz w:val="24"/>
          <w:szCs w:val="24"/>
        </w:rPr>
        <w:t>is</w:t>
      </w:r>
      <w:r>
        <w:rPr>
          <w:sz w:val="24"/>
          <w:szCs w:val="24"/>
        </w:rPr>
        <w:t xml:space="preserve"> more than area (I.e. not two-dimensional), this metric is less </w:t>
      </w:r>
      <w:r w:rsidR="00160D6A">
        <w:rPr>
          <w:sz w:val="24"/>
          <w:szCs w:val="24"/>
        </w:rPr>
        <w:t xml:space="preserve">informative for understanding the overall amount of microplastics and may exclude particles that are lower density and not at the surface of the water </w:t>
      </w:r>
      <w:proofErr w:type="gramStart"/>
      <w:r w:rsidR="00160D6A">
        <w:rPr>
          <w:sz w:val="24"/>
          <w:szCs w:val="24"/>
        </w:rPr>
        <w:t xml:space="preserve">column </w:t>
      </w:r>
      <w:r>
        <w:rPr>
          <w:sz w:val="24"/>
          <w:szCs w:val="24"/>
        </w:rPr>
        <w:t>.</w:t>
      </w:r>
      <w:proofErr w:type="gramEnd"/>
      <w:r>
        <w:rPr>
          <w:sz w:val="24"/>
          <w:szCs w:val="24"/>
        </w:rPr>
        <w:t xml:space="preserve"> </w:t>
      </w:r>
    </w:p>
    <w:p w14:paraId="5C307B6D" w14:textId="14CA359A" w:rsidR="00F61C7C" w:rsidRDefault="00F61C7C" w:rsidP="00F61C7C">
      <w:pPr>
        <w:pStyle w:val="Heading2"/>
        <w:numPr>
          <w:ilvl w:val="2"/>
          <w:numId w:val="1"/>
        </w:numPr>
      </w:pPr>
      <w:r>
        <w:t>Sediments</w:t>
      </w:r>
    </w:p>
    <w:p w14:paraId="2C77105D" w14:textId="5A529E62" w:rsidR="00F00E2A" w:rsidRPr="00C742CF" w:rsidRDefault="00F00E2A" w:rsidP="00F00E2A">
      <w:pPr>
        <w:rPr>
          <w:sz w:val="24"/>
          <w:szCs w:val="24"/>
        </w:rPr>
      </w:pPr>
      <w:r w:rsidRPr="00C742CF">
        <w:rPr>
          <w:sz w:val="24"/>
          <w:szCs w:val="24"/>
        </w:rPr>
        <w:t xml:space="preserve">Plastic fragment quantification in sediment is typically evaluated based on surface area of a specified quadrat or a volume of bulk collected sediment. </w:t>
      </w:r>
      <w:r w:rsidR="000C3434" w:rsidRPr="00C742CF">
        <w:rPr>
          <w:sz w:val="24"/>
          <w:szCs w:val="24"/>
        </w:rPr>
        <w:t>Units used to describe the amount of microplastics in sediment include:</w:t>
      </w:r>
    </w:p>
    <w:p w14:paraId="52D169FB" w14:textId="4CF8BAB4" w:rsidR="007F469B" w:rsidRPr="00C742CF" w:rsidRDefault="007F469B" w:rsidP="007F469B">
      <w:pPr>
        <w:rPr>
          <w:b/>
          <w:bCs/>
          <w:sz w:val="24"/>
          <w:szCs w:val="24"/>
        </w:rPr>
      </w:pPr>
      <w:r w:rsidRPr="00C742CF">
        <w:rPr>
          <w:b/>
          <w:bCs/>
          <w:sz w:val="24"/>
          <w:szCs w:val="24"/>
        </w:rPr>
        <w:t>Number of particles per volume of sediment</w:t>
      </w:r>
    </w:p>
    <w:p w14:paraId="297ADF83" w14:textId="77777777" w:rsidR="00160D6A" w:rsidRPr="00160D6A" w:rsidRDefault="00DD78CD" w:rsidP="00160D6A">
      <w:pPr>
        <w:pStyle w:val="ListParagraph"/>
        <w:numPr>
          <w:ilvl w:val="0"/>
          <w:numId w:val="11"/>
        </w:numPr>
        <w:rPr>
          <w:i/>
          <w:iCs/>
          <w:sz w:val="24"/>
          <w:szCs w:val="24"/>
        </w:rPr>
      </w:pPr>
      <w:r w:rsidRPr="00342600">
        <w:rPr>
          <w:i/>
          <w:iCs/>
          <w:sz w:val="24"/>
          <w:szCs w:val="24"/>
        </w:rPr>
        <w:t>Number of particles</w:t>
      </w:r>
      <w:r w:rsidR="0029122D" w:rsidRPr="00342600">
        <w:rPr>
          <w:i/>
          <w:iCs/>
          <w:sz w:val="24"/>
          <w:szCs w:val="24"/>
        </w:rPr>
        <w:t xml:space="preserve"> </w:t>
      </w:r>
      <w:r w:rsidRPr="00342600">
        <w:rPr>
          <w:i/>
          <w:iCs/>
          <w:sz w:val="24"/>
          <w:szCs w:val="24"/>
        </w:rPr>
        <w:t>l</w:t>
      </w:r>
      <w:r w:rsidR="0029122D" w:rsidRPr="00342600">
        <w:rPr>
          <w:i/>
          <w:iCs/>
          <w:sz w:val="24"/>
          <w:szCs w:val="24"/>
          <w:vertAlign w:val="superscript"/>
        </w:rPr>
        <w:t>-1</w:t>
      </w:r>
    </w:p>
    <w:p w14:paraId="5D254DFF" w14:textId="45852535" w:rsidR="00160D6A" w:rsidRPr="00342600" w:rsidRDefault="00160D6A" w:rsidP="00160D6A">
      <w:pPr>
        <w:pStyle w:val="ListParagraph"/>
        <w:rPr>
          <w:i/>
          <w:iCs/>
          <w:sz w:val="24"/>
          <w:szCs w:val="24"/>
        </w:rPr>
      </w:pPr>
      <w:r w:rsidRPr="00342600">
        <w:rPr>
          <w:sz w:val="24"/>
          <w:szCs w:val="24"/>
        </w:rPr>
        <w:t xml:space="preserve">Quantifies number of plastic particles in sediment samples and based on </w:t>
      </w:r>
      <w:r>
        <w:rPr>
          <w:sz w:val="24"/>
          <w:szCs w:val="24"/>
        </w:rPr>
        <w:t>a liquid volume of sediment.</w:t>
      </w:r>
    </w:p>
    <w:p w14:paraId="1198D2B3" w14:textId="0454D3AA" w:rsidR="00E506CB" w:rsidRPr="00C742CF" w:rsidRDefault="00E506CB" w:rsidP="00DD78CD">
      <w:pPr>
        <w:pStyle w:val="ListParagraph"/>
        <w:numPr>
          <w:ilvl w:val="0"/>
          <w:numId w:val="11"/>
        </w:numPr>
        <w:rPr>
          <w:sz w:val="24"/>
          <w:szCs w:val="24"/>
        </w:rPr>
      </w:pPr>
      <w:r w:rsidRPr="00C742CF">
        <w:rPr>
          <w:i/>
          <w:iCs/>
          <w:sz w:val="24"/>
          <w:szCs w:val="24"/>
        </w:rPr>
        <w:t>Number of particles</w:t>
      </w:r>
      <w:r w:rsidR="0029122D">
        <w:rPr>
          <w:i/>
          <w:iCs/>
          <w:sz w:val="24"/>
          <w:szCs w:val="24"/>
        </w:rPr>
        <w:t xml:space="preserve"> </w:t>
      </w:r>
      <w:r w:rsidRPr="00C742CF">
        <w:rPr>
          <w:i/>
          <w:iCs/>
          <w:sz w:val="24"/>
          <w:szCs w:val="24"/>
        </w:rPr>
        <w:t>kg</w:t>
      </w:r>
      <w:r w:rsidR="0029122D">
        <w:rPr>
          <w:i/>
          <w:iCs/>
          <w:sz w:val="24"/>
          <w:szCs w:val="24"/>
          <w:vertAlign w:val="superscript"/>
        </w:rPr>
        <w:t>-1</w:t>
      </w:r>
      <w:r w:rsidRPr="00C742CF">
        <w:rPr>
          <w:i/>
          <w:iCs/>
          <w:sz w:val="24"/>
          <w:szCs w:val="24"/>
        </w:rPr>
        <w:t xml:space="preserve"> dry weight</w:t>
      </w:r>
    </w:p>
    <w:p w14:paraId="54A51242" w14:textId="047E728F" w:rsidR="00E506CB" w:rsidRPr="00C742CF" w:rsidRDefault="00E506CB" w:rsidP="00E506CB">
      <w:pPr>
        <w:pStyle w:val="ListParagraph"/>
        <w:rPr>
          <w:sz w:val="24"/>
          <w:szCs w:val="24"/>
        </w:rPr>
      </w:pPr>
      <w:r w:rsidRPr="00C742CF">
        <w:rPr>
          <w:sz w:val="24"/>
          <w:szCs w:val="24"/>
        </w:rPr>
        <w:t>Quantifies number of plastic particles in sediment samples and based on dry weight of sediment.</w:t>
      </w:r>
    </w:p>
    <w:p w14:paraId="745F62D9" w14:textId="36F8DF85" w:rsidR="004C6E17" w:rsidRPr="00C742CF" w:rsidRDefault="004C6E17" w:rsidP="004C6E17">
      <w:pPr>
        <w:pStyle w:val="ListParagraph"/>
        <w:numPr>
          <w:ilvl w:val="0"/>
          <w:numId w:val="11"/>
        </w:numPr>
        <w:rPr>
          <w:sz w:val="24"/>
          <w:szCs w:val="24"/>
        </w:rPr>
      </w:pPr>
      <w:r w:rsidRPr="00C742CF">
        <w:rPr>
          <w:i/>
          <w:iCs/>
          <w:sz w:val="24"/>
          <w:szCs w:val="24"/>
        </w:rPr>
        <w:t>Number of particles</w:t>
      </w:r>
      <w:r w:rsidR="0029122D">
        <w:rPr>
          <w:i/>
          <w:iCs/>
          <w:sz w:val="24"/>
          <w:szCs w:val="24"/>
        </w:rPr>
        <w:t xml:space="preserve"> </w:t>
      </w:r>
      <w:r w:rsidRPr="00C742CF">
        <w:rPr>
          <w:i/>
          <w:iCs/>
          <w:sz w:val="24"/>
          <w:szCs w:val="24"/>
        </w:rPr>
        <w:t>kg</w:t>
      </w:r>
      <w:r w:rsidR="0029122D">
        <w:rPr>
          <w:i/>
          <w:iCs/>
          <w:sz w:val="24"/>
          <w:szCs w:val="24"/>
          <w:vertAlign w:val="superscript"/>
        </w:rPr>
        <w:t>-1</w:t>
      </w:r>
      <w:r w:rsidRPr="00C742CF">
        <w:rPr>
          <w:i/>
          <w:iCs/>
          <w:sz w:val="24"/>
          <w:szCs w:val="24"/>
        </w:rPr>
        <w:t xml:space="preserve"> wet weight</w:t>
      </w:r>
    </w:p>
    <w:p w14:paraId="01FD7ADF" w14:textId="12C7E5C2" w:rsidR="004C6E17" w:rsidRPr="00C742CF" w:rsidRDefault="004C6E17" w:rsidP="004C6E17">
      <w:pPr>
        <w:pStyle w:val="ListParagraph"/>
        <w:rPr>
          <w:sz w:val="24"/>
          <w:szCs w:val="24"/>
        </w:rPr>
      </w:pPr>
      <w:r w:rsidRPr="00C742CF">
        <w:rPr>
          <w:sz w:val="24"/>
          <w:szCs w:val="24"/>
        </w:rPr>
        <w:t>Quantifies number of plastic particles in sediment samples and based on wet weight of sediment.</w:t>
      </w:r>
    </w:p>
    <w:p w14:paraId="34159FA3" w14:textId="0D46CAE7" w:rsidR="00E81281" w:rsidRPr="00C742CF" w:rsidRDefault="00E81281" w:rsidP="00E81281">
      <w:pPr>
        <w:rPr>
          <w:b/>
          <w:bCs/>
          <w:sz w:val="24"/>
          <w:szCs w:val="24"/>
        </w:rPr>
      </w:pPr>
      <w:r w:rsidRPr="00C742CF">
        <w:rPr>
          <w:b/>
          <w:bCs/>
          <w:sz w:val="24"/>
          <w:szCs w:val="24"/>
        </w:rPr>
        <w:t>Number of particles per area of sediment</w:t>
      </w:r>
    </w:p>
    <w:p w14:paraId="3BA0ADA7" w14:textId="0A018817" w:rsidR="00DD78CD" w:rsidRPr="00C742CF" w:rsidRDefault="00DD78CD" w:rsidP="00DD78CD">
      <w:pPr>
        <w:pStyle w:val="ListParagraph"/>
        <w:numPr>
          <w:ilvl w:val="0"/>
          <w:numId w:val="11"/>
        </w:numPr>
        <w:rPr>
          <w:i/>
          <w:iCs/>
          <w:sz w:val="24"/>
          <w:szCs w:val="24"/>
        </w:rPr>
      </w:pPr>
      <w:r w:rsidRPr="00C742CF">
        <w:rPr>
          <w:i/>
          <w:iCs/>
          <w:sz w:val="24"/>
          <w:szCs w:val="24"/>
        </w:rPr>
        <w:t>Number of particles</w:t>
      </w:r>
      <w:r w:rsidR="0029122D">
        <w:rPr>
          <w:i/>
          <w:iCs/>
          <w:sz w:val="24"/>
          <w:szCs w:val="24"/>
        </w:rPr>
        <w:t xml:space="preserve"> </w:t>
      </w:r>
      <w:r w:rsidRPr="00C742CF">
        <w:rPr>
          <w:i/>
          <w:iCs/>
          <w:sz w:val="24"/>
          <w:szCs w:val="24"/>
        </w:rPr>
        <w:t>m</w:t>
      </w:r>
      <w:r w:rsidR="0029122D">
        <w:rPr>
          <w:i/>
          <w:iCs/>
          <w:sz w:val="24"/>
          <w:szCs w:val="24"/>
          <w:vertAlign w:val="superscript"/>
        </w:rPr>
        <w:t>-2</w:t>
      </w:r>
      <w:r w:rsidR="00C605B0">
        <w:rPr>
          <w:i/>
          <w:iCs/>
          <w:sz w:val="24"/>
          <w:szCs w:val="24"/>
        </w:rPr>
        <w:t xml:space="preserve"> sediment surface</w:t>
      </w:r>
    </w:p>
    <w:p w14:paraId="41DD744F" w14:textId="27BD52DE" w:rsidR="00E81281" w:rsidRPr="00C742CF" w:rsidRDefault="004C6E17" w:rsidP="00E81281">
      <w:pPr>
        <w:pStyle w:val="ListParagraph"/>
        <w:rPr>
          <w:sz w:val="24"/>
          <w:szCs w:val="24"/>
        </w:rPr>
      </w:pPr>
      <w:r w:rsidRPr="00C742CF">
        <w:rPr>
          <w:sz w:val="24"/>
          <w:szCs w:val="24"/>
        </w:rPr>
        <w:t>Quantifies</w:t>
      </w:r>
      <w:r w:rsidR="00E81281" w:rsidRPr="00C742CF">
        <w:rPr>
          <w:sz w:val="24"/>
          <w:szCs w:val="24"/>
        </w:rPr>
        <w:t xml:space="preserve"> </w:t>
      </w:r>
      <w:r w:rsidR="00E506CB" w:rsidRPr="00C742CF">
        <w:rPr>
          <w:sz w:val="24"/>
          <w:szCs w:val="24"/>
        </w:rPr>
        <w:t xml:space="preserve">number of plastic particles </w:t>
      </w:r>
      <w:r w:rsidR="00F00E2A" w:rsidRPr="00C742CF">
        <w:rPr>
          <w:sz w:val="24"/>
          <w:szCs w:val="24"/>
        </w:rPr>
        <w:t>on the surface of a</w:t>
      </w:r>
      <w:r w:rsidR="00E81281" w:rsidRPr="00C742CF">
        <w:rPr>
          <w:sz w:val="24"/>
          <w:szCs w:val="24"/>
        </w:rPr>
        <w:t xml:space="preserve"> quadrate area</w:t>
      </w:r>
      <w:r w:rsidR="00E506CB" w:rsidRPr="00C742CF">
        <w:rPr>
          <w:sz w:val="24"/>
          <w:szCs w:val="24"/>
        </w:rPr>
        <w:t xml:space="preserve"> of sediment.</w:t>
      </w:r>
    </w:p>
    <w:p w14:paraId="58178FC0" w14:textId="4BEB1489" w:rsidR="00F00E2A" w:rsidRPr="00C742CF" w:rsidRDefault="0029122D" w:rsidP="00F00E2A">
      <w:pPr>
        <w:pStyle w:val="ListParagraph"/>
        <w:numPr>
          <w:ilvl w:val="0"/>
          <w:numId w:val="11"/>
        </w:numPr>
        <w:rPr>
          <w:i/>
          <w:iCs/>
          <w:sz w:val="24"/>
          <w:szCs w:val="24"/>
        </w:rPr>
      </w:pPr>
      <w:r>
        <w:rPr>
          <w:i/>
          <w:iCs/>
          <w:sz w:val="24"/>
          <w:szCs w:val="24"/>
        </w:rPr>
        <w:t xml:space="preserve">Mass </w:t>
      </w:r>
      <w:r w:rsidR="00E81281" w:rsidRPr="00C742CF">
        <w:rPr>
          <w:i/>
          <w:iCs/>
          <w:sz w:val="24"/>
          <w:szCs w:val="24"/>
        </w:rPr>
        <w:t>m</w:t>
      </w:r>
      <w:r>
        <w:rPr>
          <w:i/>
          <w:iCs/>
          <w:sz w:val="24"/>
          <w:szCs w:val="24"/>
          <w:vertAlign w:val="superscript"/>
        </w:rPr>
        <w:t>-2</w:t>
      </w:r>
      <w:r w:rsidR="00C605B0">
        <w:rPr>
          <w:i/>
          <w:iCs/>
          <w:sz w:val="24"/>
          <w:szCs w:val="24"/>
        </w:rPr>
        <w:t xml:space="preserve"> sediment surface</w:t>
      </w:r>
    </w:p>
    <w:p w14:paraId="6FBF6202" w14:textId="0EC89C0B" w:rsidR="00F00E2A" w:rsidRPr="00C742CF" w:rsidRDefault="00F00E2A" w:rsidP="00F00E2A">
      <w:pPr>
        <w:pStyle w:val="ListParagraph"/>
        <w:rPr>
          <w:i/>
          <w:iCs/>
          <w:sz w:val="24"/>
          <w:szCs w:val="24"/>
        </w:rPr>
      </w:pPr>
      <w:r w:rsidRPr="00C742CF">
        <w:rPr>
          <w:sz w:val="24"/>
          <w:szCs w:val="24"/>
        </w:rPr>
        <w:t>Quantifies mass of plastic particles on the surface of a quadrate area of sediment</w:t>
      </w:r>
    </w:p>
    <w:p w14:paraId="07BA71E8" w14:textId="5A05A837" w:rsidR="00F61C7C" w:rsidRDefault="00F61C7C" w:rsidP="00F61C7C">
      <w:pPr>
        <w:pStyle w:val="Heading2"/>
        <w:numPr>
          <w:ilvl w:val="2"/>
          <w:numId w:val="1"/>
        </w:numPr>
      </w:pPr>
      <w:r>
        <w:lastRenderedPageBreak/>
        <w:t xml:space="preserve">Organisms </w:t>
      </w:r>
    </w:p>
    <w:p w14:paraId="26132E5C" w14:textId="65638876" w:rsidR="00F72F4A" w:rsidRPr="00C742CF" w:rsidRDefault="00F72F4A" w:rsidP="00F72F4A">
      <w:pPr>
        <w:rPr>
          <w:sz w:val="24"/>
          <w:szCs w:val="24"/>
        </w:rPr>
      </w:pPr>
      <w:r w:rsidRPr="00C742CF">
        <w:rPr>
          <w:sz w:val="24"/>
          <w:szCs w:val="24"/>
        </w:rPr>
        <w:t xml:space="preserve">Microplastic uptake ingestion or gill uptake in aquatic organisms can be used to monitor microplastic contamination. Commonly monitored biota include fish, sea turtles, sea birds, bivalves and other invertebrates, and plankton. Microplastics are most frequently evaluated in the digestive tract </w:t>
      </w:r>
      <w:r w:rsidR="000C3434" w:rsidRPr="00C742CF">
        <w:rPr>
          <w:sz w:val="24"/>
          <w:szCs w:val="24"/>
        </w:rPr>
        <w:t>or gills</w:t>
      </w:r>
      <w:r w:rsidRPr="00C742CF">
        <w:rPr>
          <w:sz w:val="24"/>
          <w:szCs w:val="24"/>
        </w:rPr>
        <w:t xml:space="preserve">. </w:t>
      </w:r>
      <w:r w:rsidR="000C3434" w:rsidRPr="00C742CF">
        <w:rPr>
          <w:sz w:val="24"/>
          <w:szCs w:val="24"/>
        </w:rPr>
        <w:t>Units used to describe the amount of microplastics in animals or their tissues include:</w:t>
      </w:r>
    </w:p>
    <w:p w14:paraId="447D0057" w14:textId="6B255B46" w:rsidR="00F72F4A" w:rsidRDefault="00011A22" w:rsidP="00F72F4A">
      <w:pPr>
        <w:rPr>
          <w:b/>
          <w:bCs/>
          <w:sz w:val="24"/>
          <w:szCs w:val="24"/>
        </w:rPr>
      </w:pPr>
      <w:r>
        <w:rPr>
          <w:b/>
          <w:bCs/>
          <w:sz w:val="24"/>
          <w:szCs w:val="24"/>
        </w:rPr>
        <w:t xml:space="preserve">Number of </w:t>
      </w:r>
      <w:r w:rsidR="00913F36">
        <w:rPr>
          <w:b/>
          <w:bCs/>
          <w:sz w:val="24"/>
          <w:szCs w:val="24"/>
        </w:rPr>
        <w:t>p</w:t>
      </w:r>
      <w:r w:rsidR="00F72F4A" w:rsidRPr="00C742CF">
        <w:rPr>
          <w:b/>
          <w:bCs/>
          <w:sz w:val="24"/>
          <w:szCs w:val="24"/>
        </w:rPr>
        <w:t xml:space="preserve">articles per individual </w:t>
      </w:r>
    </w:p>
    <w:p w14:paraId="254986B3" w14:textId="26B5FC9B" w:rsidR="00CD5194" w:rsidRPr="00CD5194" w:rsidRDefault="00CD5194" w:rsidP="00F72F4A">
      <w:pPr>
        <w:rPr>
          <w:sz w:val="24"/>
          <w:szCs w:val="24"/>
        </w:rPr>
      </w:pPr>
      <w:r>
        <w:rPr>
          <w:sz w:val="24"/>
          <w:szCs w:val="24"/>
        </w:rPr>
        <w:t xml:space="preserve">The number of particles per individual is a general measurement that does not discriminate between organ or tissue as site of accumulation.  It can be a useful measurement for general exposure estimates. </w:t>
      </w:r>
    </w:p>
    <w:p w14:paraId="0EA2E45E" w14:textId="37AA4609" w:rsidR="00E506CB" w:rsidRPr="00C742CF" w:rsidRDefault="00E506CB" w:rsidP="00E506CB">
      <w:pPr>
        <w:pStyle w:val="ListParagraph"/>
        <w:numPr>
          <w:ilvl w:val="0"/>
          <w:numId w:val="11"/>
        </w:numPr>
        <w:rPr>
          <w:b/>
          <w:bCs/>
          <w:i/>
          <w:iCs/>
          <w:sz w:val="24"/>
          <w:szCs w:val="24"/>
        </w:rPr>
      </w:pPr>
      <w:r w:rsidRPr="00C742CF">
        <w:rPr>
          <w:i/>
          <w:iCs/>
          <w:sz w:val="24"/>
          <w:szCs w:val="24"/>
        </w:rPr>
        <w:t xml:space="preserve">Number of </w:t>
      </w:r>
      <w:proofErr w:type="gramStart"/>
      <w:r w:rsidRPr="00C742CF">
        <w:rPr>
          <w:i/>
          <w:iCs/>
          <w:sz w:val="24"/>
          <w:szCs w:val="24"/>
        </w:rPr>
        <w:t>particles/individual</w:t>
      </w:r>
      <w:proofErr w:type="gramEnd"/>
    </w:p>
    <w:p w14:paraId="0557C949" w14:textId="132B7735" w:rsidR="00F72F4A" w:rsidRPr="00C742CF" w:rsidRDefault="00A42510" w:rsidP="00F72F4A">
      <w:pPr>
        <w:rPr>
          <w:b/>
          <w:bCs/>
          <w:sz w:val="24"/>
          <w:szCs w:val="24"/>
        </w:rPr>
      </w:pPr>
      <w:r w:rsidRPr="00C742CF">
        <w:rPr>
          <w:sz w:val="24"/>
          <w:szCs w:val="24"/>
        </w:rPr>
        <w:t>Quantifies</w:t>
      </w:r>
      <w:r w:rsidR="00E506CB" w:rsidRPr="00C742CF">
        <w:rPr>
          <w:sz w:val="24"/>
          <w:szCs w:val="24"/>
        </w:rPr>
        <w:t xml:space="preserve"> abundance of</w:t>
      </w:r>
      <w:r w:rsidRPr="00C742CF">
        <w:rPr>
          <w:sz w:val="24"/>
          <w:szCs w:val="24"/>
        </w:rPr>
        <w:t xml:space="preserve"> plastic particles within a whole individua</w:t>
      </w:r>
      <w:r w:rsidR="004C6E17" w:rsidRPr="00C742CF">
        <w:rPr>
          <w:sz w:val="24"/>
          <w:szCs w:val="24"/>
        </w:rPr>
        <w:t>l</w:t>
      </w:r>
      <w:r w:rsidRPr="00C742CF">
        <w:rPr>
          <w:sz w:val="24"/>
          <w:szCs w:val="24"/>
        </w:rPr>
        <w:t xml:space="preserve">. </w:t>
      </w:r>
      <w:r w:rsidR="00F72F4A" w:rsidRPr="00C742CF">
        <w:rPr>
          <w:b/>
          <w:bCs/>
          <w:sz w:val="24"/>
          <w:szCs w:val="24"/>
        </w:rPr>
        <w:t>Mass of plastics per stomach or gastrointestinal tract</w:t>
      </w:r>
    </w:p>
    <w:p w14:paraId="13D1A015" w14:textId="0855A3C9" w:rsidR="00F72F4A" w:rsidRPr="00C742CF" w:rsidRDefault="00F72F4A" w:rsidP="00F72F4A">
      <w:pPr>
        <w:pStyle w:val="ListParagraph"/>
        <w:numPr>
          <w:ilvl w:val="0"/>
          <w:numId w:val="15"/>
        </w:numPr>
        <w:rPr>
          <w:b/>
          <w:bCs/>
          <w:i/>
          <w:iCs/>
          <w:sz w:val="24"/>
          <w:szCs w:val="24"/>
        </w:rPr>
      </w:pPr>
      <w:r w:rsidRPr="00C742CF">
        <w:rPr>
          <w:i/>
          <w:iCs/>
          <w:sz w:val="24"/>
          <w:szCs w:val="24"/>
        </w:rPr>
        <w:t>Mass of plastics in stomach</w:t>
      </w:r>
    </w:p>
    <w:p w14:paraId="5878F989" w14:textId="3AD60E4D" w:rsidR="00A42510" w:rsidRPr="00C742CF" w:rsidRDefault="00A42510" w:rsidP="00A42510">
      <w:pPr>
        <w:pStyle w:val="ListParagraph"/>
        <w:rPr>
          <w:b/>
          <w:bCs/>
          <w:i/>
          <w:iCs/>
          <w:sz w:val="24"/>
          <w:szCs w:val="24"/>
        </w:rPr>
      </w:pPr>
      <w:r w:rsidRPr="00C742CF">
        <w:rPr>
          <w:sz w:val="24"/>
          <w:szCs w:val="24"/>
        </w:rPr>
        <w:t>Quantifies abundance of plastic particles within stomach contents.</w:t>
      </w:r>
    </w:p>
    <w:p w14:paraId="6BF6FFB2" w14:textId="197949E2" w:rsidR="00F72F4A" w:rsidRPr="00C742CF" w:rsidRDefault="00F72F4A" w:rsidP="00F72F4A">
      <w:pPr>
        <w:pStyle w:val="ListParagraph"/>
        <w:numPr>
          <w:ilvl w:val="0"/>
          <w:numId w:val="15"/>
        </w:numPr>
        <w:rPr>
          <w:b/>
          <w:bCs/>
          <w:i/>
          <w:iCs/>
          <w:sz w:val="24"/>
          <w:szCs w:val="24"/>
        </w:rPr>
      </w:pPr>
      <w:r w:rsidRPr="00C742CF">
        <w:rPr>
          <w:i/>
          <w:iCs/>
          <w:sz w:val="24"/>
          <w:szCs w:val="24"/>
        </w:rPr>
        <w:t>Mass of plastics in GI tract</w:t>
      </w:r>
    </w:p>
    <w:p w14:paraId="5D142E2E" w14:textId="0B4C7A9B" w:rsidR="00A42510" w:rsidRPr="00C742CF" w:rsidRDefault="00A42510" w:rsidP="00A42510">
      <w:pPr>
        <w:pStyle w:val="ListParagraph"/>
        <w:rPr>
          <w:b/>
          <w:bCs/>
          <w:i/>
          <w:iCs/>
          <w:sz w:val="24"/>
          <w:szCs w:val="24"/>
        </w:rPr>
      </w:pPr>
      <w:r w:rsidRPr="00C742CF">
        <w:rPr>
          <w:sz w:val="24"/>
          <w:szCs w:val="24"/>
        </w:rPr>
        <w:t xml:space="preserve">Quantifies mass of plastic particles within </w:t>
      </w:r>
      <w:r w:rsidR="004C6E17" w:rsidRPr="00C742CF">
        <w:rPr>
          <w:sz w:val="24"/>
          <w:szCs w:val="24"/>
        </w:rPr>
        <w:t>the entire gastrointestinal tract</w:t>
      </w:r>
    </w:p>
    <w:p w14:paraId="7DBC4719" w14:textId="77777777" w:rsidR="00F72F4A" w:rsidRPr="00C742CF" w:rsidRDefault="00F72F4A" w:rsidP="00F72F4A">
      <w:pPr>
        <w:rPr>
          <w:b/>
          <w:bCs/>
          <w:sz w:val="24"/>
          <w:szCs w:val="24"/>
        </w:rPr>
      </w:pPr>
      <w:r w:rsidRPr="00C742CF">
        <w:rPr>
          <w:b/>
          <w:bCs/>
          <w:sz w:val="24"/>
          <w:szCs w:val="24"/>
        </w:rPr>
        <w:t>Number of stomachs with particles</w:t>
      </w:r>
    </w:p>
    <w:p w14:paraId="20194AD0" w14:textId="16678370" w:rsidR="00F72F4A" w:rsidRPr="00C742CF" w:rsidRDefault="00F72F4A" w:rsidP="007F469B">
      <w:pPr>
        <w:pStyle w:val="ListParagraph"/>
        <w:numPr>
          <w:ilvl w:val="0"/>
          <w:numId w:val="16"/>
        </w:numPr>
        <w:rPr>
          <w:b/>
          <w:bCs/>
          <w:i/>
          <w:iCs/>
          <w:sz w:val="24"/>
          <w:szCs w:val="24"/>
        </w:rPr>
      </w:pPr>
      <w:r w:rsidRPr="00C742CF">
        <w:rPr>
          <w:i/>
          <w:iCs/>
          <w:sz w:val="24"/>
          <w:szCs w:val="24"/>
        </w:rPr>
        <w:t>Number of organisms within a study in which plastics were found</w:t>
      </w:r>
    </w:p>
    <w:p w14:paraId="1C2A144A" w14:textId="68B7DEF4" w:rsidR="00A42510" w:rsidRPr="00C742CF" w:rsidRDefault="00A42510" w:rsidP="004C6E17">
      <w:pPr>
        <w:pStyle w:val="ListParagraph"/>
        <w:rPr>
          <w:b/>
          <w:bCs/>
          <w:sz w:val="24"/>
          <w:szCs w:val="24"/>
        </w:rPr>
      </w:pPr>
      <w:r w:rsidRPr="00C742CF">
        <w:rPr>
          <w:sz w:val="24"/>
          <w:szCs w:val="24"/>
        </w:rPr>
        <w:t xml:space="preserve">Quantifies abundance of </w:t>
      </w:r>
      <w:r w:rsidR="004C6E17" w:rsidRPr="00C742CF">
        <w:rPr>
          <w:sz w:val="24"/>
          <w:szCs w:val="24"/>
        </w:rPr>
        <w:t xml:space="preserve">individual </w:t>
      </w:r>
      <w:r w:rsidRPr="00C742CF">
        <w:rPr>
          <w:sz w:val="24"/>
          <w:szCs w:val="24"/>
        </w:rPr>
        <w:t xml:space="preserve">stomachs in which plastic particles were observed. </w:t>
      </w:r>
      <w:r w:rsidR="00CD5194">
        <w:rPr>
          <w:sz w:val="24"/>
          <w:szCs w:val="24"/>
        </w:rPr>
        <w:t xml:space="preserve"> A very useful metric that serves as an index to selectivity of fish </w:t>
      </w:r>
      <w:r w:rsidR="00CD5194">
        <w:rPr>
          <w:sz w:val="24"/>
          <w:szCs w:val="24"/>
        </w:rPr>
        <w:fldChar w:fldCharType="begin">
          <w:fldData xml:space="preserve">PEVuZE5vdGU+PENpdGU+PEF1dGhvcj5DaGVzc29uPC9BdXRob3I+PFllYXI+MTk4MzwvWWVhcj48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</w:fldData>
        </w:fldChar>
      </w:r>
      <w:r w:rsidR="00CD5194">
        <w:rPr>
          <w:sz w:val="24"/>
          <w:szCs w:val="24"/>
        </w:rPr>
        <w:instrText xml:space="preserve"> ADDIN EN.CITE </w:instrText>
      </w:r>
      <w:r w:rsidR="00CD5194">
        <w:rPr>
          <w:sz w:val="24"/>
          <w:szCs w:val="24"/>
        </w:rPr>
        <w:fldChar w:fldCharType="begin">
          <w:fldData xml:space="preserve">PEVuZE5vdGU+PENpdGU+PEF1dGhvcj5DaGVzc29uPC9BdXRob3I+PFllYXI+MTk4MzwvWWVhcj48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</w:fldData>
        </w:fldChar>
      </w:r>
      <w:r w:rsidR="00CD5194">
        <w:rPr>
          <w:sz w:val="24"/>
          <w:szCs w:val="24"/>
        </w:rPr>
        <w:instrText xml:space="preserve"> ADDIN EN.CITE.DATA </w:instrText>
      </w:r>
      <w:r w:rsidR="00CD5194">
        <w:rPr>
          <w:sz w:val="24"/>
          <w:szCs w:val="24"/>
        </w:rPr>
      </w:r>
      <w:r w:rsidR="00CD5194">
        <w:rPr>
          <w:sz w:val="24"/>
          <w:szCs w:val="24"/>
        </w:rPr>
        <w:fldChar w:fldCharType="end"/>
      </w:r>
      <w:r w:rsidR="00CD5194">
        <w:rPr>
          <w:sz w:val="24"/>
          <w:szCs w:val="24"/>
        </w:rPr>
      </w:r>
      <w:r w:rsidR="00CD5194">
        <w:rPr>
          <w:sz w:val="24"/>
          <w:szCs w:val="24"/>
        </w:rPr>
        <w:fldChar w:fldCharType="separate"/>
      </w:r>
      <w:r w:rsidR="00CD5194">
        <w:rPr>
          <w:noProof/>
          <w:sz w:val="24"/>
          <w:szCs w:val="24"/>
        </w:rPr>
        <w:t>(Hyslop 1980, Chesson 1983, Deudero and Morales-Nin 2001, Liao et al. 2001)</w:t>
      </w:r>
      <w:r w:rsidR="00CD5194">
        <w:rPr>
          <w:sz w:val="24"/>
          <w:szCs w:val="24"/>
        </w:rPr>
        <w:fldChar w:fldCharType="end"/>
      </w:r>
    </w:p>
    <w:p w14:paraId="2DFA1017" w14:textId="5A241FCF" w:rsidR="007F469B" w:rsidRDefault="007F469B" w:rsidP="007F469B">
      <w:pPr>
        <w:rPr>
          <w:b/>
          <w:bCs/>
          <w:sz w:val="24"/>
          <w:szCs w:val="24"/>
        </w:rPr>
      </w:pPr>
      <w:r w:rsidRPr="00C742CF">
        <w:rPr>
          <w:b/>
          <w:bCs/>
          <w:sz w:val="24"/>
          <w:szCs w:val="24"/>
        </w:rPr>
        <w:t>Number of particles per wet or dry tissue weight</w:t>
      </w:r>
    </w:p>
    <w:p w14:paraId="36E52B68" w14:textId="4969FEAB" w:rsidR="00E60F3F" w:rsidRPr="00CD5194" w:rsidRDefault="00E60F3F" w:rsidP="007F469B">
      <w:pPr>
        <w:rPr>
          <w:sz w:val="24"/>
          <w:szCs w:val="24"/>
        </w:rPr>
      </w:pPr>
      <w:r w:rsidRPr="00CD5194">
        <w:rPr>
          <w:sz w:val="24"/>
          <w:szCs w:val="24"/>
        </w:rPr>
        <w:t xml:space="preserve">The measurement of the number or mass of microplastic </w:t>
      </w:r>
      <w:r w:rsidR="00CD5194">
        <w:rPr>
          <w:sz w:val="24"/>
          <w:szCs w:val="24"/>
        </w:rPr>
        <w:t xml:space="preserve">relative to body mass of an organism is intrinsically useful as it provides a standardized assessment per individual.  Additionally, it allows for comparisons between studies. </w:t>
      </w:r>
    </w:p>
    <w:p w14:paraId="7B90F558" w14:textId="7CD2FEA2" w:rsidR="00DD78CD" w:rsidRPr="00C742CF" w:rsidRDefault="00DD78CD" w:rsidP="00DD78CD">
      <w:pPr>
        <w:pStyle w:val="ListParagraph"/>
        <w:numPr>
          <w:ilvl w:val="0"/>
          <w:numId w:val="12"/>
        </w:numPr>
        <w:rPr>
          <w:b/>
          <w:bCs/>
          <w:i/>
          <w:iCs/>
          <w:sz w:val="24"/>
          <w:szCs w:val="24"/>
        </w:rPr>
      </w:pPr>
      <w:r w:rsidRPr="00C742CF">
        <w:rPr>
          <w:i/>
          <w:iCs/>
          <w:sz w:val="24"/>
          <w:szCs w:val="24"/>
        </w:rPr>
        <w:t>Number of particles</w:t>
      </w:r>
      <w:r w:rsidR="007E7713">
        <w:rPr>
          <w:i/>
          <w:iCs/>
          <w:sz w:val="24"/>
          <w:szCs w:val="24"/>
        </w:rPr>
        <w:t xml:space="preserve"> </w:t>
      </w:r>
      <w:r w:rsidRPr="00C742CF">
        <w:rPr>
          <w:i/>
          <w:iCs/>
          <w:sz w:val="24"/>
          <w:szCs w:val="24"/>
        </w:rPr>
        <w:t>g</w:t>
      </w:r>
      <w:r w:rsidR="007E7713">
        <w:rPr>
          <w:i/>
          <w:iCs/>
          <w:sz w:val="24"/>
          <w:szCs w:val="24"/>
          <w:vertAlign w:val="superscript"/>
        </w:rPr>
        <w:t>-1</w:t>
      </w:r>
      <w:r w:rsidRPr="00C742CF">
        <w:rPr>
          <w:i/>
          <w:iCs/>
          <w:sz w:val="24"/>
          <w:szCs w:val="24"/>
        </w:rPr>
        <w:t xml:space="preserve"> wet weight</w:t>
      </w:r>
    </w:p>
    <w:p w14:paraId="55D1A145" w14:textId="5F751E5A" w:rsidR="004C6E17" w:rsidRPr="00C742CF" w:rsidRDefault="004C6E17" w:rsidP="000C3434">
      <w:pPr>
        <w:pStyle w:val="ListParagraph"/>
        <w:rPr>
          <w:sz w:val="24"/>
          <w:szCs w:val="24"/>
        </w:rPr>
      </w:pPr>
      <w:r w:rsidRPr="00C742CF">
        <w:rPr>
          <w:sz w:val="24"/>
          <w:szCs w:val="24"/>
        </w:rPr>
        <w:t>Quantifies number of plastic particles in tissue samples and based on wet weight of tissue.</w:t>
      </w:r>
    </w:p>
    <w:p w14:paraId="5B722DCA" w14:textId="48351CB5" w:rsidR="00DD78CD" w:rsidRPr="00C742CF" w:rsidRDefault="00DD78CD" w:rsidP="00DD78CD">
      <w:pPr>
        <w:pStyle w:val="ListParagraph"/>
        <w:numPr>
          <w:ilvl w:val="0"/>
          <w:numId w:val="12"/>
        </w:numPr>
        <w:rPr>
          <w:b/>
          <w:bCs/>
          <w:i/>
          <w:iCs/>
          <w:sz w:val="24"/>
          <w:szCs w:val="24"/>
        </w:rPr>
      </w:pPr>
      <w:r w:rsidRPr="00C742CF">
        <w:rPr>
          <w:i/>
          <w:iCs/>
          <w:sz w:val="24"/>
          <w:szCs w:val="24"/>
        </w:rPr>
        <w:t>Number of particles</w:t>
      </w:r>
      <w:r w:rsidR="007E7713">
        <w:rPr>
          <w:i/>
          <w:iCs/>
          <w:sz w:val="24"/>
          <w:szCs w:val="24"/>
        </w:rPr>
        <w:t xml:space="preserve"> </w:t>
      </w:r>
      <w:r w:rsidRPr="00C742CF">
        <w:rPr>
          <w:i/>
          <w:iCs/>
          <w:sz w:val="24"/>
          <w:szCs w:val="24"/>
        </w:rPr>
        <w:t>g</w:t>
      </w:r>
      <w:r w:rsidR="007E7713">
        <w:rPr>
          <w:i/>
          <w:iCs/>
          <w:sz w:val="24"/>
          <w:szCs w:val="24"/>
          <w:vertAlign w:val="superscript"/>
        </w:rPr>
        <w:t>-1</w:t>
      </w:r>
      <w:r w:rsidRPr="00C742CF">
        <w:rPr>
          <w:i/>
          <w:iCs/>
          <w:sz w:val="24"/>
          <w:szCs w:val="24"/>
        </w:rPr>
        <w:t xml:space="preserve"> dry weight</w:t>
      </w:r>
    </w:p>
    <w:p w14:paraId="44DE8B34" w14:textId="6BFAE871" w:rsidR="004C6E17" w:rsidRPr="00C742CF" w:rsidRDefault="004C6E17" w:rsidP="004C6E17">
      <w:pPr>
        <w:pStyle w:val="ListParagraph"/>
        <w:rPr>
          <w:sz w:val="24"/>
          <w:szCs w:val="24"/>
        </w:rPr>
      </w:pPr>
      <w:r w:rsidRPr="00C742CF">
        <w:rPr>
          <w:sz w:val="24"/>
          <w:szCs w:val="24"/>
        </w:rPr>
        <w:t>Quantifies number of plastic particles in tissue samples and based on dry weight of tissue.</w:t>
      </w:r>
    </w:p>
    <w:p w14:paraId="3EA0C388" w14:textId="3EE76F8C" w:rsidR="007F469B" w:rsidRPr="00C742CF" w:rsidRDefault="007F469B" w:rsidP="007F469B">
      <w:pPr>
        <w:rPr>
          <w:b/>
          <w:bCs/>
          <w:sz w:val="24"/>
          <w:szCs w:val="24"/>
        </w:rPr>
      </w:pPr>
      <w:r w:rsidRPr="00C742CF">
        <w:rPr>
          <w:b/>
          <w:bCs/>
          <w:sz w:val="24"/>
          <w:szCs w:val="24"/>
        </w:rPr>
        <w:t>Total mass per unit of tissue</w:t>
      </w:r>
    </w:p>
    <w:p w14:paraId="4FAF27B3" w14:textId="13B43156" w:rsidR="00DD78CD" w:rsidRPr="00C742CF" w:rsidRDefault="00DD78CD" w:rsidP="00DD78CD">
      <w:pPr>
        <w:pStyle w:val="ListParagraph"/>
        <w:numPr>
          <w:ilvl w:val="0"/>
          <w:numId w:val="13"/>
        </w:numPr>
        <w:rPr>
          <w:b/>
          <w:bCs/>
          <w:i/>
          <w:iCs/>
          <w:sz w:val="24"/>
          <w:szCs w:val="24"/>
        </w:rPr>
      </w:pPr>
      <w:r w:rsidRPr="00C742CF">
        <w:rPr>
          <w:i/>
          <w:iCs/>
          <w:sz w:val="24"/>
          <w:szCs w:val="24"/>
        </w:rPr>
        <w:lastRenderedPageBreak/>
        <w:t>Mass of plastics/g wet weight</w:t>
      </w:r>
    </w:p>
    <w:p w14:paraId="02D57482" w14:textId="080546A5" w:rsidR="004C6E17" w:rsidRPr="00C742CF" w:rsidRDefault="004C6E17" w:rsidP="004C6E17">
      <w:pPr>
        <w:pStyle w:val="ListParagraph"/>
        <w:rPr>
          <w:sz w:val="24"/>
          <w:szCs w:val="24"/>
        </w:rPr>
      </w:pPr>
      <w:r w:rsidRPr="00C742CF">
        <w:rPr>
          <w:sz w:val="24"/>
          <w:szCs w:val="24"/>
        </w:rPr>
        <w:t>Quantifies mass of plastic particles in tissue samples and based on wet weight of tissue.</w:t>
      </w:r>
    </w:p>
    <w:p w14:paraId="611C2B9A" w14:textId="4D73D63F" w:rsidR="00DD78CD" w:rsidRPr="00C742CF" w:rsidRDefault="00DD78CD" w:rsidP="00DD78CD">
      <w:pPr>
        <w:pStyle w:val="ListParagraph"/>
        <w:numPr>
          <w:ilvl w:val="0"/>
          <w:numId w:val="13"/>
        </w:numPr>
        <w:rPr>
          <w:b/>
          <w:bCs/>
          <w:i/>
          <w:iCs/>
          <w:sz w:val="24"/>
          <w:szCs w:val="24"/>
        </w:rPr>
      </w:pPr>
      <w:r w:rsidRPr="00C742CF">
        <w:rPr>
          <w:i/>
          <w:iCs/>
          <w:sz w:val="24"/>
          <w:szCs w:val="24"/>
        </w:rPr>
        <w:t>Mass of plastics/g dry weight</w:t>
      </w:r>
    </w:p>
    <w:p w14:paraId="6FEF1277" w14:textId="569CC6B8" w:rsidR="004C6E17" w:rsidRPr="00C742CF" w:rsidRDefault="004C6E17" w:rsidP="004C6E17">
      <w:pPr>
        <w:pStyle w:val="ListParagraph"/>
        <w:rPr>
          <w:sz w:val="24"/>
          <w:szCs w:val="24"/>
        </w:rPr>
      </w:pPr>
      <w:r w:rsidRPr="00C742CF">
        <w:rPr>
          <w:sz w:val="24"/>
          <w:szCs w:val="24"/>
        </w:rPr>
        <w:t>Quantifies mass of plastic particles in tissue samples and based on dry weight of tissue.</w:t>
      </w:r>
    </w:p>
    <w:p w14:paraId="0E9DCE83" w14:textId="79C8178E" w:rsidR="007F469B" w:rsidRPr="00C742CF" w:rsidRDefault="007F469B" w:rsidP="007F469B">
      <w:pPr>
        <w:rPr>
          <w:b/>
          <w:bCs/>
          <w:sz w:val="24"/>
          <w:szCs w:val="24"/>
        </w:rPr>
      </w:pPr>
      <w:r w:rsidRPr="00C742CF">
        <w:rPr>
          <w:b/>
          <w:bCs/>
          <w:sz w:val="24"/>
          <w:szCs w:val="24"/>
        </w:rPr>
        <w:t>Number of particles in stomach or gastrointestinal tract</w:t>
      </w:r>
    </w:p>
    <w:p w14:paraId="2390A8AC" w14:textId="77777777" w:rsidR="000C3434" w:rsidRPr="00C742CF" w:rsidRDefault="00DD78CD" w:rsidP="000C3434">
      <w:pPr>
        <w:pStyle w:val="ListParagraph"/>
        <w:numPr>
          <w:ilvl w:val="0"/>
          <w:numId w:val="14"/>
        </w:numPr>
        <w:rPr>
          <w:b/>
          <w:bCs/>
          <w:i/>
          <w:iCs/>
          <w:sz w:val="24"/>
          <w:szCs w:val="24"/>
        </w:rPr>
      </w:pPr>
      <w:r w:rsidRPr="00C742CF">
        <w:rPr>
          <w:i/>
          <w:iCs/>
          <w:sz w:val="24"/>
          <w:szCs w:val="24"/>
        </w:rPr>
        <w:t>Number of particles in stomach</w:t>
      </w:r>
    </w:p>
    <w:p w14:paraId="02AFAC82" w14:textId="77777777" w:rsidR="00160D6A" w:rsidRDefault="000C3434" w:rsidP="000C3434">
      <w:pPr>
        <w:pStyle w:val="ListParagraph"/>
        <w:rPr>
          <w:sz w:val="24"/>
          <w:szCs w:val="24"/>
        </w:rPr>
      </w:pPr>
      <w:r w:rsidRPr="00C742CF">
        <w:rPr>
          <w:sz w:val="24"/>
          <w:szCs w:val="24"/>
        </w:rPr>
        <w:t>Quantifies the number of plastic particles in the stomach of an animal.</w:t>
      </w:r>
      <w:r w:rsidR="00E60F3F">
        <w:rPr>
          <w:sz w:val="24"/>
          <w:szCs w:val="24"/>
        </w:rPr>
        <w:t xml:space="preserve"> </w:t>
      </w:r>
    </w:p>
    <w:p w14:paraId="609589A0" w14:textId="1FF12F48" w:rsidR="000C3434" w:rsidRPr="00C742CF" w:rsidRDefault="00E60F3F" w:rsidP="000C3434">
      <w:pPr>
        <w:pStyle w:val="ListParagraph"/>
        <w:rPr>
          <w:b/>
          <w:bCs/>
          <w:i/>
          <w:iCs/>
          <w:sz w:val="24"/>
          <w:szCs w:val="24"/>
        </w:rPr>
      </w:pPr>
      <w:r>
        <w:rPr>
          <w:sz w:val="24"/>
          <w:szCs w:val="24"/>
        </w:rPr>
        <w:t xml:space="preserve">This measurement provides insight to available plastics for ingestion and perhaps selectivity of plastic types by fish.  However, it may not yield an ideal relative measure of impact given variability in size, whereby total microplastic mass may be more informative. </w:t>
      </w:r>
    </w:p>
    <w:p w14:paraId="210862EF" w14:textId="0AD812D9" w:rsidR="00DD78CD" w:rsidRPr="00C742CF" w:rsidRDefault="00DD78CD" w:rsidP="00DD78CD">
      <w:pPr>
        <w:pStyle w:val="ListParagraph"/>
        <w:numPr>
          <w:ilvl w:val="0"/>
          <w:numId w:val="14"/>
        </w:numPr>
        <w:rPr>
          <w:b/>
          <w:bCs/>
          <w:i/>
          <w:iCs/>
          <w:sz w:val="24"/>
          <w:szCs w:val="24"/>
        </w:rPr>
      </w:pPr>
      <w:r w:rsidRPr="00C742CF">
        <w:rPr>
          <w:i/>
          <w:iCs/>
          <w:sz w:val="24"/>
          <w:szCs w:val="24"/>
        </w:rPr>
        <w:t>Number of particles in GI tract</w:t>
      </w:r>
    </w:p>
    <w:p w14:paraId="43FEFE57" w14:textId="77777777" w:rsidR="00D11BFD" w:rsidRDefault="000C3434" w:rsidP="000C3434">
      <w:pPr>
        <w:pStyle w:val="ListParagraph"/>
        <w:rPr>
          <w:sz w:val="24"/>
          <w:szCs w:val="24"/>
        </w:rPr>
      </w:pPr>
      <w:r w:rsidRPr="00C742CF">
        <w:rPr>
          <w:sz w:val="24"/>
          <w:szCs w:val="24"/>
        </w:rPr>
        <w:t>Quantifies the number of plastic particles in the GI tract of an animal.</w:t>
      </w:r>
      <w:r w:rsidR="00E60F3F">
        <w:rPr>
          <w:sz w:val="24"/>
          <w:szCs w:val="24"/>
        </w:rPr>
        <w:t xml:space="preserve">  </w:t>
      </w:r>
    </w:p>
    <w:p w14:paraId="1E57CEF9" w14:textId="0588D997" w:rsidR="000C3434" w:rsidRPr="00C742CF" w:rsidRDefault="00011A22" w:rsidP="000C3434">
      <w:pPr>
        <w:pStyle w:val="ListParagraph"/>
        <w:rPr>
          <w:b/>
          <w:bCs/>
          <w:i/>
          <w:iCs/>
          <w:sz w:val="24"/>
          <w:szCs w:val="24"/>
        </w:rPr>
      </w:pPr>
      <w:r>
        <w:rPr>
          <w:sz w:val="24"/>
          <w:szCs w:val="24"/>
        </w:rPr>
        <w:t xml:space="preserve">This measurement shares many of the same issues as those previously described for number of particles in stomach or GI tract. </w:t>
      </w:r>
    </w:p>
    <w:p w14:paraId="2186F9AC" w14:textId="6EBDE8F4" w:rsidR="007F469B" w:rsidRPr="00C742CF" w:rsidRDefault="007F469B" w:rsidP="007F469B">
      <w:pPr>
        <w:rPr>
          <w:b/>
          <w:bCs/>
          <w:sz w:val="24"/>
          <w:szCs w:val="24"/>
        </w:rPr>
      </w:pPr>
      <w:r w:rsidRPr="00C742CF">
        <w:rPr>
          <w:b/>
          <w:bCs/>
          <w:sz w:val="24"/>
          <w:szCs w:val="24"/>
        </w:rPr>
        <w:t>Number of particles on gill surfaces</w:t>
      </w:r>
    </w:p>
    <w:p w14:paraId="24CAAC95" w14:textId="04CBE95A" w:rsidR="00DD78CD" w:rsidRPr="00C742CF" w:rsidRDefault="00DD78CD" w:rsidP="00DD78CD">
      <w:pPr>
        <w:pStyle w:val="ListParagraph"/>
        <w:numPr>
          <w:ilvl w:val="0"/>
          <w:numId w:val="16"/>
        </w:numPr>
        <w:rPr>
          <w:b/>
          <w:bCs/>
          <w:i/>
          <w:iCs/>
          <w:sz w:val="24"/>
          <w:szCs w:val="24"/>
        </w:rPr>
      </w:pPr>
      <w:r w:rsidRPr="00C742CF">
        <w:rPr>
          <w:i/>
          <w:iCs/>
          <w:sz w:val="24"/>
          <w:szCs w:val="24"/>
        </w:rPr>
        <w:t>Number of particles/gill surface</w:t>
      </w:r>
    </w:p>
    <w:p w14:paraId="60A49566" w14:textId="77777777" w:rsidR="00160D6A" w:rsidRDefault="000C3434" w:rsidP="000C3434">
      <w:pPr>
        <w:pStyle w:val="ListParagraph"/>
        <w:rPr>
          <w:sz w:val="24"/>
          <w:szCs w:val="24"/>
        </w:rPr>
      </w:pPr>
      <w:r w:rsidRPr="00C742CF">
        <w:rPr>
          <w:sz w:val="24"/>
          <w:szCs w:val="24"/>
        </w:rPr>
        <w:t>Quantifies the number of plastic particles on or in the gill surfaces of an animal.</w:t>
      </w:r>
      <w:r w:rsidR="00E60F3F">
        <w:rPr>
          <w:sz w:val="24"/>
          <w:szCs w:val="24"/>
        </w:rPr>
        <w:t xml:space="preserve"> </w:t>
      </w:r>
    </w:p>
    <w:p w14:paraId="7E095CD1" w14:textId="2879B86A" w:rsidR="000C3434" w:rsidRPr="00C742CF" w:rsidRDefault="00E60F3F" w:rsidP="000C3434">
      <w:pPr>
        <w:pStyle w:val="ListParagraph"/>
        <w:rPr>
          <w:b/>
          <w:bCs/>
          <w:i/>
          <w:iCs/>
          <w:sz w:val="24"/>
          <w:szCs w:val="24"/>
        </w:rPr>
      </w:pPr>
      <w:r>
        <w:rPr>
          <w:sz w:val="24"/>
          <w:szCs w:val="24"/>
        </w:rPr>
        <w:t>This methodology can potentially serve as a proxy for area of gill surface covered (and may be easier to measure than particle area)</w:t>
      </w:r>
    </w:p>
    <w:p w14:paraId="77755063" w14:textId="511CB485" w:rsidR="00F61C7C" w:rsidRPr="00C742CF" w:rsidRDefault="007F469B" w:rsidP="007F469B">
      <w:pPr>
        <w:rPr>
          <w:b/>
          <w:bCs/>
          <w:sz w:val="24"/>
          <w:szCs w:val="24"/>
        </w:rPr>
      </w:pPr>
      <w:r w:rsidRPr="00C742CF">
        <w:rPr>
          <w:b/>
          <w:bCs/>
          <w:sz w:val="24"/>
          <w:szCs w:val="24"/>
        </w:rPr>
        <w:t>Mass of particles on gill surfaces</w:t>
      </w:r>
    </w:p>
    <w:p w14:paraId="5546282F" w14:textId="7680C4F7" w:rsidR="00DD78CD" w:rsidRPr="00C742CF" w:rsidRDefault="00F00E2A" w:rsidP="00DD78CD">
      <w:pPr>
        <w:pStyle w:val="ListParagraph"/>
        <w:numPr>
          <w:ilvl w:val="0"/>
          <w:numId w:val="16"/>
        </w:numPr>
        <w:rPr>
          <w:b/>
          <w:bCs/>
          <w:i/>
          <w:iCs/>
          <w:sz w:val="24"/>
          <w:szCs w:val="24"/>
        </w:rPr>
      </w:pPr>
      <w:r w:rsidRPr="00C742CF">
        <w:rPr>
          <w:i/>
          <w:iCs/>
          <w:sz w:val="24"/>
          <w:szCs w:val="24"/>
        </w:rPr>
        <w:t>Mass of plastics/ gill surface</w:t>
      </w:r>
    </w:p>
    <w:p w14:paraId="2F45FE85" w14:textId="77777777" w:rsidR="00160D6A" w:rsidRDefault="000C3434" w:rsidP="000C3434">
      <w:pPr>
        <w:pStyle w:val="ListParagraph"/>
        <w:rPr>
          <w:sz w:val="24"/>
          <w:szCs w:val="24"/>
        </w:rPr>
      </w:pPr>
      <w:r w:rsidRPr="00C742CF">
        <w:rPr>
          <w:sz w:val="24"/>
          <w:szCs w:val="24"/>
        </w:rPr>
        <w:t>Quantifies the mass of plastic particles on or in the gill surfaces of an animal.</w:t>
      </w:r>
      <w:r w:rsidR="00E60F3F">
        <w:rPr>
          <w:sz w:val="24"/>
          <w:szCs w:val="24"/>
        </w:rPr>
        <w:t xml:space="preserve"> </w:t>
      </w:r>
    </w:p>
    <w:p w14:paraId="4511304A" w14:textId="6E102535" w:rsidR="000C3434" w:rsidRPr="00C742CF" w:rsidRDefault="00E60F3F" w:rsidP="000C3434">
      <w:pPr>
        <w:pStyle w:val="ListParagraph"/>
        <w:rPr>
          <w:b/>
          <w:bCs/>
          <w:i/>
          <w:iCs/>
          <w:sz w:val="24"/>
          <w:szCs w:val="24"/>
        </w:rPr>
      </w:pPr>
      <w:r>
        <w:rPr>
          <w:sz w:val="24"/>
          <w:szCs w:val="24"/>
        </w:rPr>
        <w:t xml:space="preserve">This is </w:t>
      </w:r>
      <w:r w:rsidR="00160D6A">
        <w:rPr>
          <w:sz w:val="24"/>
          <w:szCs w:val="24"/>
        </w:rPr>
        <w:t>biologically informative</w:t>
      </w:r>
      <w:r>
        <w:rPr>
          <w:sz w:val="24"/>
          <w:szCs w:val="24"/>
        </w:rPr>
        <w:t xml:space="preserve"> measurement as gill surface area is critical for sufficient respiration </w:t>
      </w:r>
      <w:r>
        <w:rPr>
          <w:sz w:val="24"/>
          <w:szCs w:val="24"/>
        </w:rPr>
        <w:fldChar w:fldCharType="begin"/>
      </w:r>
      <w:r>
        <w:rPr>
          <w:sz w:val="24"/>
          <w:szCs w:val="24"/>
        </w:rPr>
        <w:instrText xml:space="preserve"> ADDIN EN.CITE &lt;EndNote&gt;&lt;Cite&gt;&lt;Author&gt;Avio&lt;/Author&gt;&lt;Year&gt;2015&lt;/Year&gt;&lt;RecNum&gt;1660&lt;/RecNum&gt;&lt;DisplayText&gt;(Avio et al. 2015)&lt;/DisplayText&gt;&lt;record&gt;&lt;rec-number&gt;1660&lt;/rec-number&gt;&lt;foreign-keys&gt;&lt;key app="EN" db-id="5x59ezxvytf90ke5rx952fpe2et5zrtav5ra" timestamp="1580833666"&gt;1660&lt;/key&gt;&lt;/foreign-keys&gt;&lt;ref-type name="Journal Article"&gt;17&lt;/ref-type&gt;&lt;contributors&gt;&lt;authors&gt;&lt;author&gt;Avio, Carlo Giacomo&lt;/author&gt;&lt;author&gt;Gorbi, Stefania&lt;/author&gt;&lt;author&gt;Milan, Massimo&lt;/author&gt;&lt;author&gt;Benedetti, Maura&lt;/author&gt;&lt;author&gt;Fattorini, Daniele&lt;/author&gt;&lt;author&gt;d&amp;apos;Errico, Giuseppe&lt;/author&gt;&lt;author&gt;Pauletto, Marianna&lt;/author&gt;&lt;author&gt;Bargelloni, Luca&lt;/author&gt;&lt;author&gt;Regoli, Francesco&lt;/author&gt;&lt;/authors&gt;&lt;/contributors&gt;&lt;titles&gt;&lt;title&gt;Pollutants bioavailability and toxicological risk from microplastics to marine mussels&lt;/title&gt;&lt;secondary-title&gt;Environmental Pollution&lt;/secondary-title&gt;&lt;/titles&gt;&lt;periodical&gt;&lt;full-title&gt;Environmental Pollution&lt;/full-title&gt;&lt;/periodical&gt;&lt;pages&gt;211-222&lt;/pages&gt;&lt;volume&gt;198&lt;/volume&gt;&lt;keywords&gt;&lt;keyword&gt;Microplastic&lt;/keyword&gt;&lt;keyword&gt;PAHs&lt;/keyword&gt;&lt;keyword&gt;Bioavailability&lt;/keyword&gt;&lt;keyword&gt;Biomarkers&lt;/keyword&gt;&lt;keyword&gt;Mussels&lt;/keyword&gt;&lt;keyword&gt;Transcriptomics&lt;/keyword&gt;&lt;/keywords&gt;&lt;dates&gt;&lt;year&gt;2015&lt;/year&gt;&lt;pub-dates&gt;&lt;date&gt;2015/03/01/&lt;/date&gt;&lt;/pub-dates&gt;&lt;/dates&gt;&lt;isbn&gt;0269-7491&lt;/isbn&gt;&lt;accession-num&gt;4295&lt;/accession-num&gt;&lt;urls&gt;&lt;related-urls&gt;&lt;url&gt;http://www.sciencedirect.com/science/article/pii/S0269749114005211&lt;/url&gt;&lt;/related-urls&gt;&lt;/urls&gt;&lt;electronic-resource-num&gt;https://doi.org/10.1016/j.envpol.2014.12.021&lt;/electronic-resource-num&gt;&lt;/record&gt;&lt;/Cite&gt;&lt;/EndNote&gt;</w:instrText>
      </w:r>
      <w:r>
        <w:rPr>
          <w:sz w:val="24"/>
          <w:szCs w:val="24"/>
        </w:rPr>
        <w:fldChar w:fldCharType="separate"/>
      </w:r>
      <w:r>
        <w:rPr>
          <w:noProof/>
          <w:sz w:val="24"/>
          <w:szCs w:val="24"/>
        </w:rPr>
        <w:t>(Avio et al. 2015)</w:t>
      </w:r>
      <w:r>
        <w:rPr>
          <w:sz w:val="24"/>
          <w:szCs w:val="24"/>
        </w:rPr>
        <w:fldChar w:fldCharType="end"/>
      </w:r>
    </w:p>
    <w:p w14:paraId="17849B4F" w14:textId="3907A9BE" w:rsidR="00F61C7C" w:rsidRPr="00C742CF" w:rsidRDefault="007F469B" w:rsidP="00F61C7C">
      <w:pPr>
        <w:pStyle w:val="Heading2"/>
        <w:numPr>
          <w:ilvl w:val="2"/>
          <w:numId w:val="1"/>
        </w:numPr>
        <w:rPr>
          <w:sz w:val="24"/>
          <w:szCs w:val="24"/>
        </w:rPr>
      </w:pPr>
      <w:r w:rsidRPr="00C742CF">
        <w:rPr>
          <w:sz w:val="24"/>
          <w:szCs w:val="24"/>
        </w:rPr>
        <w:t xml:space="preserve">Submerged Aquatic Vegetation </w:t>
      </w:r>
      <w:r w:rsidR="00F61C7C" w:rsidRPr="00C742CF">
        <w:rPr>
          <w:sz w:val="24"/>
          <w:szCs w:val="24"/>
        </w:rPr>
        <w:t>Habitat</w:t>
      </w:r>
    </w:p>
    <w:p w14:paraId="63F1454B" w14:textId="45300F55" w:rsidR="007F469B" w:rsidRPr="00C742CF" w:rsidRDefault="007F469B" w:rsidP="007F469B">
      <w:pPr>
        <w:rPr>
          <w:b/>
          <w:bCs/>
          <w:sz w:val="24"/>
          <w:szCs w:val="24"/>
        </w:rPr>
      </w:pPr>
      <w:r w:rsidRPr="00C742CF">
        <w:rPr>
          <w:b/>
          <w:bCs/>
          <w:sz w:val="24"/>
          <w:szCs w:val="24"/>
        </w:rPr>
        <w:t>Number of Particles per Area of Blade</w:t>
      </w:r>
      <w:r w:rsidR="001A46EF" w:rsidRPr="00C742CF">
        <w:rPr>
          <w:b/>
          <w:bCs/>
          <w:sz w:val="24"/>
          <w:szCs w:val="24"/>
        </w:rPr>
        <w:t>/volume of plant canopy</w:t>
      </w:r>
    </w:p>
    <w:p w14:paraId="0BDD6551" w14:textId="10D456CA" w:rsidR="007E7181" w:rsidRPr="007E7181" w:rsidRDefault="007E7181" w:rsidP="001A46EF">
      <w:pPr>
        <w:pStyle w:val="ListParagraph"/>
        <w:numPr>
          <w:ilvl w:val="0"/>
          <w:numId w:val="16"/>
        </w:numPr>
        <w:rPr>
          <w:i/>
          <w:iCs/>
          <w:sz w:val="24"/>
          <w:szCs w:val="24"/>
        </w:rPr>
      </w:pPr>
      <w:r w:rsidRPr="007E7181">
        <w:rPr>
          <w:i/>
          <w:iCs/>
          <w:sz w:val="24"/>
          <w:szCs w:val="24"/>
        </w:rPr>
        <w:t>Number of particles cm</w:t>
      </w:r>
      <w:r w:rsidRPr="007E7181">
        <w:rPr>
          <w:i/>
          <w:iCs/>
          <w:sz w:val="24"/>
          <w:szCs w:val="24"/>
          <w:vertAlign w:val="superscript"/>
        </w:rPr>
        <w:t>-2</w:t>
      </w:r>
      <w:r w:rsidRPr="007E7181">
        <w:rPr>
          <w:i/>
          <w:iCs/>
          <w:sz w:val="24"/>
          <w:szCs w:val="24"/>
        </w:rPr>
        <w:t xml:space="preserve"> of plant surface area</w:t>
      </w:r>
    </w:p>
    <w:p w14:paraId="1A784923" w14:textId="7C705AA9" w:rsidR="00160D6A" w:rsidRDefault="001A46EF" w:rsidP="007E7181">
      <w:pPr>
        <w:pStyle w:val="ListParagraph"/>
        <w:rPr>
          <w:sz w:val="24"/>
          <w:szCs w:val="24"/>
        </w:rPr>
      </w:pPr>
      <w:r w:rsidRPr="00840EBC">
        <w:rPr>
          <w:sz w:val="24"/>
          <w:szCs w:val="24"/>
        </w:rPr>
        <w:t>Quantifies the number of particles attached to plant surface</w:t>
      </w:r>
      <w:r w:rsidR="00160D6A">
        <w:rPr>
          <w:sz w:val="24"/>
          <w:szCs w:val="24"/>
        </w:rPr>
        <w:t xml:space="preserve">. </w:t>
      </w:r>
    </w:p>
    <w:p w14:paraId="563FF53A" w14:textId="574E9AE7" w:rsidR="001A46EF" w:rsidRDefault="00160D6A" w:rsidP="007E7181">
      <w:pPr>
        <w:pStyle w:val="ListParagraph"/>
        <w:rPr>
          <w:sz w:val="24"/>
          <w:szCs w:val="24"/>
        </w:rPr>
      </w:pPr>
      <w:r>
        <w:rPr>
          <w:sz w:val="24"/>
          <w:szCs w:val="24"/>
        </w:rPr>
        <w:t>Can</w:t>
      </w:r>
      <w:r w:rsidR="001A46EF" w:rsidRPr="00840EBC">
        <w:rPr>
          <w:sz w:val="24"/>
          <w:szCs w:val="24"/>
        </w:rPr>
        <w:t xml:space="preserve"> be used to assess impacts directly to plant health</w:t>
      </w:r>
      <w:r w:rsidR="004E03C8">
        <w:rPr>
          <w:sz w:val="24"/>
          <w:szCs w:val="24"/>
        </w:rPr>
        <w:t xml:space="preserve"> or as pathway for organisms feeding on plant tissue or surface </w:t>
      </w:r>
      <w:r w:rsidR="004E03C8">
        <w:rPr>
          <w:sz w:val="24"/>
          <w:szCs w:val="24"/>
        </w:rPr>
        <w:fldChar w:fldCharType="begin"/>
      </w:r>
      <w:r w:rsidR="004E03C8">
        <w:rPr>
          <w:sz w:val="24"/>
          <w:szCs w:val="24"/>
        </w:rPr>
        <w:instrText xml:space="preserve"> ADDIN EN.CITE &lt;EndNote&gt;&lt;Cite&gt;&lt;Author&gt;Goss&lt;/Author&gt;&lt;Year&gt;2018&lt;/Year&gt;&lt;RecNum&gt;1503&lt;/RecNum&gt;&lt;DisplayText&gt;(Goss et al. 2018)&lt;/DisplayText&gt;&lt;record&gt;&lt;rec-number&gt;1503&lt;/rec-number&gt;&lt;foreign-keys&gt;&lt;key app="EN" db-id="5x59ezxvytf90ke5rx952fpe2et5zrtav5ra" timestamp="0"&gt;1503&lt;/key&gt;&lt;/foreign-keys&gt;&lt;ref-type name="Journal Article"&gt;17&lt;/ref-type&gt;&lt;contributors&gt;&lt;authors&gt;&lt;author&gt;Goss, H.&lt;/author&gt;&lt;author&gt;Jaskiel, J.&lt;/author&gt;&lt;author&gt;Rotjan, R.&lt;/author&gt;&lt;/authors&gt;&lt;/contributors&gt;&lt;titles&gt;&lt;title&gt;&lt;style face="italic" font="default" size="100%"&gt;Thalassia testudinum&lt;/style&gt;&lt;style face="normal" font="default" size="100%"&gt; as a potential vector for incorporating microplastics into benthic marine food webs&lt;/style&gt;&lt;/title&gt;&lt;secondary-title&gt;Marine Pollution Bulletin&lt;/secondary-title&gt;&lt;/titles&gt;&lt;periodical&gt;&lt;full-title&gt;Marine Pollution Bulletin&lt;/full-title&gt;&lt;/periodical&gt;&lt;pages&gt;1085-1089&lt;/pages&gt;&lt;volume&gt;135&lt;/volume&gt;&lt;keywords&gt;&lt;keyword&gt;turtle grass&lt;/keyword&gt;&lt;keyword&gt;epibionts&lt;/keyword&gt;&lt;keyword&gt;seagrass&lt;/keyword&gt;&lt;/keywords&gt;&lt;dates&gt;&lt;year&gt;2018&lt;/year&gt;&lt;/dates&gt;&lt;accession-num&gt;4166&lt;/accession-num&gt;&lt;urls&gt;&lt;/urls&gt;&lt;/record&gt;&lt;/Cite&gt;&lt;/EndNote&gt;</w:instrText>
      </w:r>
      <w:r w:rsidR="004E03C8">
        <w:rPr>
          <w:sz w:val="24"/>
          <w:szCs w:val="24"/>
        </w:rPr>
        <w:fldChar w:fldCharType="separate"/>
      </w:r>
      <w:r w:rsidR="004E03C8">
        <w:rPr>
          <w:noProof/>
          <w:sz w:val="24"/>
          <w:szCs w:val="24"/>
        </w:rPr>
        <w:t>(Goss et al. 2018)</w:t>
      </w:r>
      <w:r w:rsidR="004E03C8">
        <w:rPr>
          <w:sz w:val="24"/>
          <w:szCs w:val="24"/>
        </w:rPr>
        <w:fldChar w:fldCharType="end"/>
      </w:r>
    </w:p>
    <w:p w14:paraId="7D8D7613" w14:textId="72C78EC2" w:rsidR="007E7181" w:rsidRPr="00C742CF" w:rsidRDefault="007E7181" w:rsidP="007E7181">
      <w:pPr>
        <w:pStyle w:val="ListParagraph"/>
        <w:numPr>
          <w:ilvl w:val="0"/>
          <w:numId w:val="16"/>
        </w:numPr>
        <w:rPr>
          <w:sz w:val="24"/>
          <w:szCs w:val="24"/>
        </w:rPr>
      </w:pPr>
      <w:r>
        <w:rPr>
          <w:i/>
          <w:iCs/>
          <w:sz w:val="24"/>
          <w:szCs w:val="24"/>
        </w:rPr>
        <w:t>Number of particles l</w:t>
      </w:r>
      <w:r>
        <w:rPr>
          <w:i/>
          <w:iCs/>
          <w:sz w:val="24"/>
          <w:szCs w:val="24"/>
          <w:vertAlign w:val="superscript"/>
        </w:rPr>
        <w:t>-1</w:t>
      </w:r>
      <w:r>
        <w:rPr>
          <w:i/>
          <w:iCs/>
          <w:sz w:val="24"/>
          <w:szCs w:val="24"/>
        </w:rPr>
        <w:t xml:space="preserve"> of samples SAV canopy</w:t>
      </w:r>
    </w:p>
    <w:p w14:paraId="79B77B8F" w14:textId="2F9A6FA9" w:rsidR="001A46EF" w:rsidRPr="00C742CF" w:rsidRDefault="001A46EF" w:rsidP="007E7181">
      <w:pPr>
        <w:pStyle w:val="ListParagraph"/>
        <w:rPr>
          <w:sz w:val="24"/>
          <w:szCs w:val="24"/>
        </w:rPr>
      </w:pPr>
      <w:r w:rsidRPr="00C742CF">
        <w:rPr>
          <w:sz w:val="24"/>
          <w:szCs w:val="24"/>
        </w:rPr>
        <w:t>If comparing the canopy filtration of particles, then a volumetric approach is more robust as one would be comparing # particles per volume of canopy sampled vs nearby similar volume of un</w:t>
      </w:r>
      <w:r w:rsidR="00E60F3F">
        <w:rPr>
          <w:sz w:val="24"/>
          <w:szCs w:val="24"/>
        </w:rPr>
        <w:t>veg</w:t>
      </w:r>
      <w:r w:rsidRPr="00C742CF">
        <w:rPr>
          <w:sz w:val="24"/>
          <w:szCs w:val="24"/>
        </w:rPr>
        <w:t>etated water column</w:t>
      </w:r>
      <w:r w:rsidR="004E03C8">
        <w:rPr>
          <w:sz w:val="24"/>
          <w:szCs w:val="24"/>
        </w:rPr>
        <w:t xml:space="preserve"> </w:t>
      </w:r>
      <w:r w:rsidR="004E03C8">
        <w:rPr>
          <w:sz w:val="24"/>
          <w:szCs w:val="24"/>
        </w:rPr>
        <w:fldChar w:fldCharType="begin"/>
      </w:r>
      <w:r w:rsidR="004E03C8">
        <w:rPr>
          <w:sz w:val="24"/>
          <w:szCs w:val="24"/>
        </w:rPr>
        <w:instrText xml:space="preserve"> ADDIN EN.CITE &lt;EndNote&gt;&lt;Cite&gt;&lt;Author&gt;Murphy&lt;/Author&gt;&lt;Year&gt;2019&lt;/Year&gt;&lt;RecNum&gt;1670&lt;/RecNum&gt;&lt;DisplayText&gt;(Murphy 2019)&lt;/DisplayText&gt;&lt;record&gt;&lt;rec-number&gt;1670&lt;/rec-number&gt;&lt;foreign-keys&gt;&lt;key app="EN" db-id="5x59ezxvytf90ke5rx952fpe2et5zrtav5ra" timestamp="1580940186"&gt;1670&lt;/key&gt;&lt;/foreign-keys&gt;&lt;ref-type name="Report"&gt;27&lt;/ref-type&gt;&lt;contributors&gt;&lt;authors&gt;&lt;author&gt;Murphy, R. F.&lt;/author&gt;&lt;/authors&gt;&lt;/contributors&gt;&lt;titles&gt;&lt;title&gt;Microplastic Occurrence in Aquatic Vegetation Beds in Tidal Waters of Washington, D.C.&lt;/title&gt;&lt;/titles&gt;&lt;keywords&gt;&lt;keyword&gt;SAV&lt;/keyword&gt;&lt;keyword&gt;seagrass&lt;/keyword&gt;&lt;keyword&gt;Potomac&lt;/keyword&gt;&lt;keyword&gt;anacostia&lt;/keyword&gt;&lt;/keywords&gt;&lt;dates&gt;&lt;year&gt;2019&lt;/year&gt;&lt;/dates&gt;&lt;pub-location&gt;Owings Mills, MD&lt;/pub-location&gt;&lt;publisher&gt;Tetra Tech&lt;/publisher&gt;&lt;urls&gt;&lt;/urls&gt;&lt;/record&gt;&lt;/Cite&gt;&lt;/EndNote&gt;</w:instrText>
      </w:r>
      <w:r w:rsidR="004E03C8">
        <w:rPr>
          <w:sz w:val="24"/>
          <w:szCs w:val="24"/>
        </w:rPr>
        <w:fldChar w:fldCharType="separate"/>
      </w:r>
      <w:r w:rsidR="004E03C8">
        <w:rPr>
          <w:noProof/>
          <w:sz w:val="24"/>
          <w:szCs w:val="24"/>
        </w:rPr>
        <w:t>(Murphy 2019)</w:t>
      </w:r>
      <w:r w:rsidR="004E03C8">
        <w:rPr>
          <w:sz w:val="24"/>
          <w:szCs w:val="24"/>
        </w:rPr>
        <w:fldChar w:fldCharType="end"/>
      </w:r>
      <w:r w:rsidRPr="00C742CF">
        <w:rPr>
          <w:sz w:val="24"/>
          <w:szCs w:val="24"/>
        </w:rPr>
        <w:t>.</w:t>
      </w:r>
    </w:p>
    <w:p w14:paraId="3AD6FCB5" w14:textId="4205CB14" w:rsidR="003C67BF" w:rsidRPr="003C67BF" w:rsidRDefault="00B31306" w:rsidP="003C67BF">
      <w:pPr>
        <w:pStyle w:val="Heading1"/>
        <w:numPr>
          <w:ilvl w:val="0"/>
          <w:numId w:val="1"/>
        </w:numPr>
      </w:pPr>
      <w:r>
        <w:lastRenderedPageBreak/>
        <w:t>Summ</w:t>
      </w:r>
      <w:r w:rsidR="00473E69">
        <w:t>ary</w:t>
      </w:r>
      <w:r w:rsidR="00DB23D0">
        <w:t xml:space="preserve"> </w:t>
      </w:r>
    </w:p>
    <w:p w14:paraId="2AAAFA14" w14:textId="58B85676" w:rsidR="009F779C" w:rsidRPr="00C742CF" w:rsidRDefault="009F779C" w:rsidP="00B31306">
      <w:pPr>
        <w:pStyle w:val="ListParagraph"/>
        <w:numPr>
          <w:ilvl w:val="0"/>
          <w:numId w:val="16"/>
        </w:numPr>
        <w:rPr>
          <w:sz w:val="24"/>
          <w:szCs w:val="24"/>
        </w:rPr>
      </w:pPr>
      <w:r w:rsidRPr="00C742CF">
        <w:rPr>
          <w:sz w:val="24"/>
          <w:szCs w:val="24"/>
        </w:rPr>
        <w:t>Microplastic classification remains complex and</w:t>
      </w:r>
      <w:r w:rsidR="003E5C46" w:rsidRPr="00C742CF">
        <w:rPr>
          <w:sz w:val="24"/>
          <w:szCs w:val="24"/>
        </w:rPr>
        <w:t xml:space="preserve"> a unified classification/ descriptive system is still </w:t>
      </w:r>
      <w:proofErr w:type="gramStart"/>
      <w:r w:rsidR="003E5C46" w:rsidRPr="00C742CF">
        <w:rPr>
          <w:sz w:val="24"/>
          <w:szCs w:val="24"/>
        </w:rPr>
        <w:t>young</w:t>
      </w:r>
      <w:proofErr w:type="gramEnd"/>
      <w:r w:rsidR="008C33DF">
        <w:rPr>
          <w:sz w:val="24"/>
          <w:szCs w:val="24"/>
        </w:rPr>
        <w:t xml:space="preserve"> and it may be necessary to reconsider size and concentration units as research needs develop</w:t>
      </w:r>
      <w:r w:rsidR="003E5C46" w:rsidRPr="00C742CF">
        <w:rPr>
          <w:sz w:val="24"/>
          <w:szCs w:val="24"/>
        </w:rPr>
        <w:t xml:space="preserve">. </w:t>
      </w:r>
    </w:p>
    <w:p w14:paraId="3292B81F" w14:textId="105406B4" w:rsidR="00B31306" w:rsidRPr="00C742CF" w:rsidRDefault="00B31306" w:rsidP="00B31306">
      <w:pPr>
        <w:pStyle w:val="ListParagraph"/>
        <w:numPr>
          <w:ilvl w:val="0"/>
          <w:numId w:val="16"/>
        </w:numPr>
        <w:rPr>
          <w:rStyle w:val="normaltextrun"/>
          <w:sz w:val="24"/>
          <w:szCs w:val="24"/>
        </w:rPr>
      </w:pPr>
      <w:r w:rsidRPr="00C742CF">
        <w:rPr>
          <w:rStyle w:val="normaltextrun"/>
          <w:sz w:val="24"/>
          <w:szCs w:val="24"/>
        </w:rPr>
        <w:t>It is not possible to exhaustively consider all chemical and physical properties in the current effort because microplastics encompass a diverse group of materials with different physical/chemical properties along with fate, transport, and bioavailability characteristics.</w:t>
      </w:r>
    </w:p>
    <w:p w14:paraId="0291F313" w14:textId="7D5301B2" w:rsidR="00B31306" w:rsidRDefault="003C67BF" w:rsidP="00B31306">
      <w:pPr>
        <w:pStyle w:val="ListParagraph"/>
        <w:numPr>
          <w:ilvl w:val="0"/>
          <w:numId w:val="16"/>
        </w:numPr>
        <w:rPr>
          <w:rStyle w:val="normaltextrun"/>
          <w:sz w:val="24"/>
          <w:szCs w:val="24"/>
        </w:rPr>
      </w:pPr>
      <w:r w:rsidRPr="00C742CF">
        <w:rPr>
          <w:rStyle w:val="normaltextrun"/>
          <w:sz w:val="24"/>
          <w:szCs w:val="24"/>
        </w:rPr>
        <w:t xml:space="preserve">The upper cutoff for microplastics in most contemporary literature or recommendations is either 5mm or 1mm. The use of 5mm has been acknowledged for its biological relevance in terms of potential </w:t>
      </w:r>
      <w:r w:rsidR="00470CAF" w:rsidRPr="00C742CF">
        <w:rPr>
          <w:rStyle w:val="normaltextrun"/>
          <w:sz w:val="24"/>
          <w:szCs w:val="24"/>
        </w:rPr>
        <w:t>uptake and</w:t>
      </w:r>
      <w:r w:rsidRPr="00C742CF">
        <w:rPr>
          <w:rStyle w:val="normaltextrun"/>
          <w:sz w:val="24"/>
          <w:szCs w:val="24"/>
        </w:rPr>
        <w:t xml:space="preserve"> is also the upper limit reported by two Chesapeake Bay studies. </w:t>
      </w:r>
      <w:r w:rsidR="00470CAF" w:rsidRPr="00C742CF">
        <w:rPr>
          <w:rStyle w:val="normaltextrun"/>
          <w:sz w:val="24"/>
          <w:szCs w:val="24"/>
        </w:rPr>
        <w:t>The designation of 1mm (1000</w:t>
      </w:r>
      <w:r w:rsidR="008C33DF">
        <w:rPr>
          <w:rStyle w:val="normaltextrun"/>
          <w:sz w:val="24"/>
          <w:szCs w:val="24"/>
        </w:rPr>
        <w:t xml:space="preserve"> µ</w:t>
      </w:r>
      <w:r w:rsidR="00470CAF" w:rsidRPr="00C742CF">
        <w:rPr>
          <w:rStyle w:val="normaltextrun"/>
          <w:sz w:val="24"/>
          <w:szCs w:val="24"/>
        </w:rPr>
        <w:t xml:space="preserve">m) is </w:t>
      </w:r>
      <w:r w:rsidR="00326D3A" w:rsidRPr="00C742CF">
        <w:rPr>
          <w:rStyle w:val="normaltextrun"/>
          <w:sz w:val="24"/>
          <w:szCs w:val="24"/>
        </w:rPr>
        <w:t>convention driven and consistent with</w:t>
      </w:r>
      <w:r w:rsidR="00470CAF" w:rsidRPr="00C742CF">
        <w:rPr>
          <w:rStyle w:val="normaltextrun"/>
          <w:sz w:val="24"/>
          <w:szCs w:val="24"/>
        </w:rPr>
        <w:t xml:space="preserve"> SI prefix </w:t>
      </w:r>
      <w:r w:rsidR="00326D3A" w:rsidRPr="00C742CF">
        <w:rPr>
          <w:rStyle w:val="normaltextrun"/>
          <w:sz w:val="24"/>
          <w:szCs w:val="24"/>
        </w:rPr>
        <w:t xml:space="preserve">“micro” but not </w:t>
      </w:r>
      <w:r w:rsidR="00524E21" w:rsidRPr="00C742CF">
        <w:rPr>
          <w:rStyle w:val="normaltextrun"/>
          <w:sz w:val="24"/>
          <w:szCs w:val="24"/>
        </w:rPr>
        <w:t>necessarily</w:t>
      </w:r>
      <w:r w:rsidR="00326D3A" w:rsidRPr="00C742CF">
        <w:rPr>
          <w:rStyle w:val="normaltextrun"/>
          <w:sz w:val="24"/>
          <w:szCs w:val="24"/>
        </w:rPr>
        <w:t xml:space="preserve"> consistent with results of current research. Constraining the definition to 1mm </w:t>
      </w:r>
      <w:r w:rsidR="008C33DF">
        <w:rPr>
          <w:rStyle w:val="normaltextrun"/>
          <w:sz w:val="24"/>
          <w:szCs w:val="24"/>
        </w:rPr>
        <w:t xml:space="preserve">potentially </w:t>
      </w:r>
      <w:r w:rsidR="00326D3A" w:rsidRPr="00C742CF">
        <w:rPr>
          <w:rStyle w:val="normaltextrun"/>
          <w:sz w:val="24"/>
          <w:szCs w:val="24"/>
        </w:rPr>
        <w:t>leav</w:t>
      </w:r>
      <w:r w:rsidR="007C1F6A" w:rsidRPr="00C742CF">
        <w:rPr>
          <w:rStyle w:val="normaltextrun"/>
          <w:sz w:val="24"/>
          <w:szCs w:val="24"/>
        </w:rPr>
        <w:t xml:space="preserve">es out biologically/ecologically relevant sizes that can be termed </w:t>
      </w:r>
      <w:r w:rsidR="008C33DF">
        <w:rPr>
          <w:rStyle w:val="normaltextrun"/>
          <w:sz w:val="24"/>
          <w:szCs w:val="24"/>
        </w:rPr>
        <w:t xml:space="preserve">conceptually as </w:t>
      </w:r>
      <w:r w:rsidR="007C1F6A" w:rsidRPr="00C742CF">
        <w:rPr>
          <w:rStyle w:val="normaltextrun"/>
          <w:sz w:val="24"/>
          <w:szCs w:val="24"/>
        </w:rPr>
        <w:t xml:space="preserve">“micro”. </w:t>
      </w:r>
    </w:p>
    <w:p w14:paraId="62600A07" w14:textId="26AFCAA2" w:rsidR="00480230" w:rsidRPr="00C742CF" w:rsidRDefault="00480230" w:rsidP="00B31306">
      <w:pPr>
        <w:pStyle w:val="ListParagraph"/>
        <w:numPr>
          <w:ilvl w:val="0"/>
          <w:numId w:val="16"/>
        </w:numPr>
        <w:rPr>
          <w:rStyle w:val="normaltextrun"/>
          <w:sz w:val="24"/>
          <w:szCs w:val="24"/>
        </w:rPr>
      </w:pPr>
      <w:r>
        <w:rPr>
          <w:rStyle w:val="normaltextrun"/>
          <w:sz w:val="24"/>
          <w:szCs w:val="24"/>
        </w:rPr>
        <w:t xml:space="preserve">Concentration units tend to vary by type of media investigated but are most generally reported (ex. water, sediment, tissue, </w:t>
      </w:r>
      <w:proofErr w:type="spellStart"/>
      <w:r>
        <w:rPr>
          <w:rStyle w:val="normaltextrun"/>
          <w:sz w:val="24"/>
          <w:szCs w:val="24"/>
        </w:rPr>
        <w:t>etc</w:t>
      </w:r>
      <w:proofErr w:type="spellEnd"/>
      <w:r>
        <w:rPr>
          <w:rStyle w:val="normaltextrun"/>
          <w:sz w:val="24"/>
          <w:szCs w:val="24"/>
        </w:rPr>
        <w:t xml:space="preserve">) as </w:t>
      </w:r>
      <w:r>
        <w:rPr>
          <w:rFonts w:cstheme="minorHAnsi"/>
          <w:color w:val="000000"/>
          <w:sz w:val="24"/>
          <w:szCs w:val="24"/>
        </w:rPr>
        <w:t xml:space="preserve">mass/unit volume or particles/unit. The use of standardized terminology is necessary for the Chesapeake Bay Program and its partners to implement consistent monitoring and research in the bay and its watershed. </w:t>
      </w:r>
    </w:p>
    <w:p w14:paraId="5C46178C" w14:textId="3D5914BB" w:rsidR="00473E69" w:rsidRDefault="00473E69" w:rsidP="00E81281">
      <w:pPr>
        <w:pStyle w:val="Heading1"/>
        <w:numPr>
          <w:ilvl w:val="0"/>
          <w:numId w:val="1"/>
        </w:numPr>
      </w:pPr>
      <w:r>
        <w:t>Recommendations</w:t>
      </w:r>
    </w:p>
    <w:p w14:paraId="1D7D2400" w14:textId="533FF556" w:rsidR="00480230" w:rsidRPr="00480230" w:rsidRDefault="00480230" w:rsidP="00342600">
      <w:pPr>
        <w:pStyle w:val="Heading2"/>
      </w:pPr>
      <w:r>
        <w:t>5.1. Size Classification for ERA and Future Research and Monitoring</w:t>
      </w:r>
    </w:p>
    <w:p w14:paraId="0F96DEED" w14:textId="10926876" w:rsidR="009250CB" w:rsidRPr="00C742CF" w:rsidRDefault="00473E69" w:rsidP="009250CB">
      <w:pPr>
        <w:pStyle w:val="ListParagraph"/>
        <w:numPr>
          <w:ilvl w:val="0"/>
          <w:numId w:val="19"/>
        </w:numPr>
        <w:rPr>
          <w:sz w:val="24"/>
          <w:szCs w:val="24"/>
        </w:rPr>
      </w:pPr>
      <w:r w:rsidRPr="00C742CF">
        <w:rPr>
          <w:sz w:val="24"/>
          <w:szCs w:val="24"/>
        </w:rPr>
        <w:t>For the purposes of th</w:t>
      </w:r>
      <w:r w:rsidR="00C742CF">
        <w:rPr>
          <w:sz w:val="24"/>
          <w:szCs w:val="24"/>
        </w:rPr>
        <w:t>e</w:t>
      </w:r>
      <w:r w:rsidRPr="00C742CF">
        <w:rPr>
          <w:sz w:val="24"/>
          <w:szCs w:val="24"/>
        </w:rPr>
        <w:t xml:space="preserve"> ERA we recommend defining a microplastic as &lt;5mm, as consistent with the recommendations of NOAA and </w:t>
      </w:r>
      <w:r w:rsidR="009250CB" w:rsidRPr="00C742CF">
        <w:rPr>
          <w:sz w:val="24"/>
          <w:szCs w:val="24"/>
        </w:rPr>
        <w:t xml:space="preserve">the </w:t>
      </w:r>
      <w:r w:rsidRPr="00C742CF">
        <w:rPr>
          <w:sz w:val="24"/>
          <w:szCs w:val="24"/>
        </w:rPr>
        <w:t>G</w:t>
      </w:r>
      <w:r w:rsidR="00281D1F">
        <w:rPr>
          <w:sz w:val="24"/>
          <w:szCs w:val="24"/>
        </w:rPr>
        <w:t>E</w:t>
      </w:r>
      <w:r w:rsidRPr="00C742CF">
        <w:rPr>
          <w:sz w:val="24"/>
          <w:szCs w:val="24"/>
        </w:rPr>
        <w:t>SAMP</w:t>
      </w:r>
      <w:r w:rsidR="009250CB" w:rsidRPr="00C742CF">
        <w:rPr>
          <w:sz w:val="24"/>
          <w:szCs w:val="24"/>
        </w:rPr>
        <w:t xml:space="preserve"> observation that</w:t>
      </w:r>
      <w:r w:rsidRPr="00C742CF">
        <w:rPr>
          <w:sz w:val="24"/>
          <w:szCs w:val="24"/>
        </w:rPr>
        <w:t xml:space="preserve"> all particles &lt;5mm should be included in an assessment </w:t>
      </w:r>
      <w:r w:rsidR="009250CB" w:rsidRPr="00C742CF">
        <w:rPr>
          <w:sz w:val="24"/>
          <w:szCs w:val="24"/>
        </w:rPr>
        <w:t>to ensure that data from</w:t>
      </w:r>
      <w:r w:rsidRPr="00C742CF">
        <w:rPr>
          <w:sz w:val="24"/>
          <w:szCs w:val="24"/>
        </w:rPr>
        <w:t xml:space="preserve"> pertinent published </w:t>
      </w:r>
      <w:r w:rsidR="00D11BFD">
        <w:rPr>
          <w:sz w:val="24"/>
          <w:szCs w:val="24"/>
        </w:rPr>
        <w:t xml:space="preserve">studies </w:t>
      </w:r>
      <w:r w:rsidR="009250CB" w:rsidRPr="00C742CF">
        <w:rPr>
          <w:sz w:val="24"/>
          <w:szCs w:val="24"/>
        </w:rPr>
        <w:t>are not excluded</w:t>
      </w:r>
      <w:r w:rsidRPr="00C742CF">
        <w:rPr>
          <w:sz w:val="24"/>
          <w:szCs w:val="24"/>
        </w:rPr>
        <w:t>.</w:t>
      </w:r>
      <w:r w:rsidR="009250CB" w:rsidRPr="00C742CF">
        <w:rPr>
          <w:sz w:val="24"/>
          <w:szCs w:val="24"/>
        </w:rPr>
        <w:t xml:space="preserve"> Two microplastic monitoring studies in the Chesapeake Bay and tributaries were consistent in reporting results with 5</w:t>
      </w:r>
      <w:r w:rsidR="008C33DF">
        <w:rPr>
          <w:sz w:val="24"/>
          <w:szCs w:val="24"/>
        </w:rPr>
        <w:t xml:space="preserve"> </w:t>
      </w:r>
      <w:r w:rsidR="009250CB" w:rsidRPr="00C742CF">
        <w:rPr>
          <w:sz w:val="24"/>
          <w:szCs w:val="24"/>
        </w:rPr>
        <w:t>mm as the upper cutoff (</w:t>
      </w:r>
      <w:proofErr w:type="spellStart"/>
      <w:r w:rsidR="009250CB" w:rsidRPr="00C742CF">
        <w:rPr>
          <w:sz w:val="24"/>
          <w:szCs w:val="24"/>
        </w:rPr>
        <w:t>Bikker</w:t>
      </w:r>
      <w:proofErr w:type="spellEnd"/>
      <w:r w:rsidR="009250CB" w:rsidRPr="00C742CF">
        <w:rPr>
          <w:sz w:val="24"/>
          <w:szCs w:val="24"/>
        </w:rPr>
        <w:t xml:space="preserve"> et al. 2020, Yonkos et al., 2014). Thus, using a 1</w:t>
      </w:r>
      <w:r w:rsidR="008C33DF">
        <w:rPr>
          <w:sz w:val="24"/>
          <w:szCs w:val="24"/>
        </w:rPr>
        <w:t xml:space="preserve"> </w:t>
      </w:r>
      <w:r w:rsidR="009250CB" w:rsidRPr="00C742CF">
        <w:rPr>
          <w:sz w:val="24"/>
          <w:szCs w:val="24"/>
        </w:rPr>
        <w:t>mm cutoff would mean that two highly relevant studies might be excluded</w:t>
      </w:r>
      <w:r w:rsidR="001415F8" w:rsidRPr="00C742CF">
        <w:rPr>
          <w:sz w:val="24"/>
          <w:szCs w:val="24"/>
        </w:rPr>
        <w:t xml:space="preserve"> or cause a point of uncertainty</w:t>
      </w:r>
      <w:r w:rsidR="009250CB" w:rsidRPr="00C742CF">
        <w:rPr>
          <w:sz w:val="24"/>
          <w:szCs w:val="24"/>
        </w:rPr>
        <w:t>.</w:t>
      </w:r>
      <w:r w:rsidR="001415F8" w:rsidRPr="00C742CF">
        <w:rPr>
          <w:sz w:val="24"/>
          <w:szCs w:val="24"/>
        </w:rPr>
        <w:t xml:space="preserve"> While 1 mm is a more clear-cut representation of the SI prefix “micro,” and arguably more appropriate in the sense of a naming convention</w:t>
      </w:r>
      <w:r w:rsidR="003B51C9" w:rsidRPr="00C742CF">
        <w:rPr>
          <w:sz w:val="24"/>
          <w:szCs w:val="24"/>
        </w:rPr>
        <w:t xml:space="preserve">, </w:t>
      </w:r>
      <w:r w:rsidR="001415F8" w:rsidRPr="00C742CF">
        <w:rPr>
          <w:sz w:val="24"/>
          <w:szCs w:val="24"/>
        </w:rPr>
        <w:t>1 mm and 5 mm represent the same order of magnitude</w:t>
      </w:r>
      <w:r w:rsidR="003B51C9" w:rsidRPr="00C742CF">
        <w:rPr>
          <w:sz w:val="24"/>
          <w:szCs w:val="24"/>
        </w:rPr>
        <w:t>. The inclusion of plastic particles up to 5mm does not represent an order of magnitude change</w:t>
      </w:r>
      <w:r w:rsidR="008C33DF">
        <w:rPr>
          <w:sz w:val="24"/>
          <w:szCs w:val="24"/>
        </w:rPr>
        <w:t xml:space="preserve"> compared to 1 mm</w:t>
      </w:r>
      <w:r w:rsidR="003B51C9" w:rsidRPr="00C742CF">
        <w:rPr>
          <w:sz w:val="24"/>
          <w:szCs w:val="24"/>
        </w:rPr>
        <w:t xml:space="preserve">, is noted for biological relevance, and </w:t>
      </w:r>
      <w:r w:rsidR="008C33DF">
        <w:rPr>
          <w:sz w:val="24"/>
          <w:szCs w:val="24"/>
        </w:rPr>
        <w:t xml:space="preserve">if included is </w:t>
      </w:r>
      <w:r w:rsidR="003B51C9" w:rsidRPr="00C742CF">
        <w:rPr>
          <w:sz w:val="24"/>
          <w:szCs w:val="24"/>
        </w:rPr>
        <w:t xml:space="preserve">unlikely to cause a significant change in the overall outcome of the ERA. </w:t>
      </w:r>
      <w:r w:rsidR="001415F8" w:rsidRPr="00C742CF">
        <w:rPr>
          <w:sz w:val="24"/>
          <w:szCs w:val="24"/>
        </w:rPr>
        <w:t xml:space="preserve"> </w:t>
      </w:r>
    </w:p>
    <w:p w14:paraId="2CF14F41" w14:textId="7475170D" w:rsidR="00480230" w:rsidRDefault="009250CB" w:rsidP="00480230">
      <w:pPr>
        <w:pStyle w:val="ListParagraph"/>
        <w:numPr>
          <w:ilvl w:val="0"/>
          <w:numId w:val="19"/>
        </w:numPr>
        <w:rPr>
          <w:sz w:val="24"/>
          <w:szCs w:val="24"/>
        </w:rPr>
      </w:pPr>
      <w:r w:rsidRPr="00C742CF">
        <w:rPr>
          <w:sz w:val="24"/>
          <w:szCs w:val="24"/>
        </w:rPr>
        <w:t xml:space="preserve">The lower limit of microplastics research is often functionally constrained by limitations of sampling technology. In the case of Chesapeake Bay and tributary studies, researchers used manta trawl nets to capture and report microplastic fragments with a </w:t>
      </w:r>
      <w:r w:rsidRPr="00C742CF">
        <w:rPr>
          <w:sz w:val="24"/>
          <w:szCs w:val="24"/>
        </w:rPr>
        <w:lastRenderedPageBreak/>
        <w:t xml:space="preserve">lower limit of 333 </w:t>
      </w:r>
      <w:r w:rsidRPr="00C742CF">
        <w:rPr>
          <w:rFonts w:cstheme="minorHAnsi"/>
          <w:sz w:val="24"/>
          <w:szCs w:val="24"/>
        </w:rPr>
        <w:t>µ</w:t>
      </w:r>
      <w:r w:rsidRPr="00C742CF">
        <w:rPr>
          <w:sz w:val="24"/>
          <w:szCs w:val="24"/>
        </w:rPr>
        <w:t>m (</w:t>
      </w:r>
      <w:proofErr w:type="spellStart"/>
      <w:r w:rsidRPr="00C742CF">
        <w:rPr>
          <w:sz w:val="24"/>
          <w:szCs w:val="24"/>
        </w:rPr>
        <w:t>Bikker</w:t>
      </w:r>
      <w:proofErr w:type="spellEnd"/>
      <w:r w:rsidRPr="00C742CF">
        <w:rPr>
          <w:sz w:val="24"/>
          <w:szCs w:val="24"/>
        </w:rPr>
        <w:t xml:space="preserve"> et al. 2020, Yonkos et al., 2014). However, this </w:t>
      </w:r>
      <w:r w:rsidR="001415F8" w:rsidRPr="00C742CF">
        <w:rPr>
          <w:sz w:val="24"/>
          <w:szCs w:val="24"/>
        </w:rPr>
        <w:t xml:space="preserve">field sampling limit should not prohibit the inclusion of laboratory data </w:t>
      </w:r>
      <w:r w:rsidR="008C33DF">
        <w:rPr>
          <w:sz w:val="24"/>
          <w:szCs w:val="24"/>
        </w:rPr>
        <w:t xml:space="preserve">in the ERA </w:t>
      </w:r>
      <w:r w:rsidR="001415F8" w:rsidRPr="00C742CF">
        <w:rPr>
          <w:sz w:val="24"/>
          <w:szCs w:val="24"/>
        </w:rPr>
        <w:t>that</w:t>
      </w:r>
      <w:r w:rsidR="00480230">
        <w:rPr>
          <w:sz w:val="24"/>
          <w:szCs w:val="24"/>
        </w:rPr>
        <w:t xml:space="preserve"> </w:t>
      </w:r>
      <w:r w:rsidR="001415F8" w:rsidRPr="00C742CF">
        <w:rPr>
          <w:sz w:val="24"/>
          <w:szCs w:val="24"/>
        </w:rPr>
        <w:t xml:space="preserve">include </w:t>
      </w:r>
      <w:r w:rsidR="00D11BFD">
        <w:rPr>
          <w:sz w:val="24"/>
          <w:szCs w:val="24"/>
        </w:rPr>
        <w:t>microplastic</w:t>
      </w:r>
      <w:r w:rsidR="00480230">
        <w:rPr>
          <w:sz w:val="24"/>
          <w:szCs w:val="24"/>
        </w:rPr>
        <w:t xml:space="preserve"> </w:t>
      </w:r>
      <w:r w:rsidR="001415F8" w:rsidRPr="00C742CF">
        <w:rPr>
          <w:sz w:val="24"/>
          <w:szCs w:val="24"/>
        </w:rPr>
        <w:t xml:space="preserve">particles smaller than 333 </w:t>
      </w:r>
      <w:r w:rsidR="001415F8" w:rsidRPr="00C742CF">
        <w:rPr>
          <w:rFonts w:cstheme="minorHAnsi"/>
          <w:sz w:val="24"/>
          <w:szCs w:val="24"/>
        </w:rPr>
        <w:t>µ</w:t>
      </w:r>
      <w:r w:rsidR="001415F8" w:rsidRPr="00C742CF">
        <w:rPr>
          <w:sz w:val="24"/>
          <w:szCs w:val="24"/>
        </w:rPr>
        <w:t xml:space="preserve">m but greater than the defined size of </w:t>
      </w:r>
      <w:proofErr w:type="spellStart"/>
      <w:r w:rsidR="001415F8" w:rsidRPr="00C742CF">
        <w:rPr>
          <w:sz w:val="24"/>
          <w:szCs w:val="24"/>
        </w:rPr>
        <w:t>nanoplastics</w:t>
      </w:r>
      <w:proofErr w:type="spellEnd"/>
      <w:r w:rsidR="001415F8" w:rsidRPr="00C742CF">
        <w:rPr>
          <w:sz w:val="24"/>
          <w:szCs w:val="24"/>
        </w:rPr>
        <w:t>.</w:t>
      </w:r>
      <w:r w:rsidR="008C33DF">
        <w:rPr>
          <w:sz w:val="24"/>
          <w:szCs w:val="24"/>
        </w:rPr>
        <w:t xml:space="preserve"> </w:t>
      </w:r>
    </w:p>
    <w:p w14:paraId="3FFCED1F" w14:textId="4B0244A2" w:rsidR="00473E69" w:rsidRPr="007E7181" w:rsidRDefault="00480230" w:rsidP="007E7181">
      <w:pPr>
        <w:pStyle w:val="ListParagraph"/>
        <w:numPr>
          <w:ilvl w:val="0"/>
          <w:numId w:val="19"/>
        </w:numPr>
        <w:rPr>
          <w:sz w:val="24"/>
          <w:szCs w:val="24"/>
        </w:rPr>
      </w:pPr>
      <w:r w:rsidRPr="00480230">
        <w:rPr>
          <w:rStyle w:val="normaltextrun"/>
          <w:sz w:val="24"/>
          <w:szCs w:val="24"/>
        </w:rPr>
        <w:t xml:space="preserve">The lower limit of microplastic monitoring in the Chesapeake Bay would likely be limited to existing sampling equipment, i.e. 330um. </w:t>
      </w:r>
      <w:r w:rsidR="003B51C9" w:rsidRPr="00C742CF">
        <w:rPr>
          <w:sz w:val="24"/>
          <w:szCs w:val="24"/>
        </w:rPr>
        <w:t xml:space="preserve">For the purposes of this assessment, the definition of </w:t>
      </w:r>
      <w:proofErr w:type="spellStart"/>
      <w:r w:rsidR="003B51C9" w:rsidRPr="00C742CF">
        <w:rPr>
          <w:sz w:val="24"/>
          <w:szCs w:val="24"/>
        </w:rPr>
        <w:t>nanoplastics</w:t>
      </w:r>
      <w:proofErr w:type="spellEnd"/>
      <w:r w:rsidR="003B51C9" w:rsidRPr="00C742CF">
        <w:rPr>
          <w:sz w:val="24"/>
          <w:szCs w:val="24"/>
        </w:rPr>
        <w:t xml:space="preserve"> is recommended as 1 to &lt;1000 nm, which is consistent with the SI naming convention and also inclusive of the alternative definition of &lt;100 nm as defined for no</w:t>
      </w:r>
      <w:bookmarkStart w:id="0" w:name="_GoBack"/>
      <w:bookmarkEnd w:id="0"/>
      <w:r w:rsidR="003B51C9" w:rsidRPr="00C742CF">
        <w:rPr>
          <w:sz w:val="24"/>
          <w:szCs w:val="24"/>
        </w:rPr>
        <w:t xml:space="preserve">n-polymer nanomaterials in the field of engineered nanoparticles </w:t>
      </w:r>
      <w:r w:rsidR="00C742CF">
        <w:rPr>
          <w:sz w:val="24"/>
          <w:szCs w:val="24"/>
        </w:rPr>
        <w:fldChar w:fldCharType="begin"/>
      </w:r>
      <w:r w:rsidR="00B14E87">
        <w:rPr>
          <w:sz w:val="24"/>
          <w:szCs w:val="24"/>
        </w:rPr>
        <w:instrText xml:space="preserve"> ADDIN EN.CITE &lt;EndNote&gt;&lt;Cite&gt;&lt;Author&gt;Koelmans&lt;/Author&gt;&lt;Year&gt;2015&lt;/Year&gt;&lt;RecNum&gt;18&lt;/RecNum&gt;&lt;DisplayText&gt;(Koelmans et al. 2015, Besseling et al. 2017)&lt;/DisplayText&gt;&lt;record&gt;&lt;rec-number&gt;18&lt;/rec-number&gt;&lt;foreign-keys&gt;&lt;key app="EN" db-id="s9pszdv5oa0sxrepdsw5e9xtpswef5swp9rr" timestamp="1604518492"&gt;18&lt;/key&gt;&lt;/foreign-keys&gt;&lt;ref-type name="Book Section"&gt;5&lt;/ref-type&gt;&lt;contributors&gt;&lt;authors&gt;&lt;author&gt;Koelmans, Albert A&lt;/author&gt;&lt;author&gt;Besseling, Ellen&lt;/author&gt;&lt;author&gt;Shim, Won J&lt;/author&gt;&lt;/authors&gt;&lt;/contributors&gt;&lt;titles&gt;&lt;title&gt;Nanoplastics in the aquatic environment. Critical review&lt;/title&gt;&lt;secondary-title&gt;Marine anthropogenic litter&lt;/secondary-title&gt;&lt;/titles&gt;&lt;pages&gt;325-340&lt;/pages&gt;&lt;dates&gt;&lt;year&gt;2015&lt;/year&gt;&lt;/dates&gt;&lt;publisher&gt;Springer, Cham&lt;/publisher&gt;&lt;urls&gt;&lt;/urls&gt;&lt;/record&gt;&lt;/Cite&gt;&lt;Cite&gt;&lt;Author&gt;Besseling&lt;/Author&gt;&lt;Year&gt;2017&lt;/Year&gt;&lt;RecNum&gt;1430&lt;/RecNum&gt;&lt;record&gt;&lt;rec-number&gt;1430&lt;/rec-number&gt;&lt;foreign-keys&gt;&lt;key app="EN" db-id="5x59ezxvytf90ke5rx952fpe2et5zrtav5ra" timestamp="0"&gt;1430&lt;/key&gt;&lt;/foreign-keys&gt;&lt;ref-type name="Journal Article"&gt;17&lt;/ref-type&gt;&lt;contributors&gt;&lt;authors&gt;&lt;author&gt;Besseling, Ellen&lt;/author&gt;&lt;author&gt;Quik, Joris T. K.&lt;/author&gt;&lt;author&gt;Sun, Muzhi&lt;/author&gt;&lt;author&gt;Koelmans, Bart&lt;/author&gt;&lt;/authors&gt;&lt;/contributors&gt;&lt;titles&gt;&lt;title&gt;Fate of nano- and microplastic in freshwater systems: A modeling study&lt;/title&gt;&lt;secondary-title&gt;Environmental Pollution&lt;/secondary-title&gt;&lt;/titles&gt;&lt;periodical&gt;&lt;full-title&gt;Environmental Pollution&lt;/full-title&gt;&lt;/periodical&gt;&lt;pages&gt;540-548&lt;/pages&gt;&lt;volume&gt;220&lt;/volume&gt;&lt;number&gt;Part A&lt;/number&gt;&lt;section&gt;540&lt;/section&gt;&lt;keywords&gt;&lt;keyword&gt;particle transport&lt;/keyword&gt;&lt;keyword&gt;sedimentation&lt;/keyword&gt;&lt;/keywords&gt;&lt;dates&gt;&lt;year&gt;2017&lt;/year&gt;&lt;/dates&gt;&lt;isbn&gt;0269-7491&lt;/isbn&gt;&lt;accession-num&gt;4095&lt;/accession-num&gt;&lt;urls&gt;&lt;/urls&gt;&lt;remote-database-name&gt;WorldCat.org&lt;/remote-database-name&gt;&lt;/record&gt;&lt;/Cite&gt;&lt;/EndNote&gt;</w:instrText>
      </w:r>
      <w:r w:rsidR="00C742CF">
        <w:rPr>
          <w:sz w:val="24"/>
          <w:szCs w:val="24"/>
        </w:rPr>
        <w:fldChar w:fldCharType="separate"/>
      </w:r>
      <w:r w:rsidR="00B14E87">
        <w:rPr>
          <w:noProof/>
          <w:sz w:val="24"/>
          <w:szCs w:val="24"/>
        </w:rPr>
        <w:t>(Koelmans et al. 2015, Besseling et al. 2017)</w:t>
      </w:r>
      <w:r w:rsidR="00C742CF">
        <w:rPr>
          <w:sz w:val="24"/>
          <w:szCs w:val="24"/>
        </w:rPr>
        <w:fldChar w:fldCharType="end"/>
      </w:r>
      <w:r w:rsidR="003B51C9" w:rsidRPr="00B14E87">
        <w:rPr>
          <w:sz w:val="24"/>
          <w:szCs w:val="24"/>
        </w:rPr>
        <w:t>.</w:t>
      </w:r>
      <w:r w:rsidR="003B51C9" w:rsidRPr="00C742CF">
        <w:rPr>
          <w:sz w:val="24"/>
          <w:szCs w:val="24"/>
        </w:rPr>
        <w:t xml:space="preserve"> </w:t>
      </w:r>
      <w:r>
        <w:rPr>
          <w:sz w:val="24"/>
          <w:szCs w:val="24"/>
        </w:rPr>
        <w:t xml:space="preserve">These compounds are not yet monitored in the Chesapeake Bay, tidal Potomac or in many species of interest, which leaves uncertainty about their ecological relevance.  </w:t>
      </w:r>
    </w:p>
    <w:p w14:paraId="0CF41E51" w14:textId="77777777" w:rsidR="003B51C9" w:rsidRDefault="003B51C9" w:rsidP="003B51C9">
      <w:pPr>
        <w:pStyle w:val="ListParagraph"/>
      </w:pPr>
    </w:p>
    <w:tbl>
      <w:tblPr>
        <w:tblStyle w:val="TableGrid"/>
        <w:tblW w:w="0" w:type="auto"/>
        <w:tblInd w:w="720" w:type="dxa"/>
        <w:tblLook w:val="04A0" w:firstRow="1" w:lastRow="0" w:firstColumn="1" w:lastColumn="0" w:noHBand="0" w:noVBand="1"/>
      </w:tblPr>
      <w:tblGrid>
        <w:gridCol w:w="2897"/>
        <w:gridCol w:w="2820"/>
        <w:gridCol w:w="2913"/>
      </w:tblGrid>
      <w:tr w:rsidR="003B51C9" w14:paraId="5C89A734" w14:textId="77777777" w:rsidTr="00113D04">
        <w:tc>
          <w:tcPr>
            <w:tcW w:w="2897" w:type="dxa"/>
          </w:tcPr>
          <w:p w14:paraId="07F9BE38" w14:textId="47B62467" w:rsidR="003B51C9" w:rsidRDefault="003B51C9" w:rsidP="003B51C9">
            <w:pPr>
              <w:pStyle w:val="ListParagraph"/>
              <w:ind w:left="0"/>
            </w:pPr>
            <w:r>
              <w:t>Classification</w:t>
            </w:r>
          </w:p>
        </w:tc>
        <w:tc>
          <w:tcPr>
            <w:tcW w:w="2820" w:type="dxa"/>
          </w:tcPr>
          <w:p w14:paraId="13030FD0" w14:textId="0C73DEA7" w:rsidR="003B51C9" w:rsidRDefault="003B51C9" w:rsidP="003B51C9">
            <w:pPr>
              <w:pStyle w:val="ListParagraph"/>
              <w:ind w:left="0"/>
            </w:pPr>
            <w:r>
              <w:t>Size</w:t>
            </w:r>
          </w:p>
        </w:tc>
        <w:tc>
          <w:tcPr>
            <w:tcW w:w="2913" w:type="dxa"/>
          </w:tcPr>
          <w:p w14:paraId="77824B24" w14:textId="18476927" w:rsidR="003B51C9" w:rsidRDefault="003B51C9" w:rsidP="003B51C9">
            <w:pPr>
              <w:pStyle w:val="ListParagraph"/>
              <w:ind w:left="0"/>
            </w:pPr>
            <w:r>
              <w:t>Rationale</w:t>
            </w:r>
          </w:p>
        </w:tc>
      </w:tr>
      <w:tr w:rsidR="003B51C9" w14:paraId="1BE13718" w14:textId="77777777" w:rsidTr="00113D04">
        <w:tc>
          <w:tcPr>
            <w:tcW w:w="2897" w:type="dxa"/>
          </w:tcPr>
          <w:p w14:paraId="26BEA2E7" w14:textId="7BE56B22" w:rsidR="003B51C9" w:rsidRDefault="003B51C9" w:rsidP="003B51C9">
            <w:pPr>
              <w:pStyle w:val="ListParagraph"/>
              <w:ind w:left="0"/>
            </w:pPr>
            <w:r>
              <w:t>Microplastic</w:t>
            </w:r>
          </w:p>
        </w:tc>
        <w:tc>
          <w:tcPr>
            <w:tcW w:w="2820" w:type="dxa"/>
          </w:tcPr>
          <w:p w14:paraId="7A7C3F52" w14:textId="008BD986" w:rsidR="003B51C9" w:rsidRDefault="003B51C9" w:rsidP="003B51C9">
            <w:pPr>
              <w:pStyle w:val="ListParagraph"/>
              <w:ind w:left="0"/>
            </w:pPr>
            <w:r>
              <w:t>5 mm</w:t>
            </w:r>
            <w:r w:rsidR="00113D04">
              <w:t xml:space="preserve"> </w:t>
            </w:r>
            <w:r>
              <w:t>-</w:t>
            </w:r>
            <w:r w:rsidR="00113D04">
              <w:t xml:space="preserve"> </w:t>
            </w:r>
            <w:r>
              <w:t>1000 nm</w:t>
            </w:r>
            <w:r w:rsidR="00480230">
              <w:t xml:space="preserve"> (1</w:t>
            </w:r>
            <w:r w:rsidR="00480230">
              <w:rPr>
                <w:rFonts w:ascii="Calibri" w:hAnsi="Calibri"/>
              </w:rPr>
              <w:t>µ</w:t>
            </w:r>
            <w:r w:rsidR="00480230">
              <w:t>m)</w:t>
            </w:r>
          </w:p>
        </w:tc>
        <w:tc>
          <w:tcPr>
            <w:tcW w:w="2913" w:type="dxa"/>
          </w:tcPr>
          <w:p w14:paraId="0D0EF2E1" w14:textId="2662EF8F" w:rsidR="003B51C9" w:rsidRDefault="00113D04" w:rsidP="003B51C9">
            <w:pPr>
              <w:pStyle w:val="ListParagraph"/>
              <w:ind w:left="0"/>
            </w:pPr>
            <w:r>
              <w:t>--</w:t>
            </w:r>
            <w:r w:rsidR="003B51C9">
              <w:t>NOAA and G</w:t>
            </w:r>
            <w:r w:rsidR="00C742CF">
              <w:t>E</w:t>
            </w:r>
            <w:r w:rsidR="003B51C9">
              <w:t>SAMP precedence</w:t>
            </w:r>
          </w:p>
          <w:p w14:paraId="480483AB" w14:textId="77777777" w:rsidR="003B51C9" w:rsidRDefault="00113D04" w:rsidP="003B51C9">
            <w:pPr>
              <w:pStyle w:val="ListParagraph"/>
              <w:ind w:left="0"/>
            </w:pPr>
            <w:r>
              <w:t>--</w:t>
            </w:r>
            <w:r w:rsidR="003B51C9">
              <w:t xml:space="preserve">Upper </w:t>
            </w:r>
            <w:r>
              <w:t xml:space="preserve">size </w:t>
            </w:r>
            <w:r w:rsidR="003B51C9">
              <w:t xml:space="preserve">limit is consistent with </w:t>
            </w:r>
            <w:r>
              <w:t>previous monitoring studies in Chesapeake Bay and tributaries</w:t>
            </w:r>
          </w:p>
          <w:p w14:paraId="0EFBECF8" w14:textId="77777777" w:rsidR="00113D04" w:rsidRDefault="00113D04" w:rsidP="003B51C9">
            <w:pPr>
              <w:pStyle w:val="ListParagraph"/>
              <w:ind w:left="0"/>
            </w:pPr>
            <w:r>
              <w:t>--Use of 333</w:t>
            </w:r>
            <w:r>
              <w:rPr>
                <w:rFonts w:cstheme="minorHAnsi"/>
              </w:rPr>
              <w:t xml:space="preserve"> µ</w:t>
            </w:r>
            <w:r>
              <w:t>m as a lower bound potentially excludes the inclusion of laboratory or monitoring studies that include data below that value</w:t>
            </w:r>
          </w:p>
          <w:p w14:paraId="0B9630F7" w14:textId="5EE6EC94" w:rsidR="00113D04" w:rsidRDefault="00113D04" w:rsidP="003B51C9">
            <w:pPr>
              <w:pStyle w:val="ListParagraph"/>
              <w:ind w:left="0"/>
            </w:pPr>
            <w:r>
              <w:t>-- The lower size limit is consistent with the SI naming convention.</w:t>
            </w:r>
          </w:p>
        </w:tc>
      </w:tr>
      <w:tr w:rsidR="003B51C9" w14:paraId="03E5D548" w14:textId="77777777" w:rsidTr="00113D04">
        <w:tc>
          <w:tcPr>
            <w:tcW w:w="2897" w:type="dxa"/>
          </w:tcPr>
          <w:p w14:paraId="27E04AF0" w14:textId="05F70C46" w:rsidR="003B51C9" w:rsidRDefault="003B51C9" w:rsidP="003B51C9">
            <w:pPr>
              <w:pStyle w:val="ListParagraph"/>
              <w:ind w:left="0"/>
            </w:pPr>
            <w:proofErr w:type="spellStart"/>
            <w:r>
              <w:t>Nanoplastic</w:t>
            </w:r>
            <w:proofErr w:type="spellEnd"/>
          </w:p>
        </w:tc>
        <w:tc>
          <w:tcPr>
            <w:tcW w:w="2820" w:type="dxa"/>
          </w:tcPr>
          <w:p w14:paraId="62A792E1" w14:textId="204572C7" w:rsidR="003B51C9" w:rsidRDefault="00113D04" w:rsidP="003B51C9">
            <w:pPr>
              <w:pStyle w:val="ListParagraph"/>
              <w:ind w:left="0"/>
            </w:pPr>
            <w:r>
              <w:t xml:space="preserve">1 nm - </w:t>
            </w:r>
            <w:r w:rsidR="003B51C9">
              <w:t>&lt;1000 nm</w:t>
            </w:r>
            <w:r w:rsidR="00480230">
              <w:t xml:space="preserve"> (1</w:t>
            </w:r>
            <w:r w:rsidR="00480230">
              <w:rPr>
                <w:rFonts w:ascii="Calibri" w:hAnsi="Calibri"/>
              </w:rPr>
              <w:t>µ</w:t>
            </w:r>
            <w:r w:rsidR="00480230">
              <w:t>m)</w:t>
            </w:r>
          </w:p>
        </w:tc>
        <w:tc>
          <w:tcPr>
            <w:tcW w:w="2913" w:type="dxa"/>
          </w:tcPr>
          <w:p w14:paraId="3589F14C" w14:textId="77777777" w:rsidR="003B51C9" w:rsidRDefault="00113D04" w:rsidP="003B51C9">
            <w:pPr>
              <w:pStyle w:val="ListParagraph"/>
              <w:ind w:left="0"/>
            </w:pPr>
            <w:r>
              <w:t>--The upper limit is consistent with the SI naming convention.</w:t>
            </w:r>
          </w:p>
          <w:p w14:paraId="58BA775E" w14:textId="77777777" w:rsidR="00113D04" w:rsidRDefault="00113D04" w:rsidP="003B51C9">
            <w:pPr>
              <w:pStyle w:val="ListParagraph"/>
              <w:ind w:left="0"/>
            </w:pPr>
            <w:r>
              <w:t xml:space="preserve">--Limit is inclusive of particles </w:t>
            </w:r>
            <w:r w:rsidRPr="005A5FC2">
              <w:t>&lt;100 nm as defined for non-polymer nanomaterials in the field of engineered nanoparticles</w:t>
            </w:r>
          </w:p>
          <w:p w14:paraId="51BABCB2" w14:textId="7D881684" w:rsidR="00113D04" w:rsidRDefault="00113D04" w:rsidP="003B51C9">
            <w:pPr>
              <w:pStyle w:val="ListParagraph"/>
              <w:ind w:left="0"/>
            </w:pPr>
            <w:r>
              <w:t>-- The lower size limit is consistent with the SI naming convention.</w:t>
            </w:r>
          </w:p>
        </w:tc>
      </w:tr>
    </w:tbl>
    <w:p w14:paraId="16E520ED" w14:textId="49A61056" w:rsidR="003B51C9" w:rsidRDefault="003B51C9" w:rsidP="003B51C9">
      <w:pPr>
        <w:pStyle w:val="ListParagraph"/>
      </w:pPr>
    </w:p>
    <w:p w14:paraId="249E59CD" w14:textId="465F1039" w:rsidR="00480230" w:rsidRPr="00480230" w:rsidRDefault="00480230" w:rsidP="00913F36">
      <w:pPr>
        <w:pStyle w:val="Heading2"/>
      </w:pPr>
      <w:r>
        <w:lastRenderedPageBreak/>
        <w:t xml:space="preserve">5.1. </w:t>
      </w:r>
      <w:r w:rsidR="00160D6A">
        <w:t>Units of Measurement for</w:t>
      </w:r>
      <w:r>
        <w:t xml:space="preserve"> Future Research and Monitoring</w:t>
      </w:r>
    </w:p>
    <w:p w14:paraId="02CD9A1F" w14:textId="310FDEE2" w:rsidR="00480230" w:rsidRPr="00342600" w:rsidRDefault="00160D6A" w:rsidP="001A5553">
      <w:pPr>
        <w:pStyle w:val="ListParagraph"/>
        <w:numPr>
          <w:ilvl w:val="0"/>
          <w:numId w:val="10"/>
        </w:numPr>
        <w:rPr>
          <w:i/>
          <w:iCs/>
          <w:sz w:val="24"/>
          <w:szCs w:val="24"/>
        </w:rPr>
      </w:pPr>
      <w:r w:rsidRPr="00913F36">
        <w:rPr>
          <w:b/>
          <w:bCs/>
          <w:sz w:val="24"/>
          <w:szCs w:val="24"/>
        </w:rPr>
        <w:t xml:space="preserve">Water: </w:t>
      </w:r>
      <w:r w:rsidRPr="00913F36">
        <w:rPr>
          <w:sz w:val="24"/>
          <w:szCs w:val="24"/>
        </w:rPr>
        <w:t>Number of particles m</w:t>
      </w:r>
      <w:r w:rsidRPr="00913F36">
        <w:rPr>
          <w:sz w:val="24"/>
          <w:szCs w:val="24"/>
          <w:vertAlign w:val="superscript"/>
        </w:rPr>
        <w:t>-</w:t>
      </w:r>
      <w:proofErr w:type="gramStart"/>
      <w:r w:rsidRPr="00913F36">
        <w:rPr>
          <w:sz w:val="24"/>
          <w:szCs w:val="24"/>
          <w:vertAlign w:val="superscript"/>
        </w:rPr>
        <w:t xml:space="preserve">3 </w:t>
      </w:r>
      <w:r w:rsidRPr="00913F36">
        <w:rPr>
          <w:sz w:val="24"/>
          <w:szCs w:val="24"/>
        </w:rPr>
        <w:t>;</w:t>
      </w:r>
      <w:proofErr w:type="gramEnd"/>
      <w:r w:rsidRPr="00913F36">
        <w:rPr>
          <w:sz w:val="24"/>
          <w:szCs w:val="24"/>
        </w:rPr>
        <w:t xml:space="preserve"> Number of particles l</w:t>
      </w:r>
      <w:r w:rsidRPr="00913F36">
        <w:rPr>
          <w:sz w:val="24"/>
          <w:szCs w:val="24"/>
          <w:vertAlign w:val="superscript"/>
        </w:rPr>
        <w:t>-1</w:t>
      </w:r>
      <w:r w:rsidRPr="001A5553">
        <w:rPr>
          <w:i/>
          <w:iCs/>
          <w:sz w:val="24"/>
          <w:szCs w:val="24"/>
          <w:vertAlign w:val="superscript"/>
        </w:rPr>
        <w:t xml:space="preserve"> </w:t>
      </w:r>
      <w:r w:rsidRPr="001A5553">
        <w:rPr>
          <w:sz w:val="24"/>
          <w:szCs w:val="24"/>
        </w:rPr>
        <w:t xml:space="preserve">which </w:t>
      </w:r>
      <w:r w:rsidR="005309C1">
        <w:rPr>
          <w:sz w:val="24"/>
          <w:szCs w:val="24"/>
        </w:rPr>
        <w:t>q</w:t>
      </w:r>
      <w:r w:rsidRPr="00342600">
        <w:rPr>
          <w:sz w:val="24"/>
          <w:szCs w:val="24"/>
        </w:rPr>
        <w:t>uantifies number of plastic particles in water by volume</w:t>
      </w:r>
      <w:r w:rsidRPr="001A5553">
        <w:rPr>
          <w:sz w:val="24"/>
          <w:szCs w:val="24"/>
        </w:rPr>
        <w:t xml:space="preserve"> is recommended for standardized monitoring strategies in the Ches</w:t>
      </w:r>
      <w:r w:rsidR="005309C1">
        <w:rPr>
          <w:sz w:val="24"/>
          <w:szCs w:val="24"/>
        </w:rPr>
        <w:t>a</w:t>
      </w:r>
      <w:r w:rsidRPr="001A5553">
        <w:rPr>
          <w:sz w:val="24"/>
          <w:szCs w:val="24"/>
        </w:rPr>
        <w:t xml:space="preserve">peake Bay and watershed. </w:t>
      </w:r>
      <w:r w:rsidRPr="00342600">
        <w:rPr>
          <w:sz w:val="24"/>
          <w:szCs w:val="24"/>
        </w:rPr>
        <w:t>This unit of measurement potentially accounts for particles throughout the water column</w:t>
      </w:r>
      <w:r w:rsidRPr="001A5553">
        <w:rPr>
          <w:sz w:val="24"/>
          <w:szCs w:val="24"/>
        </w:rPr>
        <w:t>, including those at the surface</w:t>
      </w:r>
      <w:r w:rsidRPr="00342600">
        <w:rPr>
          <w:sz w:val="24"/>
          <w:szCs w:val="24"/>
        </w:rPr>
        <w:t xml:space="preserve">. </w:t>
      </w:r>
    </w:p>
    <w:p w14:paraId="7093F42E" w14:textId="59443D64" w:rsidR="001A5553" w:rsidRPr="00342600" w:rsidRDefault="001A5553" w:rsidP="001A5553">
      <w:pPr>
        <w:pStyle w:val="ListParagraph"/>
        <w:numPr>
          <w:ilvl w:val="0"/>
          <w:numId w:val="10"/>
        </w:numPr>
        <w:rPr>
          <w:i/>
          <w:iCs/>
          <w:sz w:val="24"/>
          <w:szCs w:val="24"/>
        </w:rPr>
      </w:pPr>
      <w:r w:rsidRPr="00342600">
        <w:rPr>
          <w:b/>
          <w:bCs/>
          <w:sz w:val="24"/>
          <w:szCs w:val="24"/>
        </w:rPr>
        <w:t xml:space="preserve">Sediment: </w:t>
      </w:r>
      <w:r w:rsidR="005309C1" w:rsidRPr="00342600">
        <w:rPr>
          <w:sz w:val="24"/>
          <w:szCs w:val="24"/>
        </w:rPr>
        <w:t>The number of particles in sediment should be measured volumetrically</w:t>
      </w:r>
      <w:r w:rsidR="005309C1">
        <w:rPr>
          <w:sz w:val="24"/>
          <w:szCs w:val="24"/>
        </w:rPr>
        <w:t xml:space="preserve"> since organisms exist in a three-dimensional environment within the sediment.  The exception to this would be to assess abundances of microplastics on the sediment surface as this region is exploited by a variety of errant </w:t>
      </w:r>
      <w:proofErr w:type="spellStart"/>
      <w:r w:rsidR="005309C1">
        <w:rPr>
          <w:sz w:val="24"/>
          <w:szCs w:val="24"/>
        </w:rPr>
        <w:t>polychaetes</w:t>
      </w:r>
      <w:proofErr w:type="spellEnd"/>
      <w:r w:rsidR="005309C1">
        <w:rPr>
          <w:sz w:val="24"/>
          <w:szCs w:val="24"/>
        </w:rPr>
        <w:t>, crustaceans, and benthic fish.</w:t>
      </w:r>
    </w:p>
    <w:p w14:paraId="13FD33BE" w14:textId="32ADB2CA" w:rsidR="00011A22" w:rsidRPr="00C742CF" w:rsidRDefault="001A5553" w:rsidP="00342600">
      <w:pPr>
        <w:pStyle w:val="ListParagraph"/>
        <w:numPr>
          <w:ilvl w:val="0"/>
          <w:numId w:val="10"/>
        </w:numPr>
        <w:rPr>
          <w:b/>
          <w:bCs/>
          <w:sz w:val="24"/>
          <w:szCs w:val="24"/>
        </w:rPr>
      </w:pPr>
      <w:r w:rsidRPr="00342600">
        <w:rPr>
          <w:b/>
          <w:bCs/>
          <w:sz w:val="24"/>
          <w:szCs w:val="24"/>
        </w:rPr>
        <w:t>Organism:</w:t>
      </w:r>
      <w:r w:rsidR="00011A22" w:rsidRPr="00342600">
        <w:rPr>
          <w:b/>
          <w:bCs/>
          <w:sz w:val="24"/>
          <w:szCs w:val="24"/>
        </w:rPr>
        <w:t xml:space="preserve"> </w:t>
      </w:r>
      <w:r w:rsidR="00011A22" w:rsidRPr="00011A22">
        <w:rPr>
          <w:sz w:val="24"/>
          <w:szCs w:val="24"/>
        </w:rPr>
        <w:t xml:space="preserve">The </w:t>
      </w:r>
      <w:r w:rsidR="00913F36">
        <w:rPr>
          <w:sz w:val="24"/>
          <w:szCs w:val="24"/>
        </w:rPr>
        <w:t>mass of particles</w:t>
      </w:r>
      <w:r w:rsidR="00011A22" w:rsidRPr="00011A22">
        <w:rPr>
          <w:sz w:val="24"/>
          <w:szCs w:val="24"/>
        </w:rPr>
        <w:t xml:space="preserve"> per individua</w:t>
      </w:r>
      <w:r w:rsidR="00913F36">
        <w:rPr>
          <w:sz w:val="24"/>
          <w:szCs w:val="24"/>
        </w:rPr>
        <w:t>l</w:t>
      </w:r>
      <w:r w:rsidR="00011A22" w:rsidRPr="00011A22">
        <w:rPr>
          <w:sz w:val="24"/>
          <w:szCs w:val="24"/>
        </w:rPr>
        <w:t xml:space="preserve"> is a general measurement that does not discriminate between organ or tissue as site of accumulation</w:t>
      </w:r>
      <w:r w:rsidR="00913F36">
        <w:rPr>
          <w:sz w:val="24"/>
          <w:szCs w:val="24"/>
        </w:rPr>
        <w:t xml:space="preserve"> and accounts for an organism’s total exposure to microplastics</w:t>
      </w:r>
      <w:r w:rsidR="00011A22" w:rsidRPr="00011A22">
        <w:rPr>
          <w:sz w:val="24"/>
          <w:szCs w:val="24"/>
        </w:rPr>
        <w:t xml:space="preserve">.  </w:t>
      </w:r>
      <w:r w:rsidR="00913F36">
        <w:rPr>
          <w:sz w:val="24"/>
          <w:szCs w:val="24"/>
        </w:rPr>
        <w:t xml:space="preserve">This measurement may serve as an informative tool for monitoring the prevalence of microplastic accumulation in organisms. </w:t>
      </w:r>
      <w:r w:rsidR="00342600">
        <w:rPr>
          <w:sz w:val="24"/>
          <w:szCs w:val="24"/>
        </w:rPr>
        <w:t xml:space="preserve">This approach has advantages from a toxicology/risk standpoint. </w:t>
      </w:r>
    </w:p>
    <w:p w14:paraId="111DD2FA" w14:textId="73B6CA6D" w:rsidR="001A5553" w:rsidRPr="00342600" w:rsidRDefault="001A5553" w:rsidP="00342600">
      <w:pPr>
        <w:pStyle w:val="ListParagraph"/>
        <w:rPr>
          <w:i/>
          <w:iCs/>
          <w:sz w:val="24"/>
          <w:szCs w:val="24"/>
        </w:rPr>
      </w:pPr>
    </w:p>
    <w:p w14:paraId="01734D8D" w14:textId="340491A8" w:rsidR="001A5553" w:rsidRPr="00342600" w:rsidRDefault="001A5553" w:rsidP="00342600">
      <w:pPr>
        <w:pStyle w:val="ListParagraph"/>
        <w:numPr>
          <w:ilvl w:val="0"/>
          <w:numId w:val="10"/>
        </w:numPr>
        <w:rPr>
          <w:i/>
          <w:iCs/>
          <w:sz w:val="24"/>
          <w:szCs w:val="24"/>
        </w:rPr>
      </w:pPr>
      <w:r>
        <w:rPr>
          <w:b/>
          <w:bCs/>
          <w:sz w:val="24"/>
          <w:szCs w:val="24"/>
        </w:rPr>
        <w:t>SAV:</w:t>
      </w:r>
      <w:r w:rsidR="00FC1CD8">
        <w:rPr>
          <w:b/>
          <w:bCs/>
          <w:sz w:val="24"/>
          <w:szCs w:val="24"/>
        </w:rPr>
        <w:t xml:space="preserve"> </w:t>
      </w:r>
      <w:r w:rsidR="00FC1CD8">
        <w:rPr>
          <w:sz w:val="24"/>
          <w:szCs w:val="24"/>
        </w:rPr>
        <w:t xml:space="preserve">Measuring microplastics within SAV beds mostly depends on the research objectives.  The most common measurement would </w:t>
      </w:r>
      <w:r w:rsidR="00556D18">
        <w:rPr>
          <w:sz w:val="24"/>
          <w:szCs w:val="24"/>
        </w:rPr>
        <w:t xml:space="preserve">assess the area covered on blades of plants.  Goss et al (2018) reported # particles blade </w:t>
      </w:r>
      <w:r w:rsidR="00556D18">
        <w:rPr>
          <w:sz w:val="24"/>
          <w:szCs w:val="24"/>
          <w:vertAlign w:val="superscript"/>
        </w:rPr>
        <w:t>-1</w:t>
      </w:r>
      <w:r w:rsidR="00556D18">
        <w:rPr>
          <w:sz w:val="24"/>
          <w:szCs w:val="24"/>
        </w:rPr>
        <w:t xml:space="preserve"> which provides insight to loadings.  However, area covered by microplastic particles is more biologically relevant because a) area of microplastics will block the surface of blades from sunlight, and b) larger particles can potentially be consumed by grazers, therefore area estimates can serve as a proxy for mass (as recommended above).  </w:t>
      </w:r>
      <w:r w:rsidR="001F7E4E">
        <w:rPr>
          <w:sz w:val="24"/>
          <w:szCs w:val="24"/>
        </w:rPr>
        <w:t xml:space="preserve">One exception to this recommendation is in the case of studies that are comparing SAV bed metrics (e.g. canopy capture of microplastics) to similar conditions elsewhere, which would entail measuring # particles unit </w:t>
      </w:r>
      <w:proofErr w:type="gramStart"/>
      <w:r w:rsidR="001F7E4E">
        <w:rPr>
          <w:sz w:val="24"/>
          <w:szCs w:val="24"/>
        </w:rPr>
        <w:t>volume</w:t>
      </w:r>
      <w:r w:rsidR="001F7E4E">
        <w:rPr>
          <w:sz w:val="24"/>
          <w:szCs w:val="24"/>
          <w:vertAlign w:val="superscript"/>
        </w:rPr>
        <w:t>-1</w:t>
      </w:r>
      <w:proofErr w:type="gramEnd"/>
      <w:r w:rsidR="001F7E4E">
        <w:rPr>
          <w:sz w:val="24"/>
          <w:szCs w:val="24"/>
        </w:rPr>
        <w:t xml:space="preserve">.  </w:t>
      </w:r>
    </w:p>
    <w:p w14:paraId="69113293" w14:textId="0DF9A435" w:rsidR="00E81281" w:rsidRPr="009F779C" w:rsidRDefault="00E81281" w:rsidP="00E81281">
      <w:pPr>
        <w:pStyle w:val="Heading1"/>
        <w:numPr>
          <w:ilvl w:val="0"/>
          <w:numId w:val="1"/>
        </w:numPr>
      </w:pPr>
      <w:r>
        <w:t>References</w:t>
      </w:r>
    </w:p>
    <w:p w14:paraId="280C544B" w14:textId="77777777" w:rsidR="001615A0" w:rsidRDefault="001615A0" w:rsidP="002D3282">
      <w:pPr>
        <w:rPr>
          <w:b/>
          <w:bCs/>
        </w:rPr>
      </w:pPr>
    </w:p>
    <w:p w14:paraId="50FC331B" w14:textId="77777777" w:rsidR="00281D1F" w:rsidRPr="00281D1F" w:rsidRDefault="001615A0" w:rsidP="00281D1F">
      <w:pPr>
        <w:pStyle w:val="EndNoteBibliography"/>
        <w:spacing w:after="0"/>
        <w:ind w:left="720" w:hanging="720"/>
      </w:pPr>
      <w:r>
        <w:rPr>
          <w:b/>
          <w:bCs/>
        </w:rPr>
        <w:fldChar w:fldCharType="begin"/>
      </w:r>
      <w:r>
        <w:rPr>
          <w:b/>
          <w:bCs/>
        </w:rPr>
        <w:instrText xml:space="preserve"> ADDIN EN.REFLIST </w:instrText>
      </w:r>
      <w:r>
        <w:rPr>
          <w:b/>
          <w:bCs/>
        </w:rPr>
        <w:fldChar w:fldCharType="separate"/>
      </w:r>
      <w:r w:rsidR="00281D1F" w:rsidRPr="00281D1F">
        <w:t xml:space="preserve">Andrady, A. L. 2011. Microplastics in the marine environment. Marine Pollution Bulletin </w:t>
      </w:r>
      <w:r w:rsidR="00281D1F" w:rsidRPr="00281D1F">
        <w:rPr>
          <w:b/>
        </w:rPr>
        <w:t>62</w:t>
      </w:r>
      <w:r w:rsidR="00281D1F" w:rsidRPr="00281D1F">
        <w:t>:1596-1605.</w:t>
      </w:r>
    </w:p>
    <w:p w14:paraId="5D868C10" w14:textId="77777777" w:rsidR="00281D1F" w:rsidRPr="00281D1F" w:rsidRDefault="00281D1F" w:rsidP="00281D1F">
      <w:pPr>
        <w:pStyle w:val="EndNoteBibliography"/>
        <w:spacing w:after="0"/>
        <w:ind w:left="720" w:hanging="720"/>
      </w:pPr>
      <w:r w:rsidRPr="00281D1F">
        <w:t>Arthur, C. D., J. Baker, and H. Bamford. 2009. Proceedings of the International Research Workshop on the Occurrence, Effects, and Fate of Microplastic Marine Debris.  September 9-11, 2008, University of Washington Tacoma, Tacoma, WA, USA. U.S. Department of Commerce, National Oceanic and Atmospheric Administration, NOAA Marine Debris Program, Silver Spring, MD.</w:t>
      </w:r>
    </w:p>
    <w:p w14:paraId="6E6B8F2A" w14:textId="77777777" w:rsidR="00281D1F" w:rsidRPr="00281D1F" w:rsidRDefault="00281D1F" w:rsidP="00281D1F">
      <w:pPr>
        <w:pStyle w:val="EndNoteBibliography"/>
        <w:spacing w:after="0"/>
        <w:ind w:left="720" w:hanging="720"/>
      </w:pPr>
      <w:r w:rsidRPr="00281D1F">
        <w:t xml:space="preserve">Avio, C. G., S. Gorbi, M. Milan, M. Benedetti, D. Fattorini, G. d'Errico, M. Pauletto, L. Bargelloni, and F. Regoli. 2015. Pollutants bioavailability and toxicological risk from microplastics to marine mussels. Environmental Pollution </w:t>
      </w:r>
      <w:r w:rsidRPr="00281D1F">
        <w:rPr>
          <w:b/>
        </w:rPr>
        <w:t>198</w:t>
      </w:r>
      <w:r w:rsidRPr="00281D1F">
        <w:t>:211-222.</w:t>
      </w:r>
    </w:p>
    <w:p w14:paraId="440B7E32" w14:textId="77777777" w:rsidR="00281D1F" w:rsidRPr="00281D1F" w:rsidRDefault="00281D1F" w:rsidP="00281D1F">
      <w:pPr>
        <w:pStyle w:val="EndNoteBibliography"/>
        <w:spacing w:after="0"/>
        <w:ind w:left="720" w:hanging="720"/>
      </w:pPr>
      <w:r w:rsidRPr="00281D1F">
        <w:t xml:space="preserve">Besseling, E., J. T. K. Quik, M. Sun, and B. Koelmans. 2017. Fate of nano- and microplastic in freshwater systems: A modeling study. Environmental Pollution </w:t>
      </w:r>
      <w:r w:rsidRPr="00281D1F">
        <w:rPr>
          <w:b/>
        </w:rPr>
        <w:t>220</w:t>
      </w:r>
      <w:r w:rsidRPr="00281D1F">
        <w:t>:540-548.</w:t>
      </w:r>
    </w:p>
    <w:p w14:paraId="0052DFB0" w14:textId="77777777" w:rsidR="00281D1F" w:rsidRPr="00281D1F" w:rsidRDefault="00281D1F" w:rsidP="00281D1F">
      <w:pPr>
        <w:pStyle w:val="EndNoteBibliography"/>
        <w:spacing w:after="0"/>
        <w:ind w:left="720" w:hanging="720"/>
      </w:pPr>
      <w:r w:rsidRPr="00281D1F">
        <w:t xml:space="preserve">Bikker, J., J. Lawson, S. Wilson, and C. Rochman. 2020. Microplastics and other anthropogenic particles in the surface waters of the Chesapeake Bay. Marine Pollution Bulletin </w:t>
      </w:r>
      <w:r w:rsidRPr="00281D1F">
        <w:rPr>
          <w:b/>
        </w:rPr>
        <w:t>156</w:t>
      </w:r>
      <w:r w:rsidRPr="00281D1F">
        <w:t>:111257.</w:t>
      </w:r>
    </w:p>
    <w:p w14:paraId="15D1D250" w14:textId="77777777" w:rsidR="00281D1F" w:rsidRPr="00281D1F" w:rsidRDefault="00281D1F" w:rsidP="00281D1F">
      <w:pPr>
        <w:pStyle w:val="EndNoteBibliography"/>
        <w:spacing w:after="0"/>
        <w:ind w:left="720" w:hanging="720"/>
      </w:pPr>
      <w:r w:rsidRPr="00281D1F">
        <w:lastRenderedPageBreak/>
        <w:t>Browne, M. A. 2007. Environmental and biological consequences of microplastic within marine habitats.</w:t>
      </w:r>
    </w:p>
    <w:p w14:paraId="6A487307" w14:textId="77777777" w:rsidR="00281D1F" w:rsidRPr="00281D1F" w:rsidRDefault="00281D1F" w:rsidP="00281D1F">
      <w:pPr>
        <w:pStyle w:val="EndNoteBibliography"/>
        <w:spacing w:after="0"/>
        <w:ind w:left="720" w:hanging="720"/>
      </w:pPr>
      <w:r w:rsidRPr="00281D1F">
        <w:t xml:space="preserve">Chesson, J. 1983. The estimation and analysis of preference and its relationship to foraging models. Ecology </w:t>
      </w:r>
      <w:r w:rsidRPr="00281D1F">
        <w:rPr>
          <w:b/>
        </w:rPr>
        <w:t>64</w:t>
      </w:r>
      <w:r w:rsidRPr="00281D1F">
        <w:t>:1297-1304.</w:t>
      </w:r>
    </w:p>
    <w:p w14:paraId="3E34A1D5" w14:textId="77777777" w:rsidR="00281D1F" w:rsidRPr="00281D1F" w:rsidRDefault="00281D1F" w:rsidP="00281D1F">
      <w:pPr>
        <w:pStyle w:val="EndNoteBibliography"/>
        <w:spacing w:after="0"/>
        <w:ind w:left="720" w:hanging="720"/>
      </w:pPr>
      <w:r w:rsidRPr="00281D1F">
        <w:t xml:space="preserve">Cole, M., P. Lindeque, C. Halsband, and T. S. Galloway. 2011. Microplastics as contaminants in the marine environment: A review. Marine Pollution Bulletin </w:t>
      </w:r>
      <w:r w:rsidRPr="00281D1F">
        <w:rPr>
          <w:b/>
        </w:rPr>
        <w:t>62</w:t>
      </w:r>
      <w:r w:rsidRPr="00281D1F">
        <w:t>:2588-2597.</w:t>
      </w:r>
    </w:p>
    <w:p w14:paraId="122AB457" w14:textId="77777777" w:rsidR="00281D1F" w:rsidRPr="00281D1F" w:rsidRDefault="00281D1F" w:rsidP="00281D1F">
      <w:pPr>
        <w:pStyle w:val="EndNoteBibliography"/>
        <w:spacing w:after="0"/>
        <w:ind w:left="720" w:hanging="720"/>
      </w:pPr>
      <w:r w:rsidRPr="00281D1F">
        <w:t xml:space="preserve">Deudero, S., and B. Morales-Nin. 2001. Prey selectivity in planktivorous juvenile fishes associated with floating objects in the western Mediterranean. Aquaculture Research </w:t>
      </w:r>
      <w:r w:rsidRPr="00281D1F">
        <w:rPr>
          <w:b/>
        </w:rPr>
        <w:t>32</w:t>
      </w:r>
      <w:r w:rsidRPr="00281D1F">
        <w:t>:481-490.</w:t>
      </w:r>
    </w:p>
    <w:p w14:paraId="5403FBB5" w14:textId="77777777" w:rsidR="00281D1F" w:rsidRPr="00281D1F" w:rsidRDefault="00281D1F" w:rsidP="00281D1F">
      <w:pPr>
        <w:pStyle w:val="EndNoteBibliography"/>
        <w:spacing w:after="0"/>
        <w:ind w:left="720" w:hanging="720"/>
      </w:pPr>
      <w:r w:rsidRPr="00281D1F">
        <w:t xml:space="preserve">Duis, K., and A. Coors. 2016. Microplastics in the aquatic and terrestrial environment: sources (with a specific focus on personal care products), fate and effects. Environmental Sciences Europe </w:t>
      </w:r>
      <w:r w:rsidRPr="00281D1F">
        <w:rPr>
          <w:b/>
        </w:rPr>
        <w:t>28</w:t>
      </w:r>
      <w:r w:rsidRPr="00281D1F">
        <w:t>:1-25.</w:t>
      </w:r>
    </w:p>
    <w:p w14:paraId="163EA7AD" w14:textId="77777777" w:rsidR="00281D1F" w:rsidRPr="00281D1F" w:rsidRDefault="00281D1F" w:rsidP="00281D1F">
      <w:pPr>
        <w:pStyle w:val="EndNoteBibliography"/>
        <w:spacing w:after="0"/>
        <w:ind w:left="720" w:hanging="720"/>
      </w:pPr>
      <w:r w:rsidRPr="00281D1F">
        <w:t>EPA, U. S. 2017. Microplastics Expert Workshop Report.</w:t>
      </w:r>
    </w:p>
    <w:p w14:paraId="0599DE1D" w14:textId="77777777" w:rsidR="00281D1F" w:rsidRPr="00281D1F" w:rsidRDefault="00281D1F" w:rsidP="00281D1F">
      <w:pPr>
        <w:pStyle w:val="EndNoteBibliography"/>
        <w:spacing w:after="0"/>
        <w:ind w:left="720" w:hanging="720"/>
      </w:pPr>
      <w:r w:rsidRPr="00281D1F">
        <w:t xml:space="preserve">Frias, J., and R. Nash. 2019. Microplastics: finding a consensus on the definition. Marine Pollution Bulletin </w:t>
      </w:r>
      <w:r w:rsidRPr="00281D1F">
        <w:rPr>
          <w:b/>
        </w:rPr>
        <w:t>138</w:t>
      </w:r>
      <w:r w:rsidRPr="00281D1F">
        <w:t>:145-147.</w:t>
      </w:r>
    </w:p>
    <w:p w14:paraId="675B473F" w14:textId="77777777" w:rsidR="00281D1F" w:rsidRPr="00281D1F" w:rsidRDefault="00281D1F" w:rsidP="00281D1F">
      <w:pPr>
        <w:pStyle w:val="EndNoteBibliography"/>
        <w:spacing w:after="0"/>
        <w:ind w:left="720" w:hanging="720"/>
      </w:pPr>
      <w:r w:rsidRPr="00281D1F">
        <w:t>GESAMP. 2015. Sources, Fate and Effects of Microplastics in the Marine Environment: A Global Assessment. International Maritime Organization, London, UK.</w:t>
      </w:r>
    </w:p>
    <w:p w14:paraId="54AC0AE9" w14:textId="77777777" w:rsidR="00281D1F" w:rsidRPr="00281D1F" w:rsidRDefault="00281D1F" w:rsidP="00281D1F">
      <w:pPr>
        <w:pStyle w:val="EndNoteBibliography"/>
        <w:spacing w:after="0"/>
        <w:ind w:left="720" w:hanging="720"/>
      </w:pPr>
      <w:r w:rsidRPr="00281D1F">
        <w:t>GESAMP. 2016. Sources, Fate and Effects of Microplastics in the Marine Environment: Part 2 of a Global Assessment. International Maritime Organization, London, UK.</w:t>
      </w:r>
    </w:p>
    <w:p w14:paraId="09185CED" w14:textId="77777777" w:rsidR="00281D1F" w:rsidRPr="00281D1F" w:rsidRDefault="00281D1F" w:rsidP="00281D1F">
      <w:pPr>
        <w:pStyle w:val="EndNoteBibliography"/>
        <w:spacing w:after="0"/>
        <w:ind w:left="720" w:hanging="720"/>
      </w:pPr>
      <w:r w:rsidRPr="00281D1F">
        <w:t xml:space="preserve">Goss, H., J. Jaskiel, and R. Rotjan. 2018. </w:t>
      </w:r>
      <w:r w:rsidRPr="00281D1F">
        <w:rPr>
          <w:i/>
        </w:rPr>
        <w:t>Thalassia testudinum</w:t>
      </w:r>
      <w:r w:rsidRPr="00281D1F">
        <w:t xml:space="preserve"> as a potential vector for incorporating microplastics into benthic marine food webs. Marine Pollution Bulletin </w:t>
      </w:r>
      <w:r w:rsidRPr="00281D1F">
        <w:rPr>
          <w:b/>
        </w:rPr>
        <w:t>135</w:t>
      </w:r>
      <w:r w:rsidRPr="00281D1F">
        <w:t>:1085-1089.</w:t>
      </w:r>
    </w:p>
    <w:p w14:paraId="4219A9D4" w14:textId="77777777" w:rsidR="00281D1F" w:rsidRPr="00281D1F" w:rsidRDefault="00281D1F" w:rsidP="00281D1F">
      <w:pPr>
        <w:pStyle w:val="EndNoteBibliography"/>
        <w:spacing w:after="0"/>
        <w:ind w:left="720" w:hanging="720"/>
      </w:pPr>
      <w:r w:rsidRPr="00281D1F">
        <w:t xml:space="preserve">Gregory, M. R., and A. L. Andrady. 2003. Plastics in the marine environment. Plastics and the Environment </w:t>
      </w:r>
      <w:r w:rsidRPr="00281D1F">
        <w:rPr>
          <w:b/>
        </w:rPr>
        <w:t>379</w:t>
      </w:r>
      <w:r w:rsidRPr="00281D1F">
        <w:t>:389-390.</w:t>
      </w:r>
    </w:p>
    <w:p w14:paraId="42642381" w14:textId="77777777" w:rsidR="00281D1F" w:rsidRPr="00281D1F" w:rsidRDefault="00281D1F" w:rsidP="00281D1F">
      <w:pPr>
        <w:pStyle w:val="EndNoteBibliography"/>
        <w:spacing w:after="0"/>
        <w:ind w:left="720" w:hanging="720"/>
      </w:pPr>
      <w:r w:rsidRPr="00281D1F">
        <w:t xml:space="preserve">Hammer, J., M. Kraak, and J. Parsons. 2012. Plastics in the Marine Environment: The Dark Side of a Modern Gift. Reviews of Environmental Contamination and Toxicology </w:t>
      </w:r>
      <w:r w:rsidRPr="00281D1F">
        <w:rPr>
          <w:b/>
        </w:rPr>
        <w:t>220</w:t>
      </w:r>
      <w:r w:rsidRPr="00281D1F">
        <w:t>:1-44.</w:t>
      </w:r>
    </w:p>
    <w:p w14:paraId="0D8C5108" w14:textId="77777777" w:rsidR="00281D1F" w:rsidRPr="00281D1F" w:rsidRDefault="00281D1F" w:rsidP="00281D1F">
      <w:pPr>
        <w:pStyle w:val="EndNoteBibliography"/>
        <w:spacing w:after="0"/>
        <w:ind w:left="720" w:hanging="720"/>
      </w:pPr>
      <w:r w:rsidRPr="00281D1F">
        <w:t>Hartmann, N. B., T. Hüffer, R. C. Thompson, M. Hassellöv, A. Verschoor, A. E. Daugaard, S. Rist, T. Karlsson, N. Brennholt, and M. Cole. 2019. Are we speaking the same language? Recommendations for a definition and categorization framework for plastic debris. ACS Publications.</w:t>
      </w:r>
    </w:p>
    <w:p w14:paraId="3007A6EC" w14:textId="77777777" w:rsidR="00281D1F" w:rsidRPr="00281D1F" w:rsidRDefault="00281D1F" w:rsidP="00281D1F">
      <w:pPr>
        <w:pStyle w:val="EndNoteBibliography"/>
        <w:spacing w:after="0"/>
        <w:ind w:left="720" w:hanging="720"/>
      </w:pPr>
      <w:r w:rsidRPr="00281D1F">
        <w:t xml:space="preserve">Hidalgo-Ruz, V., L. Gutow, R. C. Thompson, and M. Thiel. 2012. Microplastics in the Marine Environment: A Review of the Methods Used for Identification and Quantification. Environmental Science &amp; Technology </w:t>
      </w:r>
      <w:r w:rsidRPr="00281D1F">
        <w:rPr>
          <w:b/>
        </w:rPr>
        <w:t>46</w:t>
      </w:r>
      <w:r w:rsidRPr="00281D1F">
        <w:t>:3060-3075.</w:t>
      </w:r>
    </w:p>
    <w:p w14:paraId="565AECDD" w14:textId="77777777" w:rsidR="00281D1F" w:rsidRPr="00281D1F" w:rsidRDefault="00281D1F" w:rsidP="00281D1F">
      <w:pPr>
        <w:pStyle w:val="EndNoteBibliography"/>
        <w:spacing w:after="0"/>
        <w:ind w:left="720" w:hanging="720"/>
      </w:pPr>
      <w:r w:rsidRPr="00281D1F">
        <w:t xml:space="preserve">Hyslop, E. J. 1980. Stomach contents analysis- A review of methods and their application. Journal of Fish Biology </w:t>
      </w:r>
      <w:r w:rsidRPr="00281D1F">
        <w:rPr>
          <w:b/>
        </w:rPr>
        <w:t>17</w:t>
      </w:r>
      <w:r w:rsidRPr="00281D1F">
        <w:t>:411-429.</w:t>
      </w:r>
    </w:p>
    <w:p w14:paraId="2EE83287" w14:textId="77777777" w:rsidR="00281D1F" w:rsidRPr="00281D1F" w:rsidRDefault="00281D1F" w:rsidP="00281D1F">
      <w:pPr>
        <w:pStyle w:val="EndNoteBibliography"/>
        <w:spacing w:after="0"/>
        <w:ind w:left="720" w:hanging="720"/>
      </w:pPr>
      <w:r w:rsidRPr="00281D1F">
        <w:t>Koelmans, A. A., E. Besseling, and W. J. Shim. 2015. Nanoplastics in the aquatic environment. Critical review. Pages 325-340  Marine anthropogenic litter. Springer, Cham.</w:t>
      </w:r>
    </w:p>
    <w:p w14:paraId="6A6203F1" w14:textId="77777777" w:rsidR="00281D1F" w:rsidRPr="00281D1F" w:rsidRDefault="00281D1F" w:rsidP="00281D1F">
      <w:pPr>
        <w:pStyle w:val="EndNoteBibliography"/>
        <w:spacing w:after="0"/>
        <w:ind w:left="720" w:hanging="720"/>
      </w:pPr>
      <w:r w:rsidRPr="00281D1F">
        <w:t xml:space="preserve">Kooi, M., and A. A. Koelmans. 2019. Simplifying microplastic via continuous probability distributions for size, shape, and density. Environmental Science &amp; Technology Letters </w:t>
      </w:r>
      <w:r w:rsidRPr="00281D1F">
        <w:rPr>
          <w:b/>
        </w:rPr>
        <w:t>6</w:t>
      </w:r>
      <w:r w:rsidRPr="00281D1F">
        <w:t>:551-557.</w:t>
      </w:r>
    </w:p>
    <w:p w14:paraId="025F3C7A" w14:textId="77777777" w:rsidR="00281D1F" w:rsidRPr="00281D1F" w:rsidRDefault="00281D1F" w:rsidP="00281D1F">
      <w:pPr>
        <w:pStyle w:val="EndNoteBibliography"/>
        <w:spacing w:after="0"/>
        <w:ind w:left="720" w:hanging="720"/>
      </w:pPr>
      <w:r w:rsidRPr="00281D1F">
        <w:t xml:space="preserve">Liao, H., C. L. Pierce, and J. G. Larscheid. 2001. Empirical assessment of indices of prey importance in the diets of predacious fish. Transactions of the American Fisheries Society </w:t>
      </w:r>
      <w:r w:rsidRPr="00281D1F">
        <w:rPr>
          <w:b/>
        </w:rPr>
        <w:t>130</w:t>
      </w:r>
      <w:r w:rsidRPr="00281D1F">
        <w:t>:583-591.</w:t>
      </w:r>
    </w:p>
    <w:p w14:paraId="0B740567" w14:textId="77777777" w:rsidR="00281D1F" w:rsidRPr="00281D1F" w:rsidRDefault="00281D1F" w:rsidP="00281D1F">
      <w:pPr>
        <w:pStyle w:val="EndNoteBibliography"/>
        <w:spacing w:after="0"/>
        <w:ind w:left="720" w:hanging="720"/>
      </w:pPr>
      <w:r w:rsidRPr="00281D1F">
        <w:t xml:space="preserve">Moore, C. J. 2008. Synthetic polymers in the marine environment: A rapidly increasing, long-term threat. Environmental Research </w:t>
      </w:r>
      <w:r w:rsidRPr="00281D1F">
        <w:rPr>
          <w:b/>
        </w:rPr>
        <w:t>108</w:t>
      </w:r>
      <w:r w:rsidRPr="00281D1F">
        <w:t>:131-139.</w:t>
      </w:r>
    </w:p>
    <w:p w14:paraId="04811B3F" w14:textId="77777777" w:rsidR="00281D1F" w:rsidRPr="00281D1F" w:rsidRDefault="00281D1F" w:rsidP="00281D1F">
      <w:pPr>
        <w:pStyle w:val="EndNoteBibliography"/>
        <w:spacing w:after="0"/>
        <w:ind w:left="720" w:hanging="720"/>
      </w:pPr>
      <w:r w:rsidRPr="00281D1F">
        <w:t>Murphy, R. F. 2019. Microplastic Occurrence in Aquatic Vegetation Beds in Tidal Waters of Washington, D.C., Tetra Tech, Owings Mills, MD.</w:t>
      </w:r>
    </w:p>
    <w:p w14:paraId="3BDACC43" w14:textId="77777777" w:rsidR="00281D1F" w:rsidRPr="00281D1F" w:rsidRDefault="00281D1F" w:rsidP="00281D1F">
      <w:pPr>
        <w:pStyle w:val="EndNoteBibliography"/>
        <w:spacing w:after="0"/>
        <w:ind w:left="720" w:hanging="720"/>
      </w:pPr>
      <w:r w:rsidRPr="00281D1F">
        <w:t xml:space="preserve">Thompson, R. C., Y. Olsen, R. P. Mitchell, A. Davis, S. J. Rowland, A. W. John, D. McGonigle, and A. E. Russell. 2004. Lost at sea: where is all the plastic? Science(Washington) </w:t>
      </w:r>
      <w:r w:rsidRPr="00281D1F">
        <w:rPr>
          <w:b/>
        </w:rPr>
        <w:t>304</w:t>
      </w:r>
      <w:r w:rsidRPr="00281D1F">
        <w:t>:838.</w:t>
      </w:r>
    </w:p>
    <w:p w14:paraId="6235A5D2" w14:textId="77777777" w:rsidR="00281D1F" w:rsidRPr="00281D1F" w:rsidRDefault="00281D1F" w:rsidP="00281D1F">
      <w:pPr>
        <w:pStyle w:val="EndNoteBibliography"/>
        <w:spacing w:after="0"/>
        <w:ind w:left="720" w:hanging="720"/>
      </w:pPr>
      <w:r w:rsidRPr="00281D1F">
        <w:lastRenderedPageBreak/>
        <w:t xml:space="preserve">Wardrop, P., J. Shimeta, D. Nugegoda, P. D. Morrison, A. Miranda, M. Tang, and B. O. Clarke. 2016. Chemical pollutants sorbed to ingested microbeads from personal care products accumulate in fish. Environmental Science &amp; Technology </w:t>
      </w:r>
      <w:r w:rsidRPr="00281D1F">
        <w:rPr>
          <w:b/>
        </w:rPr>
        <w:t>50</w:t>
      </w:r>
      <w:r w:rsidRPr="00281D1F">
        <w:t>:4037-4044.</w:t>
      </w:r>
    </w:p>
    <w:p w14:paraId="54167BE0" w14:textId="77777777" w:rsidR="00281D1F" w:rsidRPr="00281D1F" w:rsidRDefault="00281D1F" w:rsidP="00281D1F">
      <w:pPr>
        <w:pStyle w:val="EndNoteBibliography"/>
        <w:ind w:left="720" w:hanging="720"/>
      </w:pPr>
      <w:r w:rsidRPr="00281D1F">
        <w:t xml:space="preserve">Yonkos, L. T., E. A. Friedel, A. C. Perez-Reyes, S. Ghosal, and C. D. Arthur. 2014. Microplastics in four estuarine rivers in the Chesapeake Bay, USA. Environmental Science and Technology </w:t>
      </w:r>
      <w:r w:rsidRPr="00281D1F">
        <w:rPr>
          <w:b/>
        </w:rPr>
        <w:t>48</w:t>
      </w:r>
      <w:r w:rsidRPr="00281D1F">
        <w:t>:14195-14202.</w:t>
      </w:r>
    </w:p>
    <w:p w14:paraId="7BA164C2" w14:textId="381FF071" w:rsidR="002D3282" w:rsidRPr="002D3282" w:rsidRDefault="001615A0" w:rsidP="002D3282">
      <w:pPr>
        <w:rPr>
          <w:b/>
          <w:bCs/>
        </w:rPr>
      </w:pPr>
      <w:r>
        <w:rPr>
          <w:b/>
          <w:bCs/>
        </w:rPr>
        <w:fldChar w:fldCharType="end"/>
      </w:r>
    </w:p>
    <w:sectPr w:rsidR="002D3282" w:rsidRPr="002D3282" w:rsidSect="008107BE">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1F2FEF" w14:textId="77777777" w:rsidR="00412664" w:rsidRDefault="00412664" w:rsidP="008107BE">
      <w:pPr>
        <w:spacing w:after="0" w:line="240" w:lineRule="auto"/>
      </w:pPr>
      <w:r>
        <w:separator/>
      </w:r>
    </w:p>
  </w:endnote>
  <w:endnote w:type="continuationSeparator" w:id="0">
    <w:p w14:paraId="6F3F1FF0" w14:textId="77777777" w:rsidR="00412664" w:rsidRDefault="00412664" w:rsidP="008107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92473662"/>
      <w:docPartObj>
        <w:docPartGallery w:val="Page Numbers (Bottom of Page)"/>
        <w:docPartUnique/>
      </w:docPartObj>
    </w:sdtPr>
    <w:sdtEndPr>
      <w:rPr>
        <w:noProof/>
      </w:rPr>
    </w:sdtEndPr>
    <w:sdtContent>
      <w:p w14:paraId="6FB4DCB5" w14:textId="494ABDE3" w:rsidR="00160D6A" w:rsidRDefault="00160D6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086A5C4" w14:textId="77777777" w:rsidR="00160D6A" w:rsidRDefault="00160D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0F96D4" w14:textId="77777777" w:rsidR="00412664" w:rsidRDefault="00412664" w:rsidP="008107BE">
      <w:pPr>
        <w:spacing w:after="0" w:line="240" w:lineRule="auto"/>
      </w:pPr>
      <w:r>
        <w:separator/>
      </w:r>
    </w:p>
  </w:footnote>
  <w:footnote w:type="continuationSeparator" w:id="0">
    <w:p w14:paraId="769F6DA3" w14:textId="77777777" w:rsidR="00412664" w:rsidRDefault="00412664" w:rsidP="008107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E018A2" w14:textId="7B7BDE4F" w:rsidR="00160D6A" w:rsidRDefault="00460141" w:rsidP="00113D04">
    <w:pPr>
      <w:pStyle w:val="Header"/>
      <w:jc w:val="center"/>
    </w:pPr>
    <w:r>
      <w:rPr>
        <w:noProof/>
      </w:rPr>
      <w:drawing>
        <wp:inline distT="0" distB="0" distL="0" distR="0" wp14:anchorId="7DC08210" wp14:editId="5D4AA1BD">
          <wp:extent cx="1544528" cy="571500"/>
          <wp:effectExtent l="0" t="0" r="0" b="0"/>
          <wp:docPr id="4" name="Picture 4"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t-Logo-Horizontal-(Blue).jpg"/>
                  <pic:cNvPicPr/>
                </pic:nvPicPr>
                <pic:blipFill>
                  <a:blip r:embed="rId1">
                    <a:extLst>
                      <a:ext uri="{28A0092B-C50C-407E-A947-70E740481C1C}">
                        <a14:useLocalDpi xmlns:a14="http://schemas.microsoft.com/office/drawing/2010/main" val="0"/>
                      </a:ext>
                    </a:extLst>
                  </a:blip>
                  <a:stretch>
                    <a:fillRect/>
                  </a:stretch>
                </pic:blipFill>
                <pic:spPr>
                  <a:xfrm>
                    <a:off x="0" y="0"/>
                    <a:ext cx="1557327" cy="576236"/>
                  </a:xfrm>
                  <a:prstGeom prst="rect">
                    <a:avLst/>
                  </a:prstGeom>
                </pic:spPr>
              </pic:pic>
            </a:graphicData>
          </a:graphic>
        </wp:inline>
      </w:drawing>
    </w:r>
    <w:r>
      <w:t xml:space="preserve">                                             </w:t>
    </w:r>
    <w:r w:rsidR="00160D6A">
      <w:t>Draft for Internal Discussion—Do Not Cite or Quote</w:t>
    </w:r>
  </w:p>
  <w:p w14:paraId="65189E58" w14:textId="77777777" w:rsidR="00160D6A" w:rsidRPr="00113D04" w:rsidRDefault="00160D6A" w:rsidP="00113D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BC2C74" w14:textId="087A1ABC" w:rsidR="00160D6A" w:rsidRDefault="00160D6A" w:rsidP="00113D04">
    <w:pPr>
      <w:pStyle w:val="Header"/>
      <w:jc w:val="center"/>
    </w:pPr>
    <w:r>
      <w:t>Draft for Internal Discussion—Do Not Cite or Quote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1286E"/>
    <w:multiLevelType w:val="hybridMultilevel"/>
    <w:tmpl w:val="624EB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DE2852"/>
    <w:multiLevelType w:val="hybridMultilevel"/>
    <w:tmpl w:val="8D009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6C3DCC"/>
    <w:multiLevelType w:val="hybridMultilevel"/>
    <w:tmpl w:val="17047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925436"/>
    <w:multiLevelType w:val="hybridMultilevel"/>
    <w:tmpl w:val="B04A7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630C66"/>
    <w:multiLevelType w:val="hybridMultilevel"/>
    <w:tmpl w:val="AB6AB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DD7581"/>
    <w:multiLevelType w:val="multilevel"/>
    <w:tmpl w:val="D4ECD95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52A6D3F"/>
    <w:multiLevelType w:val="hybridMultilevel"/>
    <w:tmpl w:val="30384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812CDC"/>
    <w:multiLevelType w:val="hybridMultilevel"/>
    <w:tmpl w:val="78A84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380251"/>
    <w:multiLevelType w:val="hybridMultilevel"/>
    <w:tmpl w:val="6DEEB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4236A21"/>
    <w:multiLevelType w:val="hybridMultilevel"/>
    <w:tmpl w:val="96CA3E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720BB9"/>
    <w:multiLevelType w:val="hybridMultilevel"/>
    <w:tmpl w:val="F8103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D9473D"/>
    <w:multiLevelType w:val="hybridMultilevel"/>
    <w:tmpl w:val="600C045C"/>
    <w:lvl w:ilvl="0" w:tplc="E4C293D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870423"/>
    <w:multiLevelType w:val="hybridMultilevel"/>
    <w:tmpl w:val="AD90E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6160319"/>
    <w:multiLevelType w:val="hybridMultilevel"/>
    <w:tmpl w:val="0B4EF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052D94"/>
    <w:multiLevelType w:val="hybridMultilevel"/>
    <w:tmpl w:val="9350E6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FE4156E"/>
    <w:multiLevelType w:val="hybridMultilevel"/>
    <w:tmpl w:val="343E9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9E67C96"/>
    <w:multiLevelType w:val="hybridMultilevel"/>
    <w:tmpl w:val="8F982C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D477E6B"/>
    <w:multiLevelType w:val="hybridMultilevel"/>
    <w:tmpl w:val="36BE9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4C276D8"/>
    <w:multiLevelType w:val="hybridMultilevel"/>
    <w:tmpl w:val="19843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954545E"/>
    <w:multiLevelType w:val="hybridMultilevel"/>
    <w:tmpl w:val="B2CE1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9"/>
  </w:num>
  <w:num w:numId="3">
    <w:abstractNumId w:val="14"/>
  </w:num>
  <w:num w:numId="4">
    <w:abstractNumId w:val="9"/>
  </w:num>
  <w:num w:numId="5">
    <w:abstractNumId w:val="11"/>
  </w:num>
  <w:num w:numId="6">
    <w:abstractNumId w:val="18"/>
  </w:num>
  <w:num w:numId="7">
    <w:abstractNumId w:val="13"/>
  </w:num>
  <w:num w:numId="8">
    <w:abstractNumId w:val="6"/>
  </w:num>
  <w:num w:numId="9">
    <w:abstractNumId w:val="17"/>
  </w:num>
  <w:num w:numId="10">
    <w:abstractNumId w:val="1"/>
  </w:num>
  <w:num w:numId="11">
    <w:abstractNumId w:val="15"/>
  </w:num>
  <w:num w:numId="12">
    <w:abstractNumId w:val="0"/>
  </w:num>
  <w:num w:numId="13">
    <w:abstractNumId w:val="3"/>
  </w:num>
  <w:num w:numId="14">
    <w:abstractNumId w:val="4"/>
  </w:num>
  <w:num w:numId="15">
    <w:abstractNumId w:val="2"/>
  </w:num>
  <w:num w:numId="16">
    <w:abstractNumId w:val="8"/>
  </w:num>
  <w:num w:numId="17">
    <w:abstractNumId w:val="12"/>
  </w:num>
  <w:num w:numId="18">
    <w:abstractNumId w:val="7"/>
  </w:num>
  <w:num w:numId="19">
    <w:abstractNumId w:val="10"/>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Ecology&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5x59ezxvytf90ke5rx952fpe2et5zrtav5ra&quot;&gt;Bob&amp;apos;s_20201015&lt;record-ids&gt;&lt;item&gt;97&lt;/item&gt;&lt;item&gt;126&lt;/item&gt;&lt;item&gt;155&lt;/item&gt;&lt;item&gt;993&lt;/item&gt;&lt;item&gt;1329&lt;/item&gt;&lt;item&gt;1347&lt;/item&gt;&lt;item&gt;1423&lt;/item&gt;&lt;item&gt;1430&lt;/item&gt;&lt;item&gt;1503&lt;/item&gt;&lt;item&gt;1589&lt;/item&gt;&lt;item&gt;1602&lt;/item&gt;&lt;item&gt;1660&lt;/item&gt;&lt;item&gt;1670&lt;/item&gt;&lt;item&gt;3364&lt;/item&gt;&lt;item&gt;3376&lt;/item&gt;&lt;item&gt;3381&lt;/item&gt;&lt;item&gt;3382&lt;/item&gt;&lt;item&gt;3386&lt;/item&gt;&lt;item&gt;3406&lt;/item&gt;&lt;item&gt;3407&lt;/item&gt;&lt;/record-ids&gt;&lt;/item&gt;&lt;item db-id=&quot;s9pszdv5oa0sxrepdsw5e9xtpswef5swp9rr&quot;&gt;Microplastic Library Copy&lt;record-ids&gt;&lt;item&gt;1&lt;/item&gt;&lt;item&gt;3&lt;/item&gt;&lt;item&gt;9&lt;/item&gt;&lt;item&gt;10&lt;/item&gt;&lt;item&gt;13&lt;/item&gt;&lt;item&gt;14&lt;/item&gt;&lt;item&gt;16&lt;/item&gt;&lt;item&gt;18&lt;/item&gt;&lt;/record-ids&gt;&lt;/item&gt;&lt;/Libraries&gt;"/>
  </w:docVars>
  <w:rsids>
    <w:rsidRoot w:val="002D3282"/>
    <w:rsid w:val="00011A22"/>
    <w:rsid w:val="000240D1"/>
    <w:rsid w:val="0004228A"/>
    <w:rsid w:val="00081B93"/>
    <w:rsid w:val="00085170"/>
    <w:rsid w:val="00085480"/>
    <w:rsid w:val="000C3434"/>
    <w:rsid w:val="000F7468"/>
    <w:rsid w:val="00113D04"/>
    <w:rsid w:val="001415F8"/>
    <w:rsid w:val="00160D6A"/>
    <w:rsid w:val="001615A0"/>
    <w:rsid w:val="00193A80"/>
    <w:rsid w:val="001A46EF"/>
    <w:rsid w:val="001A5553"/>
    <w:rsid w:val="001B3F64"/>
    <w:rsid w:val="001D461F"/>
    <w:rsid w:val="001D7484"/>
    <w:rsid w:val="001D7B70"/>
    <w:rsid w:val="001F7E4E"/>
    <w:rsid w:val="00281D1F"/>
    <w:rsid w:val="00283AFE"/>
    <w:rsid w:val="0029122D"/>
    <w:rsid w:val="002D3282"/>
    <w:rsid w:val="00302727"/>
    <w:rsid w:val="00326BEC"/>
    <w:rsid w:val="00326D3A"/>
    <w:rsid w:val="00342600"/>
    <w:rsid w:val="00354DB1"/>
    <w:rsid w:val="003904E4"/>
    <w:rsid w:val="003B51C9"/>
    <w:rsid w:val="003C67BF"/>
    <w:rsid w:val="003E5C46"/>
    <w:rsid w:val="003E6BC6"/>
    <w:rsid w:val="00412664"/>
    <w:rsid w:val="00460141"/>
    <w:rsid w:val="00460821"/>
    <w:rsid w:val="00470CAF"/>
    <w:rsid w:val="004721F9"/>
    <w:rsid w:val="00473E69"/>
    <w:rsid w:val="00480230"/>
    <w:rsid w:val="00487711"/>
    <w:rsid w:val="004C6E17"/>
    <w:rsid w:val="004E03C8"/>
    <w:rsid w:val="004F4035"/>
    <w:rsid w:val="00505258"/>
    <w:rsid w:val="0052036B"/>
    <w:rsid w:val="00524E21"/>
    <w:rsid w:val="005309C1"/>
    <w:rsid w:val="00545816"/>
    <w:rsid w:val="00556D18"/>
    <w:rsid w:val="005762CB"/>
    <w:rsid w:val="00577F22"/>
    <w:rsid w:val="00583A76"/>
    <w:rsid w:val="00590B4A"/>
    <w:rsid w:val="0059737B"/>
    <w:rsid w:val="005A5FC2"/>
    <w:rsid w:val="005F0FC5"/>
    <w:rsid w:val="0060581D"/>
    <w:rsid w:val="0069306C"/>
    <w:rsid w:val="006A5BD7"/>
    <w:rsid w:val="006C4DC0"/>
    <w:rsid w:val="006D7268"/>
    <w:rsid w:val="006E3F47"/>
    <w:rsid w:val="007217F6"/>
    <w:rsid w:val="00732A4D"/>
    <w:rsid w:val="00781661"/>
    <w:rsid w:val="00797F31"/>
    <w:rsid w:val="007A77F1"/>
    <w:rsid w:val="007C1C38"/>
    <w:rsid w:val="007C1F6A"/>
    <w:rsid w:val="007D0C9C"/>
    <w:rsid w:val="007E6BE0"/>
    <w:rsid w:val="007E7181"/>
    <w:rsid w:val="007E7713"/>
    <w:rsid w:val="007F1E95"/>
    <w:rsid w:val="007F469B"/>
    <w:rsid w:val="00805B3F"/>
    <w:rsid w:val="008107BE"/>
    <w:rsid w:val="0081726B"/>
    <w:rsid w:val="00830058"/>
    <w:rsid w:val="0083319A"/>
    <w:rsid w:val="008355B9"/>
    <w:rsid w:val="00840EBC"/>
    <w:rsid w:val="00850BA0"/>
    <w:rsid w:val="00890E45"/>
    <w:rsid w:val="00897795"/>
    <w:rsid w:val="008B715F"/>
    <w:rsid w:val="008C33DF"/>
    <w:rsid w:val="008F23A6"/>
    <w:rsid w:val="00913F36"/>
    <w:rsid w:val="009250CB"/>
    <w:rsid w:val="009A1A70"/>
    <w:rsid w:val="009A31AA"/>
    <w:rsid w:val="009A3A08"/>
    <w:rsid w:val="009A57AF"/>
    <w:rsid w:val="009F387A"/>
    <w:rsid w:val="009F779C"/>
    <w:rsid w:val="00A10339"/>
    <w:rsid w:val="00A204BF"/>
    <w:rsid w:val="00A42510"/>
    <w:rsid w:val="00A5052C"/>
    <w:rsid w:val="00A55C43"/>
    <w:rsid w:val="00A722A6"/>
    <w:rsid w:val="00A76041"/>
    <w:rsid w:val="00A9621D"/>
    <w:rsid w:val="00AC1284"/>
    <w:rsid w:val="00B14E87"/>
    <w:rsid w:val="00B31306"/>
    <w:rsid w:val="00B40024"/>
    <w:rsid w:val="00B40094"/>
    <w:rsid w:val="00BA3F01"/>
    <w:rsid w:val="00BA4A02"/>
    <w:rsid w:val="00BF45AC"/>
    <w:rsid w:val="00C06605"/>
    <w:rsid w:val="00C42474"/>
    <w:rsid w:val="00C4391E"/>
    <w:rsid w:val="00C53044"/>
    <w:rsid w:val="00C605B0"/>
    <w:rsid w:val="00C742CF"/>
    <w:rsid w:val="00CB0691"/>
    <w:rsid w:val="00CD5194"/>
    <w:rsid w:val="00CE046F"/>
    <w:rsid w:val="00D07365"/>
    <w:rsid w:val="00D11BFD"/>
    <w:rsid w:val="00D20E45"/>
    <w:rsid w:val="00D27CF0"/>
    <w:rsid w:val="00D56E35"/>
    <w:rsid w:val="00DB23D0"/>
    <w:rsid w:val="00DD78CD"/>
    <w:rsid w:val="00DE2A11"/>
    <w:rsid w:val="00DE7A8B"/>
    <w:rsid w:val="00DF2434"/>
    <w:rsid w:val="00E116C8"/>
    <w:rsid w:val="00E17677"/>
    <w:rsid w:val="00E37DB7"/>
    <w:rsid w:val="00E506CB"/>
    <w:rsid w:val="00E51ED1"/>
    <w:rsid w:val="00E52609"/>
    <w:rsid w:val="00E60F3F"/>
    <w:rsid w:val="00E81281"/>
    <w:rsid w:val="00EB0D99"/>
    <w:rsid w:val="00EB4D2C"/>
    <w:rsid w:val="00F00E2A"/>
    <w:rsid w:val="00F4468E"/>
    <w:rsid w:val="00F45488"/>
    <w:rsid w:val="00F61C7C"/>
    <w:rsid w:val="00F72F4A"/>
    <w:rsid w:val="00F95707"/>
    <w:rsid w:val="00F9655C"/>
    <w:rsid w:val="00FC1CD8"/>
    <w:rsid w:val="00FC2A69"/>
    <w:rsid w:val="00FC5C90"/>
    <w:rsid w:val="00FD2067"/>
    <w:rsid w:val="00FF2EA7"/>
    <w:rsid w:val="00FF45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AE40AA"/>
  <w15:chartTrackingRefBased/>
  <w15:docId w15:val="{7318ACCB-00A4-4F11-A938-89E61F30E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D328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9737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1D748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DF2434"/>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2D3282"/>
    <w:pPr>
      <w:spacing w:after="200" w:line="240" w:lineRule="auto"/>
    </w:pPr>
    <w:rPr>
      <w:i/>
      <w:iCs/>
      <w:color w:val="44546A" w:themeColor="text2"/>
      <w:sz w:val="18"/>
      <w:szCs w:val="18"/>
    </w:rPr>
  </w:style>
  <w:style w:type="character" w:customStyle="1" w:styleId="Heading1Char">
    <w:name w:val="Heading 1 Char"/>
    <w:basedOn w:val="DefaultParagraphFont"/>
    <w:link w:val="Heading1"/>
    <w:uiPriority w:val="9"/>
    <w:rsid w:val="002D3282"/>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59737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737B"/>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59737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1D7484"/>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1D7484"/>
    <w:pPr>
      <w:ind w:left="720"/>
      <w:contextualSpacing/>
    </w:pPr>
  </w:style>
  <w:style w:type="table" w:styleId="TableGrid">
    <w:name w:val="Table Grid"/>
    <w:basedOn w:val="TableNormal"/>
    <w:uiPriority w:val="39"/>
    <w:rsid w:val="009A3A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07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07BE"/>
  </w:style>
  <w:style w:type="paragraph" w:styleId="Footer">
    <w:name w:val="footer"/>
    <w:basedOn w:val="Normal"/>
    <w:link w:val="FooterChar"/>
    <w:uiPriority w:val="99"/>
    <w:unhideWhenUsed/>
    <w:rsid w:val="008107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07BE"/>
  </w:style>
  <w:style w:type="character" w:customStyle="1" w:styleId="Heading4Char">
    <w:name w:val="Heading 4 Char"/>
    <w:basedOn w:val="DefaultParagraphFont"/>
    <w:link w:val="Heading4"/>
    <w:uiPriority w:val="9"/>
    <w:rsid w:val="00DF2434"/>
    <w:rPr>
      <w:rFonts w:asciiTheme="majorHAnsi" w:eastAsiaTheme="majorEastAsia" w:hAnsiTheme="majorHAnsi" w:cstheme="majorBidi"/>
      <w:i/>
      <w:iCs/>
      <w:color w:val="2F5496" w:themeColor="accent1" w:themeShade="BF"/>
    </w:rPr>
  </w:style>
  <w:style w:type="paragraph" w:styleId="BalloonText">
    <w:name w:val="Balloon Text"/>
    <w:basedOn w:val="Normal"/>
    <w:link w:val="BalloonTextChar"/>
    <w:uiPriority w:val="99"/>
    <w:semiHidden/>
    <w:unhideWhenUsed/>
    <w:rsid w:val="008172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726B"/>
    <w:rPr>
      <w:rFonts w:ascii="Segoe UI" w:hAnsi="Segoe UI" w:cs="Segoe UI"/>
      <w:sz w:val="18"/>
      <w:szCs w:val="18"/>
    </w:rPr>
  </w:style>
  <w:style w:type="character" w:styleId="CommentReference">
    <w:name w:val="annotation reference"/>
    <w:basedOn w:val="DefaultParagraphFont"/>
    <w:uiPriority w:val="99"/>
    <w:semiHidden/>
    <w:unhideWhenUsed/>
    <w:rsid w:val="007F469B"/>
    <w:rPr>
      <w:sz w:val="16"/>
      <w:szCs w:val="16"/>
    </w:rPr>
  </w:style>
  <w:style w:type="paragraph" w:styleId="CommentText">
    <w:name w:val="annotation text"/>
    <w:basedOn w:val="Normal"/>
    <w:link w:val="CommentTextChar"/>
    <w:uiPriority w:val="99"/>
    <w:semiHidden/>
    <w:unhideWhenUsed/>
    <w:rsid w:val="007F469B"/>
    <w:pPr>
      <w:spacing w:line="240" w:lineRule="auto"/>
    </w:pPr>
    <w:rPr>
      <w:sz w:val="20"/>
      <w:szCs w:val="20"/>
    </w:rPr>
  </w:style>
  <w:style w:type="character" w:customStyle="1" w:styleId="CommentTextChar">
    <w:name w:val="Comment Text Char"/>
    <w:basedOn w:val="DefaultParagraphFont"/>
    <w:link w:val="CommentText"/>
    <w:uiPriority w:val="99"/>
    <w:semiHidden/>
    <w:rsid w:val="007F469B"/>
    <w:rPr>
      <w:sz w:val="20"/>
      <w:szCs w:val="20"/>
    </w:rPr>
  </w:style>
  <w:style w:type="paragraph" w:styleId="CommentSubject">
    <w:name w:val="annotation subject"/>
    <w:basedOn w:val="CommentText"/>
    <w:next w:val="CommentText"/>
    <w:link w:val="CommentSubjectChar"/>
    <w:uiPriority w:val="99"/>
    <w:semiHidden/>
    <w:unhideWhenUsed/>
    <w:rsid w:val="007F469B"/>
    <w:rPr>
      <w:b/>
      <w:bCs/>
    </w:rPr>
  </w:style>
  <w:style w:type="character" w:customStyle="1" w:styleId="CommentSubjectChar">
    <w:name w:val="Comment Subject Char"/>
    <w:basedOn w:val="CommentTextChar"/>
    <w:link w:val="CommentSubject"/>
    <w:uiPriority w:val="99"/>
    <w:semiHidden/>
    <w:rsid w:val="007F469B"/>
    <w:rPr>
      <w:b/>
      <w:bCs/>
      <w:sz w:val="20"/>
      <w:szCs w:val="20"/>
    </w:rPr>
  </w:style>
  <w:style w:type="character" w:customStyle="1" w:styleId="normaltextrun">
    <w:name w:val="normaltextrun"/>
    <w:basedOn w:val="DefaultParagraphFont"/>
    <w:rsid w:val="00B31306"/>
  </w:style>
  <w:style w:type="paragraph" w:customStyle="1" w:styleId="EndNoteBibliographyTitle">
    <w:name w:val="EndNote Bibliography Title"/>
    <w:basedOn w:val="Normal"/>
    <w:link w:val="EndNoteBibliographyTitleChar"/>
    <w:rsid w:val="001615A0"/>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1615A0"/>
    <w:rPr>
      <w:rFonts w:ascii="Calibri" w:hAnsi="Calibri" w:cs="Calibri"/>
      <w:noProof/>
    </w:rPr>
  </w:style>
  <w:style w:type="paragraph" w:customStyle="1" w:styleId="EndNoteBibliography">
    <w:name w:val="EndNote Bibliography"/>
    <w:basedOn w:val="Normal"/>
    <w:link w:val="EndNoteBibliographyChar"/>
    <w:rsid w:val="001615A0"/>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1615A0"/>
    <w:rPr>
      <w:rFonts w:ascii="Calibri" w:hAnsi="Calibri" w:cs="Calibri"/>
      <w:noProof/>
    </w:rPr>
  </w:style>
  <w:style w:type="paragraph" w:styleId="Revision">
    <w:name w:val="Revision"/>
    <w:hidden/>
    <w:uiPriority w:val="99"/>
    <w:semiHidden/>
    <w:rsid w:val="00913F3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1736595">
      <w:bodyDiv w:val="1"/>
      <w:marLeft w:val="0"/>
      <w:marRight w:val="0"/>
      <w:marTop w:val="0"/>
      <w:marBottom w:val="0"/>
      <w:divBdr>
        <w:top w:val="none" w:sz="0" w:space="0" w:color="auto"/>
        <w:left w:val="none" w:sz="0" w:space="0" w:color="auto"/>
        <w:bottom w:val="none" w:sz="0" w:space="0" w:color="auto"/>
        <w:right w:val="none" w:sz="0" w:space="0" w:color="auto"/>
      </w:divBdr>
      <w:divsChild>
        <w:div w:id="1038093047">
          <w:marLeft w:val="0"/>
          <w:marRight w:val="0"/>
          <w:marTop w:val="0"/>
          <w:marBottom w:val="0"/>
          <w:divBdr>
            <w:top w:val="none" w:sz="0" w:space="0" w:color="auto"/>
            <w:left w:val="none" w:sz="0" w:space="0" w:color="auto"/>
            <w:bottom w:val="none" w:sz="0" w:space="0" w:color="auto"/>
            <w:right w:val="none" w:sz="0" w:space="0" w:color="auto"/>
          </w:divBdr>
          <w:divsChild>
            <w:div w:id="232591186">
              <w:marLeft w:val="0"/>
              <w:marRight w:val="0"/>
              <w:marTop w:val="0"/>
              <w:marBottom w:val="0"/>
              <w:divBdr>
                <w:top w:val="none" w:sz="0" w:space="0" w:color="auto"/>
                <w:left w:val="none" w:sz="0" w:space="0" w:color="auto"/>
                <w:bottom w:val="none" w:sz="0" w:space="0" w:color="auto"/>
                <w:right w:val="none" w:sz="0" w:space="0" w:color="auto"/>
              </w:divBdr>
              <w:divsChild>
                <w:div w:id="232811348">
                  <w:marLeft w:val="0"/>
                  <w:marRight w:val="0"/>
                  <w:marTop w:val="0"/>
                  <w:marBottom w:val="0"/>
                  <w:divBdr>
                    <w:top w:val="none" w:sz="0" w:space="0" w:color="auto"/>
                    <w:left w:val="none" w:sz="0" w:space="0" w:color="auto"/>
                    <w:bottom w:val="none" w:sz="0" w:space="0" w:color="auto"/>
                    <w:right w:val="none" w:sz="0" w:space="0" w:color="auto"/>
                  </w:divBdr>
                  <w:divsChild>
                    <w:div w:id="1578007811">
                      <w:marLeft w:val="0"/>
                      <w:marRight w:val="0"/>
                      <w:marTop w:val="0"/>
                      <w:marBottom w:val="0"/>
                      <w:divBdr>
                        <w:top w:val="none" w:sz="0" w:space="0" w:color="auto"/>
                        <w:left w:val="none" w:sz="0" w:space="0" w:color="auto"/>
                        <w:bottom w:val="none" w:sz="0" w:space="0" w:color="auto"/>
                        <w:right w:val="none" w:sz="0" w:space="0" w:color="auto"/>
                      </w:divBdr>
                      <w:divsChild>
                        <w:div w:id="1113552556">
                          <w:marLeft w:val="0"/>
                          <w:marRight w:val="0"/>
                          <w:marTop w:val="0"/>
                          <w:marBottom w:val="0"/>
                          <w:divBdr>
                            <w:top w:val="none" w:sz="0" w:space="0" w:color="auto"/>
                            <w:left w:val="none" w:sz="0" w:space="0" w:color="auto"/>
                            <w:bottom w:val="none" w:sz="0" w:space="0" w:color="auto"/>
                            <w:right w:val="none" w:sz="0" w:space="0" w:color="auto"/>
                          </w:divBdr>
                          <w:divsChild>
                            <w:div w:id="1675448908">
                              <w:marLeft w:val="0"/>
                              <w:marRight w:val="0"/>
                              <w:marTop w:val="0"/>
                              <w:marBottom w:val="0"/>
                              <w:divBdr>
                                <w:top w:val="none" w:sz="0" w:space="0" w:color="auto"/>
                                <w:left w:val="none" w:sz="0" w:space="0" w:color="auto"/>
                                <w:bottom w:val="single" w:sz="6" w:space="0" w:color="BEBEBE"/>
                                <w:right w:val="none" w:sz="0" w:space="0" w:color="auto"/>
                              </w:divBdr>
                              <w:divsChild>
                                <w:div w:id="112483968">
                                  <w:marLeft w:val="0"/>
                                  <w:marRight w:val="0"/>
                                  <w:marTop w:val="0"/>
                                  <w:marBottom w:val="0"/>
                                  <w:divBdr>
                                    <w:top w:val="none" w:sz="0" w:space="0" w:color="auto"/>
                                    <w:left w:val="none" w:sz="0" w:space="0" w:color="auto"/>
                                    <w:bottom w:val="none" w:sz="0" w:space="0" w:color="auto"/>
                                    <w:right w:val="none" w:sz="0" w:space="0" w:color="auto"/>
                                  </w:divBdr>
                                  <w:divsChild>
                                    <w:div w:id="3439668">
                                      <w:marLeft w:val="0"/>
                                      <w:marRight w:val="0"/>
                                      <w:marTop w:val="0"/>
                                      <w:marBottom w:val="0"/>
                                      <w:divBdr>
                                        <w:top w:val="none" w:sz="0" w:space="0" w:color="auto"/>
                                        <w:left w:val="none" w:sz="0" w:space="0" w:color="auto"/>
                                        <w:bottom w:val="none" w:sz="0" w:space="0" w:color="auto"/>
                                        <w:right w:val="none" w:sz="0" w:space="0" w:color="auto"/>
                                      </w:divBdr>
                                      <w:divsChild>
                                        <w:div w:id="1374190250">
                                          <w:marLeft w:val="0"/>
                                          <w:marRight w:val="0"/>
                                          <w:marTop w:val="0"/>
                                          <w:marBottom w:val="0"/>
                                          <w:divBdr>
                                            <w:top w:val="none" w:sz="0" w:space="0" w:color="auto"/>
                                            <w:left w:val="none" w:sz="0" w:space="0" w:color="auto"/>
                                            <w:bottom w:val="none" w:sz="0" w:space="0" w:color="auto"/>
                                            <w:right w:val="none" w:sz="0" w:space="0" w:color="auto"/>
                                          </w:divBdr>
                                          <w:divsChild>
                                            <w:div w:id="28577111">
                                              <w:marLeft w:val="0"/>
                                              <w:marRight w:val="0"/>
                                              <w:marTop w:val="0"/>
                                              <w:marBottom w:val="0"/>
                                              <w:divBdr>
                                                <w:top w:val="none" w:sz="0" w:space="0" w:color="auto"/>
                                                <w:left w:val="none" w:sz="0" w:space="0" w:color="auto"/>
                                                <w:bottom w:val="none" w:sz="0" w:space="0" w:color="auto"/>
                                                <w:right w:val="none" w:sz="0" w:space="0" w:color="auto"/>
                                              </w:divBdr>
                                              <w:divsChild>
                                                <w:div w:id="1444687658">
                                                  <w:marLeft w:val="0"/>
                                                  <w:marRight w:val="0"/>
                                                  <w:marTop w:val="0"/>
                                                  <w:marBottom w:val="0"/>
                                                  <w:divBdr>
                                                    <w:top w:val="none" w:sz="0" w:space="0" w:color="auto"/>
                                                    <w:left w:val="none" w:sz="0" w:space="0" w:color="auto"/>
                                                    <w:bottom w:val="none" w:sz="0" w:space="0" w:color="auto"/>
                                                    <w:right w:val="none" w:sz="0" w:space="0" w:color="auto"/>
                                                  </w:divBdr>
                                                  <w:divsChild>
                                                    <w:div w:id="1460800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9388132">
                                  <w:marLeft w:val="0"/>
                                  <w:marRight w:val="0"/>
                                  <w:marTop w:val="0"/>
                                  <w:marBottom w:val="0"/>
                                  <w:divBdr>
                                    <w:top w:val="none" w:sz="0" w:space="0" w:color="auto"/>
                                    <w:left w:val="none" w:sz="0" w:space="0" w:color="auto"/>
                                    <w:bottom w:val="none" w:sz="0" w:space="0" w:color="auto"/>
                                    <w:right w:val="none" w:sz="0" w:space="0" w:color="auto"/>
                                  </w:divBdr>
                                  <w:divsChild>
                                    <w:div w:id="1421295006">
                                      <w:marLeft w:val="0"/>
                                      <w:marRight w:val="0"/>
                                      <w:marTop w:val="0"/>
                                      <w:marBottom w:val="0"/>
                                      <w:divBdr>
                                        <w:top w:val="none" w:sz="0" w:space="0" w:color="auto"/>
                                        <w:left w:val="none" w:sz="0" w:space="0" w:color="auto"/>
                                        <w:bottom w:val="none" w:sz="0" w:space="0" w:color="auto"/>
                                        <w:right w:val="none" w:sz="0" w:space="0" w:color="auto"/>
                                      </w:divBdr>
                                      <w:divsChild>
                                        <w:div w:id="619412851">
                                          <w:marLeft w:val="0"/>
                                          <w:marRight w:val="0"/>
                                          <w:marTop w:val="0"/>
                                          <w:marBottom w:val="0"/>
                                          <w:divBdr>
                                            <w:top w:val="none" w:sz="0" w:space="0" w:color="auto"/>
                                            <w:left w:val="none" w:sz="0" w:space="0" w:color="auto"/>
                                            <w:bottom w:val="none" w:sz="0" w:space="0" w:color="auto"/>
                                            <w:right w:val="none" w:sz="0" w:space="0" w:color="auto"/>
                                          </w:divBdr>
                                          <w:divsChild>
                                            <w:div w:id="1862939416">
                                              <w:marLeft w:val="0"/>
                                              <w:marRight w:val="0"/>
                                              <w:marTop w:val="0"/>
                                              <w:marBottom w:val="0"/>
                                              <w:divBdr>
                                                <w:top w:val="none" w:sz="0" w:space="0" w:color="auto"/>
                                                <w:left w:val="none" w:sz="0" w:space="0" w:color="auto"/>
                                                <w:bottom w:val="none" w:sz="0" w:space="0" w:color="auto"/>
                                                <w:right w:val="none" w:sz="0" w:space="0" w:color="auto"/>
                                              </w:divBdr>
                                              <w:divsChild>
                                                <w:div w:id="1513257001">
                                                  <w:marLeft w:val="0"/>
                                                  <w:marRight w:val="0"/>
                                                  <w:marTop w:val="0"/>
                                                  <w:marBottom w:val="0"/>
                                                  <w:divBdr>
                                                    <w:top w:val="none" w:sz="0" w:space="0" w:color="auto"/>
                                                    <w:left w:val="none" w:sz="0" w:space="0" w:color="auto"/>
                                                    <w:bottom w:val="none" w:sz="0" w:space="0" w:color="auto"/>
                                                    <w:right w:val="none" w:sz="0" w:space="0" w:color="auto"/>
                                                  </w:divBdr>
                                                  <w:divsChild>
                                                    <w:div w:id="1092966785">
                                                      <w:marLeft w:val="0"/>
                                                      <w:marRight w:val="0"/>
                                                      <w:marTop w:val="0"/>
                                                      <w:marBottom w:val="0"/>
                                                      <w:divBdr>
                                                        <w:top w:val="none" w:sz="0" w:space="0" w:color="auto"/>
                                                        <w:left w:val="none" w:sz="0" w:space="0" w:color="auto"/>
                                                        <w:bottom w:val="none" w:sz="0" w:space="0" w:color="auto"/>
                                                        <w:right w:val="none" w:sz="0" w:space="0" w:color="auto"/>
                                                      </w:divBdr>
                                                      <w:divsChild>
                                                        <w:div w:id="1553736758">
                                                          <w:marLeft w:val="0"/>
                                                          <w:marRight w:val="0"/>
                                                          <w:marTop w:val="0"/>
                                                          <w:marBottom w:val="0"/>
                                                          <w:divBdr>
                                                            <w:top w:val="none" w:sz="0" w:space="0" w:color="auto"/>
                                                            <w:left w:val="none" w:sz="0" w:space="0" w:color="auto"/>
                                                            <w:bottom w:val="none" w:sz="0" w:space="0" w:color="auto"/>
                                                            <w:right w:val="none" w:sz="0" w:space="0" w:color="auto"/>
                                                          </w:divBdr>
                                                          <w:divsChild>
                                                            <w:div w:id="1785612719">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696045">
                                                  <w:marLeft w:val="0"/>
                                                  <w:marRight w:val="0"/>
                                                  <w:marTop w:val="0"/>
                                                  <w:marBottom w:val="0"/>
                                                  <w:divBdr>
                                                    <w:top w:val="none" w:sz="0" w:space="0" w:color="auto"/>
                                                    <w:left w:val="none" w:sz="0" w:space="0" w:color="auto"/>
                                                    <w:bottom w:val="none" w:sz="0" w:space="0" w:color="auto"/>
                                                    <w:right w:val="none" w:sz="0" w:space="0" w:color="auto"/>
                                                  </w:divBdr>
                                                  <w:divsChild>
                                                    <w:div w:id="535508795">
                                                      <w:marLeft w:val="0"/>
                                                      <w:marRight w:val="0"/>
                                                      <w:marTop w:val="0"/>
                                                      <w:marBottom w:val="0"/>
                                                      <w:divBdr>
                                                        <w:top w:val="none" w:sz="0" w:space="0" w:color="auto"/>
                                                        <w:left w:val="none" w:sz="0" w:space="0" w:color="auto"/>
                                                        <w:bottom w:val="none" w:sz="0" w:space="0" w:color="auto"/>
                                                        <w:right w:val="none" w:sz="0" w:space="0" w:color="auto"/>
                                                      </w:divBdr>
                                                      <w:divsChild>
                                                        <w:div w:id="720010750">
                                                          <w:marLeft w:val="0"/>
                                                          <w:marRight w:val="0"/>
                                                          <w:marTop w:val="0"/>
                                                          <w:marBottom w:val="0"/>
                                                          <w:divBdr>
                                                            <w:top w:val="none" w:sz="0" w:space="0" w:color="auto"/>
                                                            <w:left w:val="none" w:sz="0" w:space="0" w:color="auto"/>
                                                            <w:bottom w:val="none" w:sz="0" w:space="0" w:color="auto"/>
                                                            <w:right w:val="none" w:sz="0" w:space="0" w:color="auto"/>
                                                          </w:divBdr>
                                                          <w:divsChild>
                                                            <w:div w:id="1792824974">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 w:id="1440371166">
                                                      <w:marLeft w:val="0"/>
                                                      <w:marRight w:val="0"/>
                                                      <w:marTop w:val="0"/>
                                                      <w:marBottom w:val="0"/>
                                                      <w:divBdr>
                                                        <w:top w:val="none" w:sz="0" w:space="0" w:color="auto"/>
                                                        <w:left w:val="none" w:sz="0" w:space="0" w:color="auto"/>
                                                        <w:bottom w:val="none" w:sz="0" w:space="0" w:color="auto"/>
                                                        <w:right w:val="none" w:sz="0" w:space="0" w:color="auto"/>
                                                      </w:divBdr>
                                                      <w:divsChild>
                                                        <w:div w:id="1961716205">
                                                          <w:marLeft w:val="0"/>
                                                          <w:marRight w:val="0"/>
                                                          <w:marTop w:val="0"/>
                                                          <w:marBottom w:val="0"/>
                                                          <w:divBdr>
                                                            <w:top w:val="none" w:sz="0" w:space="0" w:color="auto"/>
                                                            <w:left w:val="none" w:sz="0" w:space="0" w:color="auto"/>
                                                            <w:bottom w:val="none" w:sz="0" w:space="0" w:color="auto"/>
                                                            <w:right w:val="none" w:sz="0" w:space="0" w:color="auto"/>
                                                          </w:divBdr>
                                                          <w:divsChild>
                                                            <w:div w:id="1571622319">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 w:id="169681679">
                                                      <w:marLeft w:val="0"/>
                                                      <w:marRight w:val="0"/>
                                                      <w:marTop w:val="0"/>
                                                      <w:marBottom w:val="0"/>
                                                      <w:divBdr>
                                                        <w:top w:val="none" w:sz="0" w:space="0" w:color="auto"/>
                                                        <w:left w:val="none" w:sz="0" w:space="0" w:color="auto"/>
                                                        <w:bottom w:val="none" w:sz="0" w:space="0" w:color="auto"/>
                                                        <w:right w:val="none" w:sz="0" w:space="0" w:color="auto"/>
                                                      </w:divBdr>
                                                      <w:divsChild>
                                                        <w:div w:id="1583102567">
                                                          <w:marLeft w:val="0"/>
                                                          <w:marRight w:val="0"/>
                                                          <w:marTop w:val="0"/>
                                                          <w:marBottom w:val="0"/>
                                                          <w:divBdr>
                                                            <w:top w:val="none" w:sz="0" w:space="0" w:color="auto"/>
                                                            <w:left w:val="none" w:sz="0" w:space="0" w:color="auto"/>
                                                            <w:bottom w:val="none" w:sz="0" w:space="0" w:color="auto"/>
                                                            <w:right w:val="none" w:sz="0" w:space="0" w:color="auto"/>
                                                          </w:divBdr>
                                                          <w:divsChild>
                                                            <w:div w:id="1437676093">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68898140">
      <w:bodyDiv w:val="1"/>
      <w:marLeft w:val="0"/>
      <w:marRight w:val="0"/>
      <w:marTop w:val="0"/>
      <w:marBottom w:val="0"/>
      <w:divBdr>
        <w:top w:val="none" w:sz="0" w:space="0" w:color="auto"/>
        <w:left w:val="none" w:sz="0" w:space="0" w:color="auto"/>
        <w:bottom w:val="none" w:sz="0" w:space="0" w:color="auto"/>
        <w:right w:val="none" w:sz="0" w:space="0" w:color="auto"/>
      </w:divBdr>
      <w:divsChild>
        <w:div w:id="345986417">
          <w:marLeft w:val="0"/>
          <w:marRight w:val="0"/>
          <w:marTop w:val="0"/>
          <w:marBottom w:val="0"/>
          <w:divBdr>
            <w:top w:val="none" w:sz="0" w:space="0" w:color="auto"/>
            <w:left w:val="none" w:sz="0" w:space="0" w:color="auto"/>
            <w:bottom w:val="none" w:sz="0" w:space="0" w:color="auto"/>
            <w:right w:val="none" w:sz="0" w:space="0" w:color="auto"/>
          </w:divBdr>
          <w:divsChild>
            <w:div w:id="794761779">
              <w:marLeft w:val="0"/>
              <w:marRight w:val="0"/>
              <w:marTop w:val="0"/>
              <w:marBottom w:val="0"/>
              <w:divBdr>
                <w:top w:val="none" w:sz="0" w:space="0" w:color="auto"/>
                <w:left w:val="none" w:sz="0" w:space="0" w:color="auto"/>
                <w:bottom w:val="none" w:sz="0" w:space="0" w:color="auto"/>
                <w:right w:val="none" w:sz="0" w:space="0" w:color="auto"/>
              </w:divBdr>
              <w:divsChild>
                <w:div w:id="1025911338">
                  <w:marLeft w:val="0"/>
                  <w:marRight w:val="0"/>
                  <w:marTop w:val="0"/>
                  <w:marBottom w:val="0"/>
                  <w:divBdr>
                    <w:top w:val="none" w:sz="0" w:space="0" w:color="auto"/>
                    <w:left w:val="none" w:sz="0" w:space="0" w:color="auto"/>
                    <w:bottom w:val="none" w:sz="0" w:space="0" w:color="auto"/>
                    <w:right w:val="none" w:sz="0" w:space="0" w:color="auto"/>
                  </w:divBdr>
                  <w:divsChild>
                    <w:div w:id="1595435474">
                      <w:marLeft w:val="0"/>
                      <w:marRight w:val="0"/>
                      <w:marTop w:val="0"/>
                      <w:marBottom w:val="0"/>
                      <w:divBdr>
                        <w:top w:val="none" w:sz="0" w:space="0" w:color="auto"/>
                        <w:left w:val="none" w:sz="0" w:space="0" w:color="auto"/>
                        <w:bottom w:val="none" w:sz="0" w:space="0" w:color="auto"/>
                        <w:right w:val="none" w:sz="0" w:space="0" w:color="auto"/>
                      </w:divBdr>
                      <w:divsChild>
                        <w:div w:id="1713531787">
                          <w:marLeft w:val="0"/>
                          <w:marRight w:val="0"/>
                          <w:marTop w:val="0"/>
                          <w:marBottom w:val="0"/>
                          <w:divBdr>
                            <w:top w:val="none" w:sz="0" w:space="0" w:color="auto"/>
                            <w:left w:val="none" w:sz="0" w:space="0" w:color="auto"/>
                            <w:bottom w:val="none" w:sz="0" w:space="0" w:color="auto"/>
                            <w:right w:val="none" w:sz="0" w:space="0" w:color="auto"/>
                          </w:divBdr>
                          <w:divsChild>
                            <w:div w:id="960770241">
                              <w:marLeft w:val="0"/>
                              <w:marRight w:val="0"/>
                              <w:marTop w:val="0"/>
                              <w:marBottom w:val="0"/>
                              <w:divBdr>
                                <w:top w:val="none" w:sz="0" w:space="0" w:color="auto"/>
                                <w:left w:val="none" w:sz="0" w:space="0" w:color="auto"/>
                                <w:bottom w:val="single" w:sz="6" w:space="0" w:color="BEBEBE"/>
                                <w:right w:val="none" w:sz="0" w:space="0" w:color="auto"/>
                              </w:divBdr>
                              <w:divsChild>
                                <w:div w:id="1831829213">
                                  <w:marLeft w:val="0"/>
                                  <w:marRight w:val="0"/>
                                  <w:marTop w:val="0"/>
                                  <w:marBottom w:val="0"/>
                                  <w:divBdr>
                                    <w:top w:val="none" w:sz="0" w:space="0" w:color="auto"/>
                                    <w:left w:val="none" w:sz="0" w:space="0" w:color="auto"/>
                                    <w:bottom w:val="none" w:sz="0" w:space="0" w:color="auto"/>
                                    <w:right w:val="none" w:sz="0" w:space="0" w:color="auto"/>
                                  </w:divBdr>
                                  <w:divsChild>
                                    <w:div w:id="134489457">
                                      <w:marLeft w:val="0"/>
                                      <w:marRight w:val="0"/>
                                      <w:marTop w:val="0"/>
                                      <w:marBottom w:val="0"/>
                                      <w:divBdr>
                                        <w:top w:val="none" w:sz="0" w:space="0" w:color="auto"/>
                                        <w:left w:val="none" w:sz="0" w:space="0" w:color="auto"/>
                                        <w:bottom w:val="none" w:sz="0" w:space="0" w:color="auto"/>
                                        <w:right w:val="none" w:sz="0" w:space="0" w:color="auto"/>
                                      </w:divBdr>
                                      <w:divsChild>
                                        <w:div w:id="1153059852">
                                          <w:marLeft w:val="0"/>
                                          <w:marRight w:val="0"/>
                                          <w:marTop w:val="0"/>
                                          <w:marBottom w:val="0"/>
                                          <w:divBdr>
                                            <w:top w:val="none" w:sz="0" w:space="0" w:color="auto"/>
                                            <w:left w:val="none" w:sz="0" w:space="0" w:color="auto"/>
                                            <w:bottom w:val="none" w:sz="0" w:space="0" w:color="auto"/>
                                            <w:right w:val="none" w:sz="0" w:space="0" w:color="auto"/>
                                          </w:divBdr>
                                          <w:divsChild>
                                            <w:div w:id="1406224371">
                                              <w:marLeft w:val="0"/>
                                              <w:marRight w:val="0"/>
                                              <w:marTop w:val="0"/>
                                              <w:marBottom w:val="0"/>
                                              <w:divBdr>
                                                <w:top w:val="none" w:sz="0" w:space="0" w:color="auto"/>
                                                <w:left w:val="none" w:sz="0" w:space="0" w:color="auto"/>
                                                <w:bottom w:val="none" w:sz="0" w:space="0" w:color="auto"/>
                                                <w:right w:val="none" w:sz="0" w:space="0" w:color="auto"/>
                                              </w:divBdr>
                                              <w:divsChild>
                                                <w:div w:id="747772308">
                                                  <w:marLeft w:val="0"/>
                                                  <w:marRight w:val="0"/>
                                                  <w:marTop w:val="0"/>
                                                  <w:marBottom w:val="0"/>
                                                  <w:divBdr>
                                                    <w:top w:val="none" w:sz="0" w:space="0" w:color="auto"/>
                                                    <w:left w:val="none" w:sz="0" w:space="0" w:color="auto"/>
                                                    <w:bottom w:val="none" w:sz="0" w:space="0" w:color="auto"/>
                                                    <w:right w:val="none" w:sz="0" w:space="0" w:color="auto"/>
                                                  </w:divBdr>
                                                  <w:divsChild>
                                                    <w:div w:id="1191796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0500389">
                                  <w:marLeft w:val="0"/>
                                  <w:marRight w:val="0"/>
                                  <w:marTop w:val="0"/>
                                  <w:marBottom w:val="0"/>
                                  <w:divBdr>
                                    <w:top w:val="none" w:sz="0" w:space="0" w:color="auto"/>
                                    <w:left w:val="none" w:sz="0" w:space="0" w:color="auto"/>
                                    <w:bottom w:val="none" w:sz="0" w:space="0" w:color="auto"/>
                                    <w:right w:val="none" w:sz="0" w:space="0" w:color="auto"/>
                                  </w:divBdr>
                                  <w:divsChild>
                                    <w:div w:id="581570080">
                                      <w:marLeft w:val="0"/>
                                      <w:marRight w:val="0"/>
                                      <w:marTop w:val="0"/>
                                      <w:marBottom w:val="0"/>
                                      <w:divBdr>
                                        <w:top w:val="none" w:sz="0" w:space="0" w:color="auto"/>
                                        <w:left w:val="none" w:sz="0" w:space="0" w:color="auto"/>
                                        <w:bottom w:val="none" w:sz="0" w:space="0" w:color="auto"/>
                                        <w:right w:val="none" w:sz="0" w:space="0" w:color="auto"/>
                                      </w:divBdr>
                                      <w:divsChild>
                                        <w:div w:id="622541525">
                                          <w:marLeft w:val="0"/>
                                          <w:marRight w:val="0"/>
                                          <w:marTop w:val="0"/>
                                          <w:marBottom w:val="0"/>
                                          <w:divBdr>
                                            <w:top w:val="none" w:sz="0" w:space="0" w:color="auto"/>
                                            <w:left w:val="none" w:sz="0" w:space="0" w:color="auto"/>
                                            <w:bottom w:val="none" w:sz="0" w:space="0" w:color="auto"/>
                                            <w:right w:val="none" w:sz="0" w:space="0" w:color="auto"/>
                                          </w:divBdr>
                                          <w:divsChild>
                                            <w:div w:id="1258909618">
                                              <w:marLeft w:val="0"/>
                                              <w:marRight w:val="0"/>
                                              <w:marTop w:val="0"/>
                                              <w:marBottom w:val="0"/>
                                              <w:divBdr>
                                                <w:top w:val="none" w:sz="0" w:space="0" w:color="auto"/>
                                                <w:left w:val="none" w:sz="0" w:space="0" w:color="auto"/>
                                                <w:bottom w:val="none" w:sz="0" w:space="0" w:color="auto"/>
                                                <w:right w:val="none" w:sz="0" w:space="0" w:color="auto"/>
                                              </w:divBdr>
                                              <w:divsChild>
                                                <w:div w:id="1417435939">
                                                  <w:marLeft w:val="0"/>
                                                  <w:marRight w:val="0"/>
                                                  <w:marTop w:val="0"/>
                                                  <w:marBottom w:val="0"/>
                                                  <w:divBdr>
                                                    <w:top w:val="none" w:sz="0" w:space="0" w:color="auto"/>
                                                    <w:left w:val="none" w:sz="0" w:space="0" w:color="auto"/>
                                                    <w:bottom w:val="none" w:sz="0" w:space="0" w:color="auto"/>
                                                    <w:right w:val="none" w:sz="0" w:space="0" w:color="auto"/>
                                                  </w:divBdr>
                                                  <w:divsChild>
                                                    <w:div w:id="534537212">
                                                      <w:marLeft w:val="0"/>
                                                      <w:marRight w:val="0"/>
                                                      <w:marTop w:val="0"/>
                                                      <w:marBottom w:val="0"/>
                                                      <w:divBdr>
                                                        <w:top w:val="none" w:sz="0" w:space="0" w:color="auto"/>
                                                        <w:left w:val="none" w:sz="0" w:space="0" w:color="auto"/>
                                                        <w:bottom w:val="none" w:sz="0" w:space="0" w:color="auto"/>
                                                        <w:right w:val="none" w:sz="0" w:space="0" w:color="auto"/>
                                                      </w:divBdr>
                                                      <w:divsChild>
                                                        <w:div w:id="1099525675">
                                                          <w:marLeft w:val="0"/>
                                                          <w:marRight w:val="0"/>
                                                          <w:marTop w:val="0"/>
                                                          <w:marBottom w:val="0"/>
                                                          <w:divBdr>
                                                            <w:top w:val="none" w:sz="0" w:space="0" w:color="auto"/>
                                                            <w:left w:val="none" w:sz="0" w:space="0" w:color="auto"/>
                                                            <w:bottom w:val="none" w:sz="0" w:space="0" w:color="auto"/>
                                                            <w:right w:val="none" w:sz="0" w:space="0" w:color="auto"/>
                                                          </w:divBdr>
                                                          <w:divsChild>
                                                            <w:div w:id="369499400">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8202058">
                                                  <w:marLeft w:val="0"/>
                                                  <w:marRight w:val="0"/>
                                                  <w:marTop w:val="0"/>
                                                  <w:marBottom w:val="0"/>
                                                  <w:divBdr>
                                                    <w:top w:val="none" w:sz="0" w:space="0" w:color="auto"/>
                                                    <w:left w:val="none" w:sz="0" w:space="0" w:color="auto"/>
                                                    <w:bottom w:val="none" w:sz="0" w:space="0" w:color="auto"/>
                                                    <w:right w:val="none" w:sz="0" w:space="0" w:color="auto"/>
                                                  </w:divBdr>
                                                  <w:divsChild>
                                                    <w:div w:id="29914739">
                                                      <w:marLeft w:val="0"/>
                                                      <w:marRight w:val="0"/>
                                                      <w:marTop w:val="0"/>
                                                      <w:marBottom w:val="0"/>
                                                      <w:divBdr>
                                                        <w:top w:val="none" w:sz="0" w:space="0" w:color="auto"/>
                                                        <w:left w:val="none" w:sz="0" w:space="0" w:color="auto"/>
                                                        <w:bottom w:val="none" w:sz="0" w:space="0" w:color="auto"/>
                                                        <w:right w:val="none" w:sz="0" w:space="0" w:color="auto"/>
                                                      </w:divBdr>
                                                      <w:divsChild>
                                                        <w:div w:id="1823084078">
                                                          <w:marLeft w:val="0"/>
                                                          <w:marRight w:val="0"/>
                                                          <w:marTop w:val="0"/>
                                                          <w:marBottom w:val="0"/>
                                                          <w:divBdr>
                                                            <w:top w:val="none" w:sz="0" w:space="0" w:color="auto"/>
                                                            <w:left w:val="none" w:sz="0" w:space="0" w:color="auto"/>
                                                            <w:bottom w:val="none" w:sz="0" w:space="0" w:color="auto"/>
                                                            <w:right w:val="none" w:sz="0" w:space="0" w:color="auto"/>
                                                          </w:divBdr>
                                                          <w:divsChild>
                                                            <w:div w:id="1686905277">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 w:id="1965037312">
                                                      <w:marLeft w:val="0"/>
                                                      <w:marRight w:val="0"/>
                                                      <w:marTop w:val="0"/>
                                                      <w:marBottom w:val="0"/>
                                                      <w:divBdr>
                                                        <w:top w:val="none" w:sz="0" w:space="0" w:color="auto"/>
                                                        <w:left w:val="none" w:sz="0" w:space="0" w:color="auto"/>
                                                        <w:bottom w:val="none" w:sz="0" w:space="0" w:color="auto"/>
                                                        <w:right w:val="none" w:sz="0" w:space="0" w:color="auto"/>
                                                      </w:divBdr>
                                                      <w:divsChild>
                                                        <w:div w:id="1047143553">
                                                          <w:marLeft w:val="0"/>
                                                          <w:marRight w:val="0"/>
                                                          <w:marTop w:val="0"/>
                                                          <w:marBottom w:val="0"/>
                                                          <w:divBdr>
                                                            <w:top w:val="none" w:sz="0" w:space="0" w:color="auto"/>
                                                            <w:left w:val="none" w:sz="0" w:space="0" w:color="auto"/>
                                                            <w:bottom w:val="none" w:sz="0" w:space="0" w:color="auto"/>
                                                            <w:right w:val="none" w:sz="0" w:space="0" w:color="auto"/>
                                                          </w:divBdr>
                                                          <w:divsChild>
                                                            <w:div w:id="931668913">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 w:id="953705433">
                                                      <w:marLeft w:val="0"/>
                                                      <w:marRight w:val="0"/>
                                                      <w:marTop w:val="0"/>
                                                      <w:marBottom w:val="0"/>
                                                      <w:divBdr>
                                                        <w:top w:val="none" w:sz="0" w:space="0" w:color="auto"/>
                                                        <w:left w:val="none" w:sz="0" w:space="0" w:color="auto"/>
                                                        <w:bottom w:val="none" w:sz="0" w:space="0" w:color="auto"/>
                                                        <w:right w:val="none" w:sz="0" w:space="0" w:color="auto"/>
                                                      </w:divBdr>
                                                      <w:divsChild>
                                                        <w:div w:id="1345791050">
                                                          <w:marLeft w:val="0"/>
                                                          <w:marRight w:val="0"/>
                                                          <w:marTop w:val="0"/>
                                                          <w:marBottom w:val="0"/>
                                                          <w:divBdr>
                                                            <w:top w:val="none" w:sz="0" w:space="0" w:color="auto"/>
                                                            <w:left w:val="none" w:sz="0" w:space="0" w:color="auto"/>
                                                            <w:bottom w:val="none" w:sz="0" w:space="0" w:color="auto"/>
                                                            <w:right w:val="none" w:sz="0" w:space="0" w:color="auto"/>
                                                          </w:divBdr>
                                                          <w:divsChild>
                                                            <w:div w:id="1804810036">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36E49B-25AA-4005-88CB-DDF4F08D70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18</Pages>
  <Words>8274</Words>
  <Characters>47163</Characters>
  <Application>Microsoft Office Word</Application>
  <DocSecurity>0</DocSecurity>
  <Lines>393</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Flippin, Jennifer</dc:creator>
  <cp:keywords/>
  <dc:description/>
  <cp:lastModifiedBy>Murphy, Bob</cp:lastModifiedBy>
  <cp:revision>3</cp:revision>
  <dcterms:created xsi:type="dcterms:W3CDTF">2020-11-06T20:28:00Z</dcterms:created>
  <dcterms:modified xsi:type="dcterms:W3CDTF">2020-11-06T20:31:00Z</dcterms:modified>
</cp:coreProperties>
</file>