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A5" w:rsidRPr="009603A7" w:rsidRDefault="00D55AA5" w:rsidP="00D55AA5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9603A7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5C315D" wp14:editId="59DE8E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1455" cy="1143000"/>
            <wp:effectExtent l="0" t="0" r="4445" b="0"/>
            <wp:wrapThrough wrapText="bothSides">
              <wp:wrapPolygon edited="0">
                <wp:start x="9166" y="0"/>
                <wp:lineTo x="5000" y="2520"/>
                <wp:lineTo x="4444" y="3240"/>
                <wp:lineTo x="4444" y="5760"/>
                <wp:lineTo x="1667" y="11520"/>
                <wp:lineTo x="0" y="11880"/>
                <wp:lineTo x="0" y="18360"/>
                <wp:lineTo x="1389" y="21240"/>
                <wp:lineTo x="19998" y="21240"/>
                <wp:lineTo x="21387" y="19080"/>
                <wp:lineTo x="21387" y="17280"/>
                <wp:lineTo x="19721" y="17280"/>
                <wp:lineTo x="21387" y="12240"/>
                <wp:lineTo x="21387" y="6840"/>
                <wp:lineTo x="20832" y="6120"/>
                <wp:lineTo x="18054" y="4680"/>
                <wp:lineTo x="14999" y="1080"/>
                <wp:lineTo x="13054" y="0"/>
                <wp:lineTo x="9166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D08">
        <w:rPr>
          <w:rFonts w:cs="Times New Roman"/>
          <w:b/>
          <w:noProof/>
          <w:sz w:val="24"/>
          <w:szCs w:val="24"/>
        </w:rPr>
        <w:t xml:space="preserve">Diversity Themed </w:t>
      </w:r>
      <w:r w:rsidRPr="009603A7">
        <w:rPr>
          <w:rFonts w:cs="Times New Roman"/>
          <w:b/>
          <w:noProof/>
          <w:sz w:val="24"/>
          <w:szCs w:val="24"/>
        </w:rPr>
        <w:t>Stewardship</w:t>
      </w:r>
      <w:r w:rsidR="006D3D08">
        <w:rPr>
          <w:rFonts w:cs="Times New Roman"/>
          <w:b/>
          <w:sz w:val="24"/>
          <w:szCs w:val="24"/>
        </w:rPr>
        <w:t xml:space="preserve"> Goal Implementation Team Meeting</w:t>
      </w:r>
    </w:p>
    <w:p w:rsidR="00D55AA5" w:rsidRPr="009603A7" w:rsidRDefault="00D55AA5" w:rsidP="00D55AA5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May 25th, 2017</w:t>
      </w:r>
      <w:r w:rsidRPr="009603A7">
        <w:rPr>
          <w:rFonts w:cs="Times New Roman"/>
          <w:b/>
          <w:sz w:val="24"/>
          <w:szCs w:val="24"/>
        </w:rPr>
        <w:t>, 1:00 – 3:00</w:t>
      </w:r>
      <w:r w:rsidR="006D3D08">
        <w:rPr>
          <w:rFonts w:cs="Times New Roman"/>
          <w:b/>
          <w:sz w:val="24"/>
          <w:szCs w:val="24"/>
        </w:rPr>
        <w:t>PM</w:t>
      </w:r>
    </w:p>
    <w:p w:rsidR="00D55AA5" w:rsidRDefault="00F500ED" w:rsidP="00D55AA5">
      <w:pPr>
        <w:spacing w:after="0" w:line="240" w:lineRule="auto"/>
        <w:ind w:left="72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NPS Large Conference Room</w:t>
      </w:r>
    </w:p>
    <w:p w:rsidR="00F500ED" w:rsidRPr="009603A7" w:rsidRDefault="00D55AA5" w:rsidP="00F500ED">
      <w:pPr>
        <w:spacing w:after="0" w:line="240" w:lineRule="auto"/>
        <w:ind w:left="72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410 Severn Avenue,</w:t>
      </w:r>
      <w:r w:rsidRPr="009603A7">
        <w:rPr>
          <w:rFonts w:cs="Times New Roman"/>
          <w:b/>
          <w:sz w:val="24"/>
          <w:szCs w:val="24"/>
        </w:rPr>
        <w:t xml:space="preserve"> </w:t>
      </w:r>
      <w:r w:rsidR="00F500ED">
        <w:rPr>
          <w:rFonts w:cs="Times New Roman"/>
          <w:b/>
          <w:sz w:val="24"/>
          <w:szCs w:val="24"/>
        </w:rPr>
        <w:t>Suite 314</w:t>
      </w:r>
    </w:p>
    <w:p w:rsidR="00D55AA5" w:rsidRPr="009603A7" w:rsidRDefault="00D55AA5" w:rsidP="00D55AA5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sz w:val="24"/>
          <w:szCs w:val="24"/>
        </w:rPr>
        <w:t xml:space="preserve">Call-in#: 866-704-1637 Passcode: </w:t>
      </w:r>
      <w:r>
        <w:rPr>
          <w:rFonts w:cs="Times New Roman"/>
          <w:b/>
          <w:sz w:val="24"/>
          <w:szCs w:val="24"/>
        </w:rPr>
        <w:t>269</w:t>
      </w:r>
      <w:r w:rsidR="00F500ED">
        <w:rPr>
          <w:rFonts w:cs="Times New Roman"/>
          <w:b/>
          <w:sz w:val="24"/>
          <w:szCs w:val="24"/>
        </w:rPr>
        <w:t xml:space="preserve"> </w:t>
      </w:r>
      <w:r w:rsidRPr="009603A7">
        <w:rPr>
          <w:rFonts w:cs="Times New Roman"/>
          <w:b/>
          <w:sz w:val="24"/>
          <w:szCs w:val="24"/>
        </w:rPr>
        <w:t>490#</w:t>
      </w:r>
    </w:p>
    <w:p w:rsidR="00212BF4" w:rsidRDefault="00212BF4"/>
    <w:p w:rsidR="00D55AA5" w:rsidRDefault="00D55AA5" w:rsidP="00931B06">
      <w:pPr>
        <w:spacing w:after="0" w:line="240" w:lineRule="auto"/>
      </w:pPr>
    </w:p>
    <w:p w:rsidR="006D3D08" w:rsidRDefault="006D3D08" w:rsidP="00931B06">
      <w:pPr>
        <w:spacing w:after="0" w:line="240" w:lineRule="auto"/>
      </w:pPr>
      <w:r w:rsidRPr="00F500ED">
        <w:rPr>
          <w:b/>
        </w:rPr>
        <w:t xml:space="preserve">Purpose: </w:t>
      </w:r>
      <w:r w:rsidR="00ED7A0D" w:rsidRPr="00ED7A0D">
        <w:t>Discuss and evaluate</w:t>
      </w:r>
      <w:r w:rsidR="003371FE" w:rsidRPr="00F500ED">
        <w:t xml:space="preserve"> </w:t>
      </w:r>
      <w:r w:rsidR="00A03774">
        <w:t xml:space="preserve">the </w:t>
      </w:r>
      <w:r w:rsidR="003371FE" w:rsidRPr="00F500ED">
        <w:t>topics for collaboration</w:t>
      </w:r>
      <w:r w:rsidR="006F7E8D" w:rsidRPr="00F500ED">
        <w:t xml:space="preserve"> that </w:t>
      </w:r>
      <w:r w:rsidR="00ED7A0D">
        <w:t>were</w:t>
      </w:r>
      <w:r w:rsidR="006F7E8D" w:rsidRPr="00F500ED">
        <w:t xml:space="preserve"> raised by each of the</w:t>
      </w:r>
      <w:r w:rsidR="003371FE" w:rsidRPr="00F500ED">
        <w:t xml:space="preserve"> workgroups</w:t>
      </w:r>
      <w:r w:rsidR="00F500ED">
        <w:t xml:space="preserve"> in the individual meetings that have been held over the past month</w:t>
      </w:r>
      <w:r w:rsidR="00A03774">
        <w:t>.  Using these topics</w:t>
      </w:r>
      <w:r w:rsidR="00AE523A">
        <w:t>,</w:t>
      </w:r>
      <w:r w:rsidR="00A03774">
        <w:t xml:space="preserve"> the group will </w:t>
      </w:r>
      <w:r w:rsidR="00331367">
        <w:t>c</w:t>
      </w:r>
      <w:r w:rsidR="00F500ED">
        <w:t xml:space="preserve">raft an agenda for a full </w:t>
      </w:r>
      <w:r w:rsidR="003371FE" w:rsidRPr="00F500ED">
        <w:t>Stewardship GIT meeting</w:t>
      </w:r>
      <w:r w:rsidR="0031525B" w:rsidRPr="00F500ED">
        <w:t xml:space="preserve"> </w:t>
      </w:r>
      <w:r w:rsidR="00F500ED">
        <w:t>comprised of all workgroup members f</w:t>
      </w:r>
      <w:r w:rsidR="003371FE" w:rsidRPr="00F500ED">
        <w:t xml:space="preserve">ocused to take place tentatively </w:t>
      </w:r>
      <w:r w:rsidR="00AE523A">
        <w:t>the</w:t>
      </w:r>
      <w:r w:rsidR="003371FE" w:rsidRPr="00F500ED">
        <w:t xml:space="preserve"> summer of 2017.</w:t>
      </w:r>
    </w:p>
    <w:p w:rsidR="00931B06" w:rsidRPr="00F500ED" w:rsidRDefault="00931B06" w:rsidP="00931B06">
      <w:pPr>
        <w:spacing w:after="0" w:line="240" w:lineRule="auto"/>
      </w:pPr>
    </w:p>
    <w:p w:rsidR="00D55AA5" w:rsidRDefault="00D55AA5" w:rsidP="00931B06">
      <w:pPr>
        <w:spacing w:after="0" w:line="240" w:lineRule="auto"/>
        <w:rPr>
          <w:b/>
        </w:rPr>
      </w:pPr>
      <w:r w:rsidRPr="00F500ED">
        <w:rPr>
          <w:b/>
        </w:rPr>
        <w:t>1:00</w:t>
      </w:r>
      <w:r w:rsidR="00CF179C" w:rsidRPr="00F500ED">
        <w:rPr>
          <w:b/>
        </w:rPr>
        <w:tab/>
      </w:r>
      <w:r w:rsidRPr="00F500ED">
        <w:rPr>
          <w:b/>
        </w:rPr>
        <w:t>Welcome</w:t>
      </w:r>
      <w:r w:rsidR="006D3D08" w:rsidRPr="00F500ED">
        <w:rPr>
          <w:b/>
        </w:rPr>
        <w:t xml:space="preserve"> </w:t>
      </w:r>
      <w:r w:rsidRPr="00F500ED">
        <w:rPr>
          <w:b/>
        </w:rPr>
        <w:t>/</w:t>
      </w:r>
      <w:r w:rsidR="006D3D08" w:rsidRPr="00F500ED">
        <w:rPr>
          <w:b/>
        </w:rPr>
        <w:t xml:space="preserve"> </w:t>
      </w:r>
      <w:r w:rsidRPr="00F500ED">
        <w:rPr>
          <w:b/>
        </w:rPr>
        <w:t>Introductions (Chuck Hunt, GIT Chair)</w:t>
      </w:r>
    </w:p>
    <w:p w:rsidR="0092501E" w:rsidRDefault="0092501E" w:rsidP="00931B06">
      <w:pPr>
        <w:spacing w:after="0" w:line="240" w:lineRule="auto"/>
        <w:rPr>
          <w:b/>
        </w:rPr>
      </w:pPr>
    </w:p>
    <w:p w:rsidR="0092501E" w:rsidRDefault="002B4721" w:rsidP="00931B06">
      <w:pPr>
        <w:spacing w:after="0" w:line="240" w:lineRule="auto"/>
        <w:rPr>
          <w:b/>
        </w:rPr>
      </w:pPr>
      <w:r>
        <w:rPr>
          <w:b/>
        </w:rPr>
        <w:t>1:05</w:t>
      </w:r>
      <w:r>
        <w:rPr>
          <w:b/>
        </w:rPr>
        <w:tab/>
      </w:r>
      <w:r w:rsidR="0092501E">
        <w:rPr>
          <w:b/>
        </w:rPr>
        <w:t>Strategy Review System / Management Board Meeting Feedback (John Griffin, All)</w:t>
      </w:r>
    </w:p>
    <w:p w:rsidR="00E8312F" w:rsidRDefault="00E8312F" w:rsidP="002B4721">
      <w:pPr>
        <w:spacing w:after="0" w:line="240" w:lineRule="auto"/>
        <w:ind w:left="720"/>
      </w:pPr>
      <w:r>
        <w:t xml:space="preserve">John will provide his thoughts and feedback on the process to prepare and execute the SRS meeting presentation to the Management Board on May 11th. </w:t>
      </w:r>
    </w:p>
    <w:p w:rsidR="005D2EA9" w:rsidRPr="005D2EA9" w:rsidRDefault="005D2EA9" w:rsidP="002B4721">
      <w:pPr>
        <w:spacing w:after="0" w:line="240" w:lineRule="auto"/>
        <w:ind w:left="720"/>
      </w:pPr>
      <w:proofErr w:type="gramStart"/>
      <w:r w:rsidRPr="005D2EA9">
        <w:t>(</w:t>
      </w:r>
      <w:r w:rsidR="00E8312F">
        <w:t xml:space="preserve">Upcoming Stewardship Presentations:  </w:t>
      </w:r>
      <w:r w:rsidRPr="005D2EA9">
        <w:t>November</w:t>
      </w:r>
      <w:r w:rsidR="00E8312F">
        <w:t xml:space="preserve"> - </w:t>
      </w:r>
      <w:r w:rsidRPr="005D2EA9">
        <w:t>Citizen Stewardship, Public Access and Diversity</w:t>
      </w:r>
      <w:r>
        <w:t>.</w:t>
      </w:r>
      <w:proofErr w:type="gramEnd"/>
      <w:r>
        <w:t xml:space="preserve">  </w:t>
      </w:r>
      <w:r w:rsidRPr="005D2EA9">
        <w:t>February</w:t>
      </w:r>
      <w:r w:rsidR="00E8312F">
        <w:t xml:space="preserve"> - </w:t>
      </w:r>
      <w:r w:rsidRPr="005D2EA9">
        <w:t>Environmental Literacy)</w:t>
      </w:r>
    </w:p>
    <w:p w:rsidR="00931B06" w:rsidRPr="00F500ED" w:rsidRDefault="00931B06" w:rsidP="00931B06">
      <w:pPr>
        <w:spacing w:after="0" w:line="240" w:lineRule="auto"/>
        <w:rPr>
          <w:b/>
        </w:rPr>
      </w:pPr>
    </w:p>
    <w:p w:rsidR="00E346BA" w:rsidRDefault="00CF179C" w:rsidP="00931B06">
      <w:pPr>
        <w:spacing w:after="0" w:line="240" w:lineRule="auto"/>
        <w:rPr>
          <w:b/>
        </w:rPr>
      </w:pPr>
      <w:r w:rsidRPr="00F500ED">
        <w:rPr>
          <w:b/>
        </w:rPr>
        <w:t>1:</w:t>
      </w:r>
      <w:r w:rsidR="0092501E">
        <w:rPr>
          <w:b/>
        </w:rPr>
        <w:t>15</w:t>
      </w:r>
      <w:r w:rsidR="002B4721">
        <w:rPr>
          <w:b/>
        </w:rPr>
        <w:tab/>
      </w:r>
      <w:r w:rsidR="00541137" w:rsidRPr="00F500ED">
        <w:rPr>
          <w:b/>
        </w:rPr>
        <w:t>Review</w:t>
      </w:r>
      <w:r w:rsidR="006D3D08" w:rsidRPr="00F500ED">
        <w:rPr>
          <w:b/>
        </w:rPr>
        <w:t xml:space="preserve"> </w:t>
      </w:r>
      <w:r w:rsidR="00D92ABD">
        <w:rPr>
          <w:b/>
        </w:rPr>
        <w:t>Collaborative</w:t>
      </w:r>
      <w:r w:rsidR="00A001B5" w:rsidRPr="00F500ED">
        <w:rPr>
          <w:b/>
        </w:rPr>
        <w:t xml:space="preserve"> </w:t>
      </w:r>
      <w:r w:rsidR="00D92ABD">
        <w:rPr>
          <w:b/>
        </w:rPr>
        <w:t>O</w:t>
      </w:r>
      <w:r w:rsidR="00A001B5" w:rsidRPr="00F500ED">
        <w:rPr>
          <w:b/>
        </w:rPr>
        <w:t>pportunities</w:t>
      </w:r>
      <w:r w:rsidR="006F7E8D" w:rsidRPr="00F500ED">
        <w:rPr>
          <w:b/>
        </w:rPr>
        <w:t xml:space="preserve"> </w:t>
      </w:r>
      <w:r w:rsidR="00D92ABD">
        <w:rPr>
          <w:b/>
        </w:rPr>
        <w:t>With Diversity Workgroup</w:t>
      </w:r>
      <w:r w:rsidR="006D3D08" w:rsidRPr="00F500ED">
        <w:rPr>
          <w:b/>
        </w:rPr>
        <w:t xml:space="preserve"> (All)</w:t>
      </w:r>
    </w:p>
    <w:p w:rsidR="00E346BA" w:rsidRDefault="00364A41" w:rsidP="002B4721">
      <w:pPr>
        <w:spacing w:after="0" w:line="240" w:lineRule="auto"/>
        <w:ind w:left="720"/>
        <w:rPr>
          <w:rFonts w:eastAsia="Calibri" w:cs="Calibri"/>
          <w:color w:val="222222"/>
        </w:rPr>
      </w:pPr>
      <w:r>
        <w:rPr>
          <w:rFonts w:eastAsia="Calibri" w:cs="Calibri"/>
          <w:color w:val="222222"/>
        </w:rPr>
        <w:t>Group</w:t>
      </w:r>
      <w:r w:rsidR="00C74BC7" w:rsidRPr="00F500ED">
        <w:rPr>
          <w:rFonts w:eastAsia="Calibri" w:cs="Calibri"/>
          <w:color w:val="222222"/>
        </w:rPr>
        <w:t xml:space="preserve"> will highlight </w:t>
      </w:r>
      <w:r>
        <w:rPr>
          <w:rFonts w:eastAsia="Calibri" w:cs="Calibri"/>
          <w:color w:val="222222"/>
        </w:rPr>
        <w:t xml:space="preserve">overarching </w:t>
      </w:r>
      <w:r w:rsidR="00C74BC7" w:rsidRPr="00F500ED">
        <w:rPr>
          <w:rFonts w:eastAsia="Calibri" w:cs="Calibri"/>
          <w:color w:val="222222"/>
        </w:rPr>
        <w:t>diversity</w:t>
      </w:r>
      <w:r w:rsidR="00541137" w:rsidRPr="00F500ED">
        <w:rPr>
          <w:rFonts w:eastAsia="Calibri" w:cs="Calibri"/>
          <w:color w:val="222222"/>
        </w:rPr>
        <w:t xml:space="preserve"> themed topics that </w:t>
      </w:r>
      <w:r w:rsidR="00165C7E">
        <w:rPr>
          <w:rFonts w:eastAsia="Calibri" w:cs="Calibri"/>
          <w:color w:val="222222"/>
        </w:rPr>
        <w:t>were</w:t>
      </w:r>
      <w:r w:rsidR="00541137" w:rsidRPr="00F500ED">
        <w:rPr>
          <w:rFonts w:eastAsia="Calibri" w:cs="Calibri"/>
          <w:color w:val="222222"/>
        </w:rPr>
        <w:t xml:space="preserve"> raised in discussions among each of the </w:t>
      </w:r>
      <w:r>
        <w:rPr>
          <w:rFonts w:eastAsia="Calibri" w:cs="Calibri"/>
          <w:color w:val="222222"/>
        </w:rPr>
        <w:t xml:space="preserve">individual meetings. </w:t>
      </w:r>
      <w:r w:rsidR="00E346BA" w:rsidRPr="00F500ED">
        <w:rPr>
          <w:rFonts w:eastAsia="Calibri" w:cs="Calibri"/>
          <w:color w:val="222222"/>
        </w:rPr>
        <w:t xml:space="preserve"> </w:t>
      </w:r>
    </w:p>
    <w:p w:rsidR="00931B06" w:rsidRPr="00F500ED" w:rsidRDefault="00931B06" w:rsidP="002B4721">
      <w:pPr>
        <w:spacing w:after="0" w:line="240" w:lineRule="auto"/>
        <w:ind w:left="720"/>
        <w:rPr>
          <w:b/>
        </w:rPr>
      </w:pPr>
    </w:p>
    <w:p w:rsidR="00541137" w:rsidRDefault="00664617" w:rsidP="00931B06">
      <w:pPr>
        <w:spacing w:after="0" w:line="240" w:lineRule="auto"/>
        <w:rPr>
          <w:b/>
        </w:rPr>
      </w:pPr>
      <w:r w:rsidRPr="00F500ED">
        <w:rPr>
          <w:b/>
        </w:rPr>
        <w:t>2:00</w:t>
      </w:r>
      <w:r w:rsidR="00E64A4F">
        <w:rPr>
          <w:b/>
        </w:rPr>
        <w:tab/>
      </w:r>
      <w:r w:rsidR="00541137" w:rsidRPr="00F500ED">
        <w:rPr>
          <w:b/>
        </w:rPr>
        <w:t xml:space="preserve">Prioritize </w:t>
      </w:r>
      <w:r w:rsidR="00D92ABD">
        <w:rPr>
          <w:b/>
        </w:rPr>
        <w:t>Collaborative</w:t>
      </w:r>
      <w:r w:rsidR="00A001B5" w:rsidRPr="00F500ED">
        <w:rPr>
          <w:b/>
        </w:rPr>
        <w:t xml:space="preserve"> </w:t>
      </w:r>
      <w:r w:rsidR="00D92ABD">
        <w:rPr>
          <w:b/>
        </w:rPr>
        <w:t>O</w:t>
      </w:r>
      <w:r w:rsidR="00A001B5" w:rsidRPr="00F500ED">
        <w:rPr>
          <w:b/>
        </w:rPr>
        <w:t>pportunities (All)</w:t>
      </w:r>
    </w:p>
    <w:p w:rsidR="00931B06" w:rsidRDefault="00F741B7" w:rsidP="00E64A4F">
      <w:pPr>
        <w:spacing w:after="0" w:line="240" w:lineRule="auto"/>
        <w:ind w:left="720"/>
      </w:pPr>
      <w:r>
        <w:t>Group</w:t>
      </w:r>
      <w:r w:rsidR="00664617" w:rsidRPr="00F500ED">
        <w:t xml:space="preserve"> will </w:t>
      </w:r>
      <w:r>
        <w:t xml:space="preserve">prioritize the discussion topics that were raised and craft an agenda </w:t>
      </w:r>
      <w:r w:rsidR="006D201E">
        <w:t xml:space="preserve">and plan </w:t>
      </w:r>
      <w:r>
        <w:t xml:space="preserve">for a broader GIT meeting. </w:t>
      </w:r>
      <w:r w:rsidR="00A001B5" w:rsidRPr="00F500ED">
        <w:t xml:space="preserve"> </w:t>
      </w:r>
    </w:p>
    <w:p w:rsidR="00F741B7" w:rsidRPr="00F500ED" w:rsidRDefault="00F741B7" w:rsidP="00931B06">
      <w:pPr>
        <w:spacing w:after="0" w:line="240" w:lineRule="auto"/>
      </w:pPr>
    </w:p>
    <w:p w:rsidR="00664617" w:rsidRPr="00F500ED" w:rsidRDefault="00664617" w:rsidP="00931B06">
      <w:pPr>
        <w:spacing w:after="0" w:line="240" w:lineRule="auto"/>
        <w:rPr>
          <w:b/>
        </w:rPr>
      </w:pPr>
      <w:r w:rsidRPr="00F500ED">
        <w:rPr>
          <w:b/>
        </w:rPr>
        <w:t>3:00</w:t>
      </w:r>
      <w:r w:rsidRPr="00F500ED">
        <w:rPr>
          <w:b/>
        </w:rPr>
        <w:tab/>
        <w:t>Adjourn</w:t>
      </w:r>
    </w:p>
    <w:sectPr w:rsidR="00664617" w:rsidRPr="00F5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6511"/>
    <w:multiLevelType w:val="hybridMultilevel"/>
    <w:tmpl w:val="37AA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A5"/>
    <w:rsid w:val="0011196C"/>
    <w:rsid w:val="00165C7E"/>
    <w:rsid w:val="00212BF4"/>
    <w:rsid w:val="002B4721"/>
    <w:rsid w:val="0031525B"/>
    <w:rsid w:val="00331367"/>
    <w:rsid w:val="003371FE"/>
    <w:rsid w:val="00364A41"/>
    <w:rsid w:val="00541137"/>
    <w:rsid w:val="005B28C8"/>
    <w:rsid w:val="005D2EA9"/>
    <w:rsid w:val="0065737C"/>
    <w:rsid w:val="00664617"/>
    <w:rsid w:val="006D201E"/>
    <w:rsid w:val="006D3D08"/>
    <w:rsid w:val="006F7E8D"/>
    <w:rsid w:val="008C5E7A"/>
    <w:rsid w:val="0092501E"/>
    <w:rsid w:val="00931B06"/>
    <w:rsid w:val="00A001B5"/>
    <w:rsid w:val="00A03774"/>
    <w:rsid w:val="00A9277C"/>
    <w:rsid w:val="00AB7D3A"/>
    <w:rsid w:val="00AE523A"/>
    <w:rsid w:val="00C74BC7"/>
    <w:rsid w:val="00CF179C"/>
    <w:rsid w:val="00D36404"/>
    <w:rsid w:val="00D37149"/>
    <w:rsid w:val="00D55AA5"/>
    <w:rsid w:val="00D92ABD"/>
    <w:rsid w:val="00E346BA"/>
    <w:rsid w:val="00E61E14"/>
    <w:rsid w:val="00E64A4F"/>
    <w:rsid w:val="00E8312F"/>
    <w:rsid w:val="00ED7A0D"/>
    <w:rsid w:val="00F10B5E"/>
    <w:rsid w:val="00F500ED"/>
    <w:rsid w:val="00F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Pizzala, Andrew Michael</cp:lastModifiedBy>
  <cp:revision>2</cp:revision>
  <dcterms:created xsi:type="dcterms:W3CDTF">2017-05-25T12:55:00Z</dcterms:created>
  <dcterms:modified xsi:type="dcterms:W3CDTF">2017-05-25T12:55:00Z</dcterms:modified>
</cp:coreProperties>
</file>