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281" w:rsidRDefault="00D53035" w:rsidP="00D53035">
      <w:pPr>
        <w:jc w:val="center"/>
        <w:rPr>
          <w:b/>
        </w:rPr>
      </w:pPr>
      <w:r>
        <w:rPr>
          <w:rFonts w:cstheme="minorHAnsi"/>
          <w:b/>
          <w:noProof/>
        </w:rPr>
        <w:drawing>
          <wp:anchor distT="0" distB="0" distL="114300" distR="114300" simplePos="0" relativeHeight="251658240" behindDoc="0" locked="0" layoutInCell="1" allowOverlap="1" wp14:anchorId="6646F0D7">
            <wp:simplePos x="0" y="0"/>
            <wp:positionH relativeFrom="margin">
              <wp:posOffset>-747395</wp:posOffset>
            </wp:positionH>
            <wp:positionV relativeFrom="paragraph">
              <wp:posOffset>-609600</wp:posOffset>
            </wp:positionV>
            <wp:extent cx="1857375" cy="14352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BPO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435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Factors Affecting Stream Health Conference Call</w:t>
      </w:r>
    </w:p>
    <w:p w:rsidR="00D53035" w:rsidRDefault="00D53035" w:rsidP="00D53035">
      <w:pPr>
        <w:jc w:val="center"/>
      </w:pPr>
      <w:r>
        <w:t>Friday, August 23, 2019</w:t>
      </w:r>
    </w:p>
    <w:p w:rsidR="00D53035" w:rsidRDefault="00D53035" w:rsidP="00D53035">
      <w:pPr>
        <w:jc w:val="center"/>
      </w:pPr>
      <w:r>
        <w:t>11:00am-1:00pm, Partial Workgroup</w:t>
      </w:r>
    </w:p>
    <w:p w:rsidR="00D53035" w:rsidRDefault="00D53035" w:rsidP="00D53035">
      <w:pPr>
        <w:jc w:val="center"/>
        <w:rPr>
          <w:rFonts w:cstheme="minorHAnsi"/>
        </w:rPr>
      </w:pPr>
      <w:r>
        <w:t xml:space="preserve">Conference line: </w:t>
      </w:r>
      <w:r w:rsidRPr="00D53035">
        <w:rPr>
          <w:rFonts w:cstheme="minorHAnsi"/>
        </w:rPr>
        <w:t>+1 929 205 6099</w:t>
      </w:r>
      <w:r>
        <w:rPr>
          <w:rFonts w:cstheme="minorHAnsi"/>
        </w:rPr>
        <w:t xml:space="preserve">, Meeting ID: </w:t>
      </w:r>
      <w:r w:rsidRPr="00D53035">
        <w:rPr>
          <w:rFonts w:cstheme="minorHAnsi"/>
        </w:rPr>
        <w:t>802 244 652</w:t>
      </w:r>
    </w:p>
    <w:p w:rsidR="00D53035" w:rsidRDefault="00D53035" w:rsidP="00D53035">
      <w:pPr>
        <w:jc w:val="center"/>
        <w:rPr>
          <w:rFonts w:ascii="Helvetica" w:hAnsi="Helvetica" w:cs="Helvetica"/>
          <w:color w:val="2E6172"/>
          <w:sz w:val="18"/>
          <w:szCs w:val="18"/>
        </w:rPr>
      </w:pPr>
      <w:r>
        <w:rPr>
          <w:rFonts w:cstheme="minorHAnsi"/>
        </w:rPr>
        <w:t xml:space="preserve">Webinar*: </w:t>
      </w:r>
      <w:hyperlink r:id="rId8" w:tgtFrame="_blank" w:history="1">
        <w:r>
          <w:rPr>
            <w:rStyle w:val="Hyperlink"/>
            <w:rFonts w:ascii="Helvetica" w:hAnsi="Helvetica" w:cs="Helvetica"/>
            <w:color w:val="428BCA"/>
            <w:sz w:val="18"/>
            <w:szCs w:val="18"/>
          </w:rPr>
          <w:t>https://zoom.us/j/802244652</w:t>
        </w:r>
      </w:hyperlink>
    </w:p>
    <w:p w:rsidR="00D53035" w:rsidRPr="00D53035" w:rsidRDefault="00D53035" w:rsidP="00D53035">
      <w:pPr>
        <w:ind w:left="720"/>
        <w:jc w:val="center"/>
        <w:rPr>
          <w:rFonts w:cstheme="minorHAnsi"/>
        </w:rPr>
      </w:pPr>
      <w:r w:rsidRPr="00D53035">
        <w:rPr>
          <w:rFonts w:cstheme="minorHAnsi"/>
        </w:rPr>
        <w:t xml:space="preserve">Meeting Materials: </w:t>
      </w:r>
      <w:hyperlink r:id="rId9" w:history="1">
        <w:r>
          <w:rPr>
            <w:rStyle w:val="Hyperlink"/>
          </w:rPr>
          <w:t>https://www.chesapeakebay.net/what/event/stream_health_product_discussion</w:t>
        </w:r>
      </w:hyperlink>
    </w:p>
    <w:p w:rsidR="00D53035" w:rsidRDefault="00D53035" w:rsidP="00D53035">
      <w:pPr>
        <w:ind w:left="720"/>
        <w:jc w:val="center"/>
        <w:rPr>
          <w:rFonts w:cstheme="minorHAnsi"/>
        </w:rPr>
      </w:pPr>
      <w:r w:rsidRPr="00D53035">
        <w:rPr>
          <w:rFonts w:ascii="Helvetica" w:hAnsi="Helvetica" w:cs="Helvetica"/>
          <w:color w:val="2E6172"/>
          <w:sz w:val="18"/>
          <w:szCs w:val="18"/>
        </w:rPr>
        <w:t>*</w:t>
      </w:r>
      <w:r>
        <w:rPr>
          <w:rFonts w:cstheme="minorHAnsi"/>
        </w:rPr>
        <w:t xml:space="preserve">If you are joining by webinar, please open the webinar first, then dial in. </w:t>
      </w:r>
    </w:p>
    <w:p w:rsidR="00D53035" w:rsidRDefault="00D53035" w:rsidP="00D53035">
      <w:pPr>
        <w:ind w:left="720"/>
        <w:jc w:val="center"/>
        <w:rPr>
          <w:rFonts w:cstheme="minorHAnsi"/>
          <w:b/>
        </w:rPr>
      </w:pPr>
      <w:r>
        <w:rPr>
          <w:rFonts w:cstheme="minorHAnsi"/>
          <w:b/>
        </w:rPr>
        <w:t>AGENDA</w:t>
      </w:r>
    </w:p>
    <w:p w:rsidR="00127034" w:rsidRDefault="00127034" w:rsidP="00D53035">
      <w:pPr>
        <w:ind w:left="720"/>
        <w:rPr>
          <w:rFonts w:cstheme="minorHAnsi"/>
          <w:b/>
        </w:rPr>
        <w:sectPr w:rsidR="00127034" w:rsidSect="00D5303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27034" w:rsidRDefault="00127034" w:rsidP="00913B56">
      <w:pPr>
        <w:spacing w:line="240" w:lineRule="auto"/>
        <w:ind w:left="720"/>
        <w:rPr>
          <w:rFonts w:cstheme="minorHAnsi"/>
          <w:b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7645"/>
      </w:tblGrid>
      <w:tr w:rsidR="00EE4515" w:rsidTr="00EE4515">
        <w:tc>
          <w:tcPr>
            <w:tcW w:w="985" w:type="dxa"/>
          </w:tcPr>
          <w:p w:rsidR="00EE4515" w:rsidRDefault="00EE4515" w:rsidP="00913B5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11:00</w:t>
            </w:r>
          </w:p>
        </w:tc>
        <w:tc>
          <w:tcPr>
            <w:tcW w:w="7645" w:type="dxa"/>
          </w:tcPr>
          <w:p w:rsidR="00EE4515" w:rsidRPr="00913B56" w:rsidRDefault="00EE4515" w:rsidP="00EE4515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Introductions</w:t>
            </w:r>
            <w:r w:rsidR="00820625">
              <w:rPr>
                <w:rFonts w:cstheme="minorHAnsi"/>
                <w:b/>
              </w:rPr>
              <w:t>,</w:t>
            </w:r>
            <w:r>
              <w:rPr>
                <w:rFonts w:cstheme="minorHAnsi"/>
                <w:b/>
              </w:rPr>
              <w:t xml:space="preserve"> </w:t>
            </w:r>
            <w:r w:rsidR="00820625">
              <w:rPr>
                <w:rFonts w:cstheme="minorHAnsi"/>
                <w:b/>
              </w:rPr>
              <w:t>a</w:t>
            </w:r>
            <w:r>
              <w:rPr>
                <w:rFonts w:cstheme="minorHAnsi"/>
                <w:b/>
              </w:rPr>
              <w:t>nnouncements</w:t>
            </w:r>
            <w:r w:rsidR="00820625">
              <w:rPr>
                <w:rFonts w:cstheme="minorHAnsi"/>
                <w:b/>
              </w:rPr>
              <w:t>, and clarifications</w:t>
            </w:r>
            <w:r>
              <w:rPr>
                <w:rFonts w:cstheme="minorHAnsi"/>
                <w:b/>
              </w:rPr>
              <w:t xml:space="preserve"> –</w:t>
            </w:r>
            <w:r>
              <w:rPr>
                <w:rFonts w:cstheme="minorHAnsi"/>
              </w:rPr>
              <w:t xml:space="preserve"> (Co-Chair Neely Law and Co-Chair Matt Meyers)</w:t>
            </w:r>
          </w:p>
          <w:p w:rsidR="00EE4515" w:rsidRDefault="00EE4515" w:rsidP="00913B56">
            <w:pPr>
              <w:rPr>
                <w:rFonts w:cstheme="minorHAnsi"/>
                <w:b/>
              </w:rPr>
            </w:pPr>
          </w:p>
          <w:p w:rsidR="00EE4515" w:rsidRDefault="00EE4515" w:rsidP="00913B56">
            <w:pPr>
              <w:rPr>
                <w:rFonts w:cstheme="minorHAnsi"/>
                <w:b/>
              </w:rPr>
            </w:pPr>
          </w:p>
        </w:tc>
      </w:tr>
      <w:tr w:rsidR="00EE4515" w:rsidTr="00EE4515">
        <w:tc>
          <w:tcPr>
            <w:tcW w:w="985" w:type="dxa"/>
          </w:tcPr>
          <w:p w:rsidR="00EE4515" w:rsidRDefault="00EE4515" w:rsidP="00913B5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11:05</w:t>
            </w:r>
          </w:p>
        </w:tc>
        <w:tc>
          <w:tcPr>
            <w:tcW w:w="7645" w:type="dxa"/>
          </w:tcPr>
          <w:p w:rsidR="00EE4515" w:rsidRDefault="00EE4515" w:rsidP="00EE4515">
            <w:pPr>
              <w:rPr>
                <w:rFonts w:cstheme="minorHAnsi"/>
                <w:b/>
              </w:rPr>
            </w:pPr>
            <w:r w:rsidRPr="00127034">
              <w:rPr>
                <w:b/>
              </w:rPr>
              <w:t xml:space="preserve">Discuss scope of factors affecting stream health </w:t>
            </w:r>
            <w:bookmarkStart w:id="0" w:name="_GoBack"/>
            <w:bookmarkEnd w:id="0"/>
            <w:r>
              <w:rPr>
                <w:rFonts w:cstheme="minorHAnsi"/>
                <w:b/>
              </w:rPr>
              <w:t xml:space="preserve"> –</w:t>
            </w:r>
            <w:r>
              <w:rPr>
                <w:rFonts w:cstheme="minorHAnsi"/>
              </w:rPr>
              <w:t>(Co-chair Neely Law)</w:t>
            </w:r>
            <w:r>
              <w:rPr>
                <w:rFonts w:cstheme="minorHAnsi"/>
                <w:b/>
              </w:rPr>
              <w:t xml:space="preserve"> </w:t>
            </w:r>
          </w:p>
          <w:p w:rsidR="00EE4515" w:rsidRDefault="00EE4515" w:rsidP="00EE4515">
            <w:pPr>
              <w:rPr>
                <w:rFonts w:cstheme="minorHAnsi"/>
              </w:rPr>
            </w:pPr>
            <w:r>
              <w:rPr>
                <w:rFonts w:cstheme="minorHAnsi"/>
              </w:rPr>
              <w:t>Come to a decision regarding the scope of effort and the type of product desired</w:t>
            </w:r>
          </w:p>
          <w:p w:rsidR="00EE4515" w:rsidRDefault="00EE4515" w:rsidP="00913B56">
            <w:pPr>
              <w:rPr>
                <w:rFonts w:cstheme="minorHAnsi"/>
                <w:b/>
              </w:rPr>
            </w:pPr>
          </w:p>
          <w:p w:rsidR="00EE4515" w:rsidRDefault="00EE4515" w:rsidP="00913B56">
            <w:pPr>
              <w:rPr>
                <w:rFonts w:cstheme="minorHAnsi"/>
                <w:b/>
              </w:rPr>
            </w:pPr>
          </w:p>
        </w:tc>
      </w:tr>
      <w:tr w:rsidR="00EE4515" w:rsidTr="00EE4515">
        <w:tc>
          <w:tcPr>
            <w:tcW w:w="985" w:type="dxa"/>
          </w:tcPr>
          <w:p w:rsidR="00EE4515" w:rsidRDefault="00EE4515" w:rsidP="00913B5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12:05</w:t>
            </w:r>
          </w:p>
        </w:tc>
        <w:tc>
          <w:tcPr>
            <w:tcW w:w="7645" w:type="dxa"/>
          </w:tcPr>
          <w:p w:rsidR="00EE4515" w:rsidRDefault="00EE4515" w:rsidP="00EE4515">
            <w:r w:rsidRPr="00913B56">
              <w:rPr>
                <w:b/>
              </w:rPr>
              <w:t>Planning of USGS activities to support stream health</w:t>
            </w:r>
            <w:r>
              <w:rPr>
                <w:b/>
              </w:rPr>
              <w:t xml:space="preserve"> work group </w:t>
            </w:r>
            <w:r>
              <w:t xml:space="preserve">– (Scott Phillips and Ken Hyer) </w:t>
            </w:r>
          </w:p>
          <w:p w:rsidR="00EE4515" w:rsidRDefault="00EE4515" w:rsidP="00EE4515">
            <w:r>
              <w:t xml:space="preserve">Phillips and Hyer will provide an update on new USGS Chesapeake Science directions and items related to stream conditions. They also request feedback on the direction of their effort. </w:t>
            </w:r>
          </w:p>
          <w:p w:rsidR="00EE4515" w:rsidRDefault="00EE4515" w:rsidP="00913B56">
            <w:pPr>
              <w:rPr>
                <w:rFonts w:cstheme="minorHAnsi"/>
                <w:b/>
              </w:rPr>
            </w:pPr>
          </w:p>
          <w:p w:rsidR="00EE4515" w:rsidRDefault="00EE4515" w:rsidP="00913B56">
            <w:pPr>
              <w:rPr>
                <w:rFonts w:cstheme="minorHAnsi"/>
                <w:b/>
              </w:rPr>
            </w:pPr>
          </w:p>
        </w:tc>
      </w:tr>
      <w:tr w:rsidR="00EE4515" w:rsidTr="00EE4515">
        <w:tc>
          <w:tcPr>
            <w:tcW w:w="985" w:type="dxa"/>
          </w:tcPr>
          <w:p w:rsidR="00EE4515" w:rsidRDefault="00EE4515" w:rsidP="00913B5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12:25</w:t>
            </w:r>
          </w:p>
        </w:tc>
        <w:tc>
          <w:tcPr>
            <w:tcW w:w="7645" w:type="dxa"/>
          </w:tcPr>
          <w:p w:rsidR="00EE4515" w:rsidRDefault="00EE4515" w:rsidP="00EE4515">
            <w:r>
              <w:rPr>
                <w:b/>
              </w:rPr>
              <w:t xml:space="preserve">Regional analysis of steam conditions and forecasting </w:t>
            </w:r>
            <w:r>
              <w:t xml:space="preserve">– (Kelly Maloney) </w:t>
            </w:r>
          </w:p>
          <w:p w:rsidR="00EE4515" w:rsidRPr="00913B56" w:rsidRDefault="00EE4515" w:rsidP="00EE4515">
            <w:r>
              <w:t xml:space="preserve">Maloney will provide an overview of planned items and requests feedback on the direction and application of effort. </w:t>
            </w:r>
          </w:p>
          <w:p w:rsidR="00EE4515" w:rsidRDefault="00EE4515" w:rsidP="00913B56">
            <w:pPr>
              <w:rPr>
                <w:rFonts w:cstheme="minorHAnsi"/>
                <w:b/>
              </w:rPr>
            </w:pPr>
          </w:p>
          <w:p w:rsidR="00EE4515" w:rsidRDefault="00EE4515" w:rsidP="00913B56">
            <w:pPr>
              <w:rPr>
                <w:rFonts w:cstheme="minorHAnsi"/>
                <w:b/>
              </w:rPr>
            </w:pPr>
          </w:p>
        </w:tc>
      </w:tr>
      <w:tr w:rsidR="00EE4515" w:rsidTr="00EE4515">
        <w:tc>
          <w:tcPr>
            <w:tcW w:w="985" w:type="dxa"/>
          </w:tcPr>
          <w:p w:rsidR="00EE4515" w:rsidRDefault="00EE4515" w:rsidP="00913B5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12:45</w:t>
            </w:r>
          </w:p>
        </w:tc>
        <w:tc>
          <w:tcPr>
            <w:tcW w:w="7645" w:type="dxa"/>
          </w:tcPr>
          <w:p w:rsidR="00EE4515" w:rsidRDefault="00EE4515" w:rsidP="00EE4515">
            <w:pPr>
              <w:rPr>
                <w:b/>
              </w:rPr>
            </w:pPr>
            <w:r>
              <w:rPr>
                <w:b/>
              </w:rPr>
              <w:t xml:space="preserve">Wrap up and next steps </w:t>
            </w:r>
          </w:p>
          <w:p w:rsidR="00EE4515" w:rsidRDefault="00EE4515" w:rsidP="00913B56">
            <w:pPr>
              <w:rPr>
                <w:rFonts w:cstheme="minorHAnsi"/>
                <w:b/>
              </w:rPr>
            </w:pPr>
          </w:p>
          <w:p w:rsidR="00EE4515" w:rsidRDefault="00EE4515" w:rsidP="00913B56">
            <w:pPr>
              <w:rPr>
                <w:rFonts w:cstheme="minorHAnsi"/>
                <w:b/>
              </w:rPr>
            </w:pPr>
          </w:p>
        </w:tc>
      </w:tr>
      <w:tr w:rsidR="00EE4515" w:rsidTr="00EE4515">
        <w:tc>
          <w:tcPr>
            <w:tcW w:w="985" w:type="dxa"/>
          </w:tcPr>
          <w:p w:rsidR="00EE4515" w:rsidRDefault="00EE4515" w:rsidP="00913B5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1:00</w:t>
            </w:r>
          </w:p>
        </w:tc>
        <w:tc>
          <w:tcPr>
            <w:tcW w:w="7645" w:type="dxa"/>
          </w:tcPr>
          <w:p w:rsidR="00EE4515" w:rsidRPr="00EE4515" w:rsidRDefault="00EE4515" w:rsidP="00913B56">
            <w:pPr>
              <w:rPr>
                <w:rFonts w:cstheme="minorHAnsi"/>
              </w:rPr>
            </w:pPr>
            <w:r>
              <w:rPr>
                <w:b/>
              </w:rPr>
              <w:t>Adjourn</w:t>
            </w:r>
          </w:p>
        </w:tc>
      </w:tr>
    </w:tbl>
    <w:p w:rsidR="00913B56" w:rsidRPr="00913B56" w:rsidRDefault="00913B56" w:rsidP="00EE4515">
      <w:pPr>
        <w:spacing w:line="240" w:lineRule="auto"/>
        <w:rPr>
          <w:rFonts w:cstheme="minorHAnsi"/>
        </w:rPr>
      </w:pPr>
    </w:p>
    <w:p w:rsidR="00913B56" w:rsidRDefault="00913B56" w:rsidP="00D53035">
      <w:pPr>
        <w:ind w:left="720"/>
        <w:rPr>
          <w:rFonts w:cstheme="minorHAnsi"/>
        </w:rPr>
        <w:sectPr w:rsidR="00913B56" w:rsidSect="00913B56">
          <w:type w:val="continuous"/>
          <w:pgSz w:w="12240" w:h="15840"/>
          <w:pgMar w:top="1440" w:right="1440" w:bottom="1440" w:left="1440" w:header="720" w:footer="720" w:gutter="0"/>
          <w:cols w:space="432"/>
          <w:docGrid w:linePitch="360"/>
        </w:sectPr>
      </w:pPr>
    </w:p>
    <w:p w:rsidR="00486436" w:rsidRPr="00486436" w:rsidRDefault="00486436" w:rsidP="00D53035">
      <w:pPr>
        <w:ind w:left="720"/>
        <w:rPr>
          <w:rFonts w:cstheme="minorHAnsi"/>
        </w:rPr>
      </w:pPr>
    </w:p>
    <w:p w:rsidR="00704B2B" w:rsidRPr="00704B2B" w:rsidRDefault="00704B2B" w:rsidP="00D53035">
      <w:pPr>
        <w:ind w:left="720"/>
        <w:rPr>
          <w:rFonts w:cstheme="minorHAnsi"/>
        </w:rPr>
      </w:pPr>
    </w:p>
    <w:sectPr w:rsidR="00704B2B" w:rsidRPr="00704B2B" w:rsidSect="00127034">
      <w:type w:val="continuous"/>
      <w:pgSz w:w="12240" w:h="15840"/>
      <w:pgMar w:top="1440" w:right="1440" w:bottom="1440" w:left="1440" w:header="720" w:footer="720" w:gutter="0"/>
      <w:cols w:num="2" w:space="432" w:equalWidth="0">
        <w:col w:w="1440" w:space="432"/>
        <w:col w:w="748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035" w:rsidRDefault="00D53035" w:rsidP="00D53035">
      <w:pPr>
        <w:spacing w:after="0" w:line="240" w:lineRule="auto"/>
      </w:pPr>
      <w:r>
        <w:separator/>
      </w:r>
    </w:p>
  </w:endnote>
  <w:endnote w:type="continuationSeparator" w:id="0">
    <w:p w:rsidR="00D53035" w:rsidRDefault="00D53035" w:rsidP="00D5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035" w:rsidRDefault="00D53035" w:rsidP="00D53035">
      <w:pPr>
        <w:spacing w:after="0" w:line="240" w:lineRule="auto"/>
      </w:pPr>
      <w:r>
        <w:separator/>
      </w:r>
    </w:p>
  </w:footnote>
  <w:footnote w:type="continuationSeparator" w:id="0">
    <w:p w:rsidR="00D53035" w:rsidRDefault="00D53035" w:rsidP="00D53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B643D"/>
    <w:multiLevelType w:val="hybridMultilevel"/>
    <w:tmpl w:val="1700A252"/>
    <w:lvl w:ilvl="0" w:tplc="F4840C88">
      <w:numFmt w:val="bullet"/>
      <w:lvlText w:val=""/>
      <w:lvlJc w:val="left"/>
      <w:pPr>
        <w:ind w:left="108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915526"/>
    <w:multiLevelType w:val="hybridMultilevel"/>
    <w:tmpl w:val="E5B4A7CE"/>
    <w:lvl w:ilvl="0" w:tplc="AED49BA8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E72B2"/>
    <w:multiLevelType w:val="hybridMultilevel"/>
    <w:tmpl w:val="A440967E"/>
    <w:lvl w:ilvl="0" w:tplc="0E4A81C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color w:val="2E6172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35"/>
    <w:rsid w:val="00127034"/>
    <w:rsid w:val="00397281"/>
    <w:rsid w:val="00486436"/>
    <w:rsid w:val="00704B2B"/>
    <w:rsid w:val="00820625"/>
    <w:rsid w:val="00913B56"/>
    <w:rsid w:val="00D53035"/>
    <w:rsid w:val="00E4104D"/>
    <w:rsid w:val="00EC21A1"/>
    <w:rsid w:val="00EE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524CD"/>
  <w15:chartTrackingRefBased/>
  <w15:docId w15:val="{FBD6BFC8-204D-4D2E-93AF-33D2D8AF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30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30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3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0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3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035"/>
  </w:style>
  <w:style w:type="paragraph" w:styleId="Footer">
    <w:name w:val="footer"/>
    <w:basedOn w:val="Normal"/>
    <w:link w:val="FooterChar"/>
    <w:uiPriority w:val="99"/>
    <w:unhideWhenUsed/>
    <w:rsid w:val="00D53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035"/>
  </w:style>
  <w:style w:type="table" w:styleId="TableGrid">
    <w:name w:val="Table Grid"/>
    <w:basedOn w:val="TableNormal"/>
    <w:uiPriority w:val="39"/>
    <w:rsid w:val="00EE4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2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80224465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hesapeakebay.net/what/event/stream_health_product_discu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Greenberg, Julianna</dc:creator>
  <cp:keywords/>
  <dc:description/>
  <cp:lastModifiedBy>Greenberg, Julianna</cp:lastModifiedBy>
  <cp:revision>5</cp:revision>
  <dcterms:created xsi:type="dcterms:W3CDTF">2019-08-21T13:16:00Z</dcterms:created>
  <dcterms:modified xsi:type="dcterms:W3CDTF">2019-08-22T18:39:00Z</dcterms:modified>
</cp:coreProperties>
</file>