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213EB" w14:textId="77777777" w:rsidR="002B3BA5" w:rsidRDefault="002B3BA5">
      <w:bookmarkStart w:id="0" w:name="_gjdgxs" w:colFirst="0" w:colLast="0"/>
      <w:bookmarkStart w:id="1" w:name="_GoBack"/>
      <w:bookmarkEnd w:id="0"/>
      <w:bookmarkEnd w:id="1"/>
    </w:p>
    <w:p w14:paraId="7B52E480" w14:textId="77777777" w:rsidR="002B3BA5" w:rsidRDefault="003A77B7">
      <w:r>
        <w:t>Dear Local Stakeholder;</w:t>
      </w:r>
    </w:p>
    <w:p w14:paraId="3615034D" w14:textId="77777777" w:rsidR="002B3BA5" w:rsidRDefault="003A77B7">
      <w:r>
        <w:t xml:space="preserve">Thank you for the leadership you have shown in </w:t>
      </w:r>
      <w:r>
        <w:rPr>
          <w:highlight w:val="yellow"/>
        </w:rPr>
        <w:t>OUR COUNTY</w:t>
      </w:r>
      <w:r>
        <w:t xml:space="preserve">. I am writing with an invitation for you. </w:t>
      </w:r>
    </w:p>
    <w:p w14:paraId="5F2C841A" w14:textId="0660D27D" w:rsidR="002B3BA5" w:rsidRDefault="003A77B7">
      <w:pPr>
        <w:rPr>
          <w:b/>
        </w:rPr>
      </w:pPr>
      <w:r>
        <w:rPr>
          <w:b/>
        </w:rPr>
        <w:t xml:space="preserve">In the next few weeks, we will begin work on a voluntary Countywide Action Plan to improve the condition of our waterways. We are looking for residents and leaders from </w:t>
      </w:r>
      <w:r w:rsidR="00DE1935">
        <w:rPr>
          <w:b/>
        </w:rPr>
        <w:t>a wide variety of</w:t>
      </w:r>
      <w:r>
        <w:rPr>
          <w:b/>
        </w:rPr>
        <w:t xml:space="preserve"> sectors within our county to participate in the effort and offer their input.</w:t>
      </w:r>
    </w:p>
    <w:p w14:paraId="49D4BF33" w14:textId="77777777" w:rsidR="002B3BA5" w:rsidRDefault="003A77B7">
      <w:r>
        <w:t xml:space="preserve">Preparing a Countywide Action Plan is an opportunity for us to clean up our water, lower flood risks, and improve the quality of life in our community. We have received pollution reduction goals from the Pennsylvania Department of Environmental Protection, but we have a lot of options in how we choose to meet those goals. We believe that if we come together as a county, we can make progress on our own — and avoid having stricter requirements imposed upon us later. </w:t>
      </w:r>
    </w:p>
    <w:p w14:paraId="01B7D4A2" w14:textId="265690A1" w:rsidR="002B3BA5" w:rsidRDefault="003A77B7">
      <w:r>
        <w:t>As we prepare the plan, we will consider options like environmental education, public works investments, restoration projects,</w:t>
      </w:r>
      <w:r w:rsidR="00DE1935">
        <w:t xml:space="preserve"> </w:t>
      </w:r>
      <w:r>
        <w:t xml:space="preserve">and </w:t>
      </w:r>
      <w:proofErr w:type="gramStart"/>
      <w:r>
        <w:t>offering assistance to</w:t>
      </w:r>
      <w:proofErr w:type="gramEnd"/>
      <w:r>
        <w:t xml:space="preserve"> streamside property owners. If you choose to get involved in this process, you can shape the mix of solutions that we choose to meet our goals. This is an opportunity to ensure that your business interests are considered as we move forward.</w:t>
      </w:r>
    </w:p>
    <w:p w14:paraId="0464FACF" w14:textId="77777777" w:rsidR="002B3BA5" w:rsidRDefault="003A77B7">
      <w:pPr>
        <w:rPr>
          <w:b/>
        </w:rPr>
      </w:pPr>
      <w:r>
        <w:rPr>
          <w:b/>
        </w:rPr>
        <w:t xml:space="preserve">Your participation is 100% voluntary. We will not ask you to disclose any sensitive information about your property or business. </w:t>
      </w:r>
    </w:p>
    <w:p w14:paraId="30F69445" w14:textId="77777777" w:rsidR="002B3BA5" w:rsidRDefault="003A77B7">
      <w:r>
        <w:t xml:space="preserve">Joining this effort is an opportunity for you to make a difference for your community! Cleaner and healthier waterways improve the quality of life and business environment in OUR COUNTY. They flood less often and are safe and appealing for family activities like boating and fishing. Some studies even show that property values are higher near healthy waterways. </w:t>
      </w:r>
    </w:p>
    <w:p w14:paraId="7EA2E6F5" w14:textId="77777777" w:rsidR="002B3BA5" w:rsidRDefault="003A77B7">
      <w:r>
        <w:t>For your convenience, I have attached a fact sheet from the Pennsylvania Department of Environmental Protection that provides more background about this process.</w:t>
      </w:r>
    </w:p>
    <w:p w14:paraId="4A833608" w14:textId="56127E9F" w:rsidR="002B3BA5" w:rsidRDefault="003A77B7">
      <w:pPr>
        <w:rPr>
          <w:b/>
        </w:rPr>
      </w:pPr>
      <w:r>
        <w:rPr>
          <w:b/>
        </w:rPr>
        <w:t xml:space="preserve">We will start work on the Countywide Action Plan at </w:t>
      </w:r>
      <w:r>
        <w:rPr>
          <w:b/>
          <w:highlight w:val="yellow"/>
        </w:rPr>
        <w:t xml:space="preserve">LOCATION </w:t>
      </w:r>
      <w:r>
        <w:rPr>
          <w:b/>
        </w:rPr>
        <w:t xml:space="preserve">on </w:t>
      </w:r>
      <w:r>
        <w:rPr>
          <w:b/>
          <w:highlight w:val="yellow"/>
        </w:rPr>
        <w:t>XX/XX/XXXX</w:t>
      </w:r>
      <w:r>
        <w:rPr>
          <w:b/>
        </w:rPr>
        <w:t xml:space="preserve"> at </w:t>
      </w:r>
      <w:r>
        <w:rPr>
          <w:b/>
          <w:highlight w:val="yellow"/>
        </w:rPr>
        <w:t>TIME</w:t>
      </w:r>
      <w:r>
        <w:rPr>
          <w:b/>
        </w:rPr>
        <w:t xml:space="preserve">. </w:t>
      </w:r>
      <w:r>
        <w:t xml:space="preserve">We expect it will take up to </w:t>
      </w:r>
      <w:r w:rsidR="00DE1935">
        <w:t>6</w:t>
      </w:r>
      <w:r>
        <w:t xml:space="preserve"> months to complete the project. </w:t>
      </w:r>
      <w:r>
        <w:rPr>
          <w:b/>
        </w:rPr>
        <w:t xml:space="preserve">If you choose to participate, you can expect to attend a handful meetings and conference calls with county officials, brainstorm around solutions, and offer your opinion on the best way for your county to meet its goals. </w:t>
      </w:r>
    </w:p>
    <w:p w14:paraId="26BCBE3A" w14:textId="77777777" w:rsidR="002B3BA5" w:rsidRDefault="003A77B7">
      <w:r>
        <w:t xml:space="preserve">To RSVP for the first planning meeting, or simply to add yourself to the mailing list for updates on this process, please write </w:t>
      </w:r>
      <w:hyperlink r:id="rId6">
        <w:r>
          <w:rPr>
            <w:color w:val="1155CC"/>
            <w:highlight w:val="yellow"/>
            <w:u w:val="single"/>
          </w:rPr>
          <w:t>email@email.gov</w:t>
        </w:r>
      </w:hyperlink>
      <w:r>
        <w:t>. If you have any questions, please feel free to call me at</w:t>
      </w:r>
      <w:r>
        <w:rPr>
          <w:highlight w:val="yellow"/>
        </w:rPr>
        <w:t xml:space="preserve"> 987.654.3210.</w:t>
      </w:r>
      <w:r>
        <w:t xml:space="preserve"> </w:t>
      </w:r>
    </w:p>
    <w:p w14:paraId="31DA916F" w14:textId="77777777" w:rsidR="002B3BA5" w:rsidRDefault="002B3BA5"/>
    <w:p w14:paraId="290A2B6A" w14:textId="77777777" w:rsidR="002B3BA5" w:rsidRDefault="003A77B7">
      <w:r>
        <w:t>Sincerely,</w:t>
      </w:r>
    </w:p>
    <w:p w14:paraId="06303E0E" w14:textId="77777777" w:rsidR="002B3BA5" w:rsidRPr="00F15AD9" w:rsidRDefault="003A77B7">
      <w:pPr>
        <w:rPr>
          <w:rFonts w:ascii="Dancing Script" w:eastAsia="Dancing Script" w:hAnsi="Dancing Script" w:cs="Dancing Script"/>
          <w:color w:val="0B5394"/>
          <w:sz w:val="44"/>
          <w:szCs w:val="44"/>
        </w:rPr>
      </w:pPr>
      <w:r w:rsidRPr="00F15AD9">
        <w:rPr>
          <w:rFonts w:ascii="Dancing Script" w:eastAsia="Dancing Script" w:hAnsi="Dancing Script" w:cs="Dancing Script"/>
          <w:color w:val="0B5394"/>
          <w:sz w:val="44"/>
          <w:szCs w:val="44"/>
        </w:rPr>
        <w:t>Local Partner Leader</w:t>
      </w:r>
    </w:p>
    <w:p w14:paraId="03C94993" w14:textId="77777777" w:rsidR="002B3BA5" w:rsidRDefault="003A77B7">
      <w:r>
        <w:t>Local Partner Leader</w:t>
      </w:r>
    </w:p>
    <w:p w14:paraId="5C183F81" w14:textId="77777777" w:rsidR="002B3BA5" w:rsidRDefault="002B3BA5"/>
    <w:p w14:paraId="29490D0F" w14:textId="5CA201BE" w:rsidR="002B3BA5" w:rsidRDefault="002B3BA5"/>
    <w:sectPr w:rsidR="002B3BA5">
      <w:headerReference w:type="default" r:id="rId7"/>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A0D49" w14:textId="77777777" w:rsidR="006E61D6" w:rsidRDefault="006E61D6">
      <w:pPr>
        <w:spacing w:after="0" w:line="240" w:lineRule="auto"/>
      </w:pPr>
      <w:r>
        <w:separator/>
      </w:r>
    </w:p>
  </w:endnote>
  <w:endnote w:type="continuationSeparator" w:id="0">
    <w:p w14:paraId="53B70DD3" w14:textId="77777777" w:rsidR="006E61D6" w:rsidRDefault="006E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Dancing Script">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93966" w14:textId="77777777" w:rsidR="006E61D6" w:rsidRDefault="006E61D6">
      <w:pPr>
        <w:spacing w:after="0" w:line="240" w:lineRule="auto"/>
      </w:pPr>
      <w:r>
        <w:separator/>
      </w:r>
    </w:p>
  </w:footnote>
  <w:footnote w:type="continuationSeparator" w:id="0">
    <w:p w14:paraId="6D666F86" w14:textId="77777777" w:rsidR="006E61D6" w:rsidRDefault="006E6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DF30" w14:textId="77777777" w:rsidR="002B3BA5" w:rsidRDefault="003A77B7">
    <w:pPr>
      <w:rPr>
        <w:color w:val="FF0000"/>
      </w:rPr>
    </w:pPr>
    <w:r>
      <w:rPr>
        <w:color w:val="FF0000"/>
      </w:rPr>
      <w:t>Letter Will Appear on Local Partner’s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A5"/>
    <w:rsid w:val="002B3BA5"/>
    <w:rsid w:val="0033711B"/>
    <w:rsid w:val="003A77B7"/>
    <w:rsid w:val="005536F8"/>
    <w:rsid w:val="006E61D6"/>
    <w:rsid w:val="00792E7E"/>
    <w:rsid w:val="00C55B66"/>
    <w:rsid w:val="00CB5F81"/>
    <w:rsid w:val="00DE1935"/>
    <w:rsid w:val="00F1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3624"/>
  <w15:docId w15:val="{D6D4FD30-0748-47A5-A5D0-9B218A8E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contextualSpacing/>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E1935"/>
    <w:rPr>
      <w:sz w:val="16"/>
      <w:szCs w:val="16"/>
    </w:rPr>
  </w:style>
  <w:style w:type="paragraph" w:styleId="CommentText">
    <w:name w:val="annotation text"/>
    <w:basedOn w:val="Normal"/>
    <w:link w:val="CommentTextChar"/>
    <w:uiPriority w:val="99"/>
    <w:semiHidden/>
    <w:unhideWhenUsed/>
    <w:rsid w:val="00DE1935"/>
    <w:pPr>
      <w:spacing w:line="240" w:lineRule="auto"/>
    </w:pPr>
    <w:rPr>
      <w:sz w:val="20"/>
      <w:szCs w:val="20"/>
    </w:rPr>
  </w:style>
  <w:style w:type="character" w:customStyle="1" w:styleId="CommentTextChar">
    <w:name w:val="Comment Text Char"/>
    <w:basedOn w:val="DefaultParagraphFont"/>
    <w:link w:val="CommentText"/>
    <w:uiPriority w:val="99"/>
    <w:semiHidden/>
    <w:rsid w:val="00DE1935"/>
    <w:rPr>
      <w:sz w:val="20"/>
      <w:szCs w:val="20"/>
    </w:rPr>
  </w:style>
  <w:style w:type="paragraph" w:styleId="CommentSubject">
    <w:name w:val="annotation subject"/>
    <w:basedOn w:val="CommentText"/>
    <w:next w:val="CommentText"/>
    <w:link w:val="CommentSubjectChar"/>
    <w:uiPriority w:val="99"/>
    <w:semiHidden/>
    <w:unhideWhenUsed/>
    <w:rsid w:val="00DE1935"/>
    <w:rPr>
      <w:b/>
      <w:bCs/>
    </w:rPr>
  </w:style>
  <w:style w:type="character" w:customStyle="1" w:styleId="CommentSubjectChar">
    <w:name w:val="Comment Subject Char"/>
    <w:basedOn w:val="CommentTextChar"/>
    <w:link w:val="CommentSubject"/>
    <w:uiPriority w:val="99"/>
    <w:semiHidden/>
    <w:rsid w:val="00DE1935"/>
    <w:rPr>
      <w:b/>
      <w:bCs/>
      <w:sz w:val="20"/>
      <w:szCs w:val="20"/>
    </w:rPr>
  </w:style>
  <w:style w:type="paragraph" w:styleId="BalloonText">
    <w:name w:val="Balloon Text"/>
    <w:basedOn w:val="Normal"/>
    <w:link w:val="BalloonTextChar"/>
    <w:uiPriority w:val="99"/>
    <w:semiHidden/>
    <w:unhideWhenUsed/>
    <w:rsid w:val="00DE1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9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email.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 Veronica</dc:creator>
  <cp:lastModifiedBy>Rebecca Chillrud</cp:lastModifiedBy>
  <cp:revision>2</cp:revision>
  <dcterms:created xsi:type="dcterms:W3CDTF">2018-12-19T21:22:00Z</dcterms:created>
  <dcterms:modified xsi:type="dcterms:W3CDTF">2018-12-19T21:22:00Z</dcterms:modified>
</cp:coreProperties>
</file>